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E881" w14:textId="77777777" w:rsidR="00AE2FB1" w:rsidRPr="00904553" w:rsidRDefault="00AE2FB1" w:rsidP="00147939">
      <w:pPr>
        <w:spacing w:after="0" w:line="240" w:lineRule="auto"/>
        <w:jc w:val="both"/>
        <w:rPr>
          <w:rFonts w:ascii="Trebuchet MS" w:hAnsi="Trebuchet MS"/>
          <w:b/>
          <w:color w:val="FF0000"/>
          <w:lang w:eastAsia="ar-SA"/>
        </w:rPr>
      </w:pPr>
    </w:p>
    <w:p w14:paraId="00D08D9B" w14:textId="0CBF611A" w:rsidR="007F02BA" w:rsidRPr="00904553" w:rsidRDefault="007F02BA" w:rsidP="00147939">
      <w:pPr>
        <w:spacing w:after="0" w:line="240" w:lineRule="auto"/>
        <w:jc w:val="center"/>
        <w:rPr>
          <w:rFonts w:ascii="Trebuchet MS" w:hAnsi="Trebuchet MS"/>
          <w:b/>
          <w:lang w:eastAsia="ar-SA"/>
        </w:rPr>
      </w:pPr>
      <w:r w:rsidRPr="00904553">
        <w:rPr>
          <w:rFonts w:ascii="Trebuchet MS" w:hAnsi="Trebuchet MS"/>
          <w:b/>
          <w:lang w:eastAsia="ar-SA"/>
        </w:rPr>
        <w:t>DECIZIA ETAPEI DE ÎNCADRARE</w:t>
      </w:r>
    </w:p>
    <w:p w14:paraId="5BD515ED" w14:textId="2A0DE39A" w:rsidR="007F02BA" w:rsidRPr="00904553" w:rsidRDefault="003E0E14" w:rsidP="00147939">
      <w:pPr>
        <w:suppressAutoHyphens/>
        <w:spacing w:after="0" w:line="240" w:lineRule="auto"/>
        <w:jc w:val="center"/>
        <w:rPr>
          <w:rFonts w:ascii="Trebuchet MS" w:hAnsi="Trebuchet MS"/>
          <w:b/>
          <w:lang w:eastAsia="ar-SA"/>
        </w:rPr>
      </w:pPr>
      <w:r w:rsidRPr="00904553">
        <w:rPr>
          <w:rFonts w:ascii="Trebuchet MS" w:hAnsi="Trebuchet MS"/>
          <w:b/>
          <w:lang w:eastAsia="ar-SA"/>
        </w:rPr>
        <w:t>DRAFT ............</w:t>
      </w:r>
      <w:r w:rsidR="003E5872" w:rsidRPr="00904553">
        <w:rPr>
          <w:rFonts w:ascii="Trebuchet MS" w:hAnsi="Trebuchet MS"/>
          <w:b/>
          <w:lang w:eastAsia="ar-SA"/>
        </w:rPr>
        <w:t>/</w:t>
      </w:r>
      <w:r w:rsidRPr="00904553">
        <w:rPr>
          <w:rFonts w:ascii="Trebuchet MS" w:hAnsi="Trebuchet MS"/>
          <w:b/>
          <w:lang w:eastAsia="ar-SA"/>
        </w:rPr>
        <w:t>....04</w:t>
      </w:r>
      <w:r w:rsidR="002C23E8" w:rsidRPr="00904553">
        <w:rPr>
          <w:rFonts w:ascii="Trebuchet MS" w:hAnsi="Trebuchet MS"/>
          <w:b/>
          <w:lang w:eastAsia="ar-SA"/>
        </w:rPr>
        <w:t>.2024</w:t>
      </w:r>
    </w:p>
    <w:p w14:paraId="18B6FBCB" w14:textId="19505121" w:rsidR="007F02BA" w:rsidRPr="00904553" w:rsidRDefault="007F02BA" w:rsidP="00147939">
      <w:pPr>
        <w:suppressAutoHyphens/>
        <w:spacing w:after="0" w:line="240" w:lineRule="auto"/>
        <w:jc w:val="both"/>
        <w:rPr>
          <w:rFonts w:ascii="Trebuchet MS" w:hAnsi="Trebuchet MS"/>
          <w:b/>
          <w:lang w:eastAsia="ar-SA"/>
        </w:rPr>
      </w:pPr>
    </w:p>
    <w:p w14:paraId="3EE65FC1" w14:textId="18459A33" w:rsidR="007F02BA" w:rsidRPr="00904553" w:rsidRDefault="007F02BA" w:rsidP="00147939">
      <w:pPr>
        <w:spacing w:after="0" w:line="240" w:lineRule="auto"/>
        <w:ind w:left="90" w:firstLine="630"/>
        <w:jc w:val="both"/>
        <w:rPr>
          <w:rFonts w:ascii="Trebuchet MS" w:hAnsi="Trebuchet MS"/>
        </w:rPr>
      </w:pPr>
      <w:r w:rsidRPr="00904553">
        <w:rPr>
          <w:rFonts w:ascii="Trebuchet MS" w:hAnsi="Trebuchet MS"/>
        </w:rPr>
        <w:t>Ca urmare a solicitării de emitere a acordului de mediu adresate de</w:t>
      </w:r>
      <w:r w:rsidRPr="00904553">
        <w:rPr>
          <w:rFonts w:ascii="Trebuchet MS" w:hAnsi="Trebuchet MS"/>
          <w:b/>
        </w:rPr>
        <w:t xml:space="preserve">  </w:t>
      </w:r>
      <w:r w:rsidR="003E0E14" w:rsidRPr="00904553">
        <w:rPr>
          <w:rFonts w:ascii="Trebuchet MS" w:hAnsi="Trebuchet MS"/>
          <w:b/>
        </w:rPr>
        <w:t>SC POWER CAR JET SRL prin Huzu Alexandru</w:t>
      </w:r>
      <w:r w:rsidRPr="00904553">
        <w:rPr>
          <w:rFonts w:ascii="Trebuchet MS" w:hAnsi="Trebuchet MS"/>
          <w:b/>
        </w:rPr>
        <w:t xml:space="preserve">, </w:t>
      </w:r>
      <w:r w:rsidRPr="00904553">
        <w:rPr>
          <w:rFonts w:ascii="Trebuchet MS" w:hAnsi="Trebuchet MS"/>
        </w:rPr>
        <w:t xml:space="preserve">cu sediul în jud. </w:t>
      </w:r>
      <w:r w:rsidR="003E0E14" w:rsidRPr="00904553">
        <w:rPr>
          <w:rFonts w:ascii="Trebuchet MS" w:hAnsi="Trebuchet MS"/>
        </w:rPr>
        <w:t>Alba, mun. Sebes, str. Dorobanti, nr.63</w:t>
      </w:r>
      <w:r w:rsidRPr="00904553">
        <w:rPr>
          <w:rFonts w:ascii="Trebuchet MS" w:hAnsi="Trebuchet MS"/>
        </w:rPr>
        <w:t xml:space="preserve">, înregistrată la APM Brașov cu </w:t>
      </w:r>
      <w:r w:rsidRPr="00904553">
        <w:rPr>
          <w:rFonts w:ascii="Trebuchet MS" w:hAnsi="Trebuchet MS"/>
          <w:lang w:eastAsia="ar-SA"/>
        </w:rPr>
        <w:t xml:space="preserve">nr. </w:t>
      </w:r>
      <w:r w:rsidR="003E0E14" w:rsidRPr="00904553">
        <w:rPr>
          <w:rFonts w:ascii="Trebuchet MS" w:hAnsi="Trebuchet MS"/>
          <w:lang w:eastAsia="ar-SA"/>
        </w:rPr>
        <w:t>2787</w:t>
      </w:r>
      <w:r w:rsidRPr="00904553">
        <w:rPr>
          <w:rFonts w:ascii="Trebuchet MS" w:hAnsi="Trebuchet MS"/>
          <w:b/>
        </w:rPr>
        <w:t xml:space="preserve"> </w:t>
      </w:r>
      <w:r w:rsidRPr="00904553">
        <w:rPr>
          <w:rFonts w:ascii="Trebuchet MS" w:hAnsi="Trebuchet MS"/>
        </w:rPr>
        <w:t xml:space="preserve">din </w:t>
      </w:r>
      <w:r w:rsidR="003E0E14" w:rsidRPr="00904553">
        <w:rPr>
          <w:rFonts w:ascii="Trebuchet MS" w:hAnsi="Trebuchet MS"/>
        </w:rPr>
        <w:t>28.02.2024</w:t>
      </w:r>
      <w:r w:rsidRPr="00904553">
        <w:rPr>
          <w:rFonts w:ascii="Trebuchet MS" w:hAnsi="Trebuchet MS"/>
        </w:rPr>
        <w:t xml:space="preserve"> în baza:</w:t>
      </w:r>
    </w:p>
    <w:p w14:paraId="26F4541E" w14:textId="77777777" w:rsidR="007F02BA" w:rsidRPr="00904553" w:rsidRDefault="007F02BA" w:rsidP="00147939">
      <w:pPr>
        <w:pStyle w:val="ListParagraph"/>
        <w:numPr>
          <w:ilvl w:val="0"/>
          <w:numId w:val="1"/>
        </w:numPr>
        <w:suppressAutoHyphens w:val="0"/>
        <w:autoSpaceDE w:val="0"/>
        <w:spacing w:after="0" w:line="240" w:lineRule="auto"/>
        <w:jc w:val="both"/>
        <w:rPr>
          <w:rFonts w:ascii="Trebuchet MS" w:hAnsi="Trebuchet MS" w:cs="Times New Roman"/>
          <w:lang w:eastAsia="ro-RO"/>
        </w:rPr>
      </w:pPr>
      <w:r w:rsidRPr="00904553">
        <w:rPr>
          <w:rFonts w:ascii="Trebuchet MS" w:hAnsi="Trebuchet MS" w:cs="Times New Roman"/>
          <w:b/>
          <w:lang w:eastAsia="ro-RO"/>
        </w:rPr>
        <w:t>Legii nr. 292/2018</w:t>
      </w:r>
      <w:r w:rsidRPr="00904553">
        <w:rPr>
          <w:rFonts w:ascii="Trebuchet MS" w:hAnsi="Trebuchet MS" w:cs="Times New Roman"/>
          <w:lang w:eastAsia="ro-RO"/>
        </w:rPr>
        <w:t xml:space="preserve"> privind evaluarea impactului anumitor proiecte publice și private asupra mediului;</w:t>
      </w:r>
    </w:p>
    <w:p w14:paraId="064BD70C" w14:textId="37DBD47B" w:rsidR="007F02BA" w:rsidRPr="00904553" w:rsidRDefault="007F02BA" w:rsidP="00147939">
      <w:pPr>
        <w:pStyle w:val="ListParagraph"/>
        <w:numPr>
          <w:ilvl w:val="0"/>
          <w:numId w:val="1"/>
        </w:numPr>
        <w:suppressAutoHyphens w:val="0"/>
        <w:autoSpaceDE w:val="0"/>
        <w:spacing w:after="0" w:line="240" w:lineRule="auto"/>
        <w:jc w:val="both"/>
        <w:rPr>
          <w:rFonts w:ascii="Trebuchet MS" w:hAnsi="Trebuchet MS" w:cs="Times New Roman"/>
          <w:lang w:eastAsia="ro-RO"/>
        </w:rPr>
      </w:pPr>
      <w:r w:rsidRPr="00904553">
        <w:rPr>
          <w:rFonts w:ascii="Trebuchet MS" w:hAnsi="Trebuchet MS" w:cs="Times New Roman"/>
          <w:b/>
        </w:rPr>
        <w:t>Ordonanţei de Urgenţă a Guvernului nr. 57/2007</w:t>
      </w:r>
      <w:r w:rsidRPr="00904553">
        <w:rPr>
          <w:rFonts w:ascii="Trebuchet MS" w:hAnsi="Trebuchet MS" w:cs="Times New Roman"/>
        </w:rPr>
        <w:t xml:space="preserve"> privind regimul ariilor naturale protejate, conservarea habitatelor naturale, a florei şi faunei s</w:t>
      </w:r>
      <w:r w:rsidRPr="00904553">
        <w:t>ǎ</w:t>
      </w:r>
      <w:r w:rsidRPr="00904553">
        <w:rPr>
          <w:rFonts w:ascii="Trebuchet MS" w:hAnsi="Trebuchet MS" w:cs="Times New Roman"/>
        </w:rPr>
        <w:t>lbatice, aprobata cu modific</w:t>
      </w:r>
      <w:r w:rsidRPr="00904553">
        <w:t>ǎ</w:t>
      </w:r>
      <w:r w:rsidRPr="00904553">
        <w:rPr>
          <w:rFonts w:ascii="Trebuchet MS" w:hAnsi="Trebuchet MS" w:cs="Times New Roman"/>
        </w:rPr>
        <w:t xml:space="preserve">ri </w:t>
      </w:r>
      <w:r w:rsidRPr="00904553">
        <w:rPr>
          <w:rFonts w:ascii="Trebuchet MS" w:hAnsi="Trebuchet MS" w:cs="Trebuchet MS"/>
        </w:rPr>
        <w:t>ș</w:t>
      </w:r>
      <w:r w:rsidRPr="00904553">
        <w:rPr>
          <w:rFonts w:ascii="Trebuchet MS" w:hAnsi="Trebuchet MS" w:cs="Times New Roman"/>
        </w:rPr>
        <w:t>i complet</w:t>
      </w:r>
      <w:r w:rsidRPr="00904553">
        <w:t>ǎ</w:t>
      </w:r>
      <w:r w:rsidRPr="00904553">
        <w:rPr>
          <w:rFonts w:ascii="Trebuchet MS" w:hAnsi="Trebuchet MS" w:cs="Times New Roman"/>
        </w:rPr>
        <w:t xml:space="preserve">ri prin </w:t>
      </w:r>
      <w:r w:rsidRPr="00904553">
        <w:rPr>
          <w:rFonts w:ascii="Trebuchet MS" w:hAnsi="Trebuchet MS" w:cs="Times New Roman"/>
          <w:b/>
        </w:rPr>
        <w:t>Legea nr. 49/2011</w:t>
      </w:r>
      <w:r w:rsidR="003E5872" w:rsidRPr="00904553">
        <w:rPr>
          <w:rFonts w:ascii="Trebuchet MS" w:hAnsi="Trebuchet MS" w:cs="Times New Roman"/>
        </w:rPr>
        <w:t>, cu modificările și completă</w:t>
      </w:r>
      <w:r w:rsidRPr="00904553">
        <w:rPr>
          <w:rFonts w:ascii="Trebuchet MS" w:hAnsi="Trebuchet MS" w:cs="Times New Roman"/>
        </w:rPr>
        <w:t xml:space="preserve">rile ulterioare; </w:t>
      </w:r>
    </w:p>
    <w:p w14:paraId="26859A2A" w14:textId="07A76C6E" w:rsidR="007F02BA" w:rsidRPr="00904553" w:rsidRDefault="007F02BA" w:rsidP="00147939">
      <w:pPr>
        <w:pStyle w:val="ListParagraph"/>
        <w:autoSpaceDE w:val="0"/>
        <w:spacing w:after="0" w:line="240" w:lineRule="auto"/>
        <w:ind w:left="0"/>
        <w:jc w:val="both"/>
        <w:rPr>
          <w:rFonts w:ascii="Trebuchet MS" w:hAnsi="Trebuchet MS" w:cs="Times New Roman"/>
        </w:rPr>
      </w:pPr>
      <w:r w:rsidRPr="00904553">
        <w:rPr>
          <w:rFonts w:ascii="Trebuchet MS" w:hAnsi="Trebuchet MS" w:cs="Times New Roman"/>
        </w:rPr>
        <w:t xml:space="preserve">și </w:t>
      </w:r>
      <w:r w:rsidR="006D68BF" w:rsidRPr="00904553">
        <w:rPr>
          <w:rFonts w:ascii="Trebuchet MS" w:hAnsi="Trebuchet MS" w:cs="Times New Roman"/>
        </w:rPr>
        <w:t>ca urmare a  completărilor</w:t>
      </w:r>
      <w:r w:rsidRPr="00904553">
        <w:rPr>
          <w:rFonts w:ascii="Trebuchet MS" w:hAnsi="Trebuchet MS" w:cs="Times New Roman"/>
        </w:rPr>
        <w:t xml:space="preserve"> ulterioare înregistrate cu nr. </w:t>
      </w:r>
      <w:r w:rsidR="003E0E14" w:rsidRPr="00904553">
        <w:rPr>
          <w:rFonts w:ascii="Trebuchet MS" w:hAnsi="Trebuchet MS" w:cs="Times New Roman"/>
        </w:rPr>
        <w:t>4094/22.03.2024, nr. 4166/25.03.2024, nr. 4512/02.04.2024, nr. 4528/02.04.2024, nr. ......</w:t>
      </w:r>
      <w:r w:rsidR="002C23E8" w:rsidRPr="00904553">
        <w:rPr>
          <w:rFonts w:ascii="Trebuchet MS" w:hAnsi="Trebuchet MS" w:cs="Times New Roman"/>
        </w:rPr>
        <w:t>,</w:t>
      </w:r>
      <w:r w:rsidRPr="00904553">
        <w:rPr>
          <w:rFonts w:ascii="Trebuchet MS" w:hAnsi="Trebuchet MS" w:cs="Times New Roman"/>
        </w:rPr>
        <w:t xml:space="preserve"> autoritatea competentă pentru protecţia mediului APM Braşov </w:t>
      </w:r>
      <w:r w:rsidRPr="00904553">
        <w:rPr>
          <w:rFonts w:ascii="Trebuchet MS" w:hAnsi="Trebuchet MS" w:cs="Times New Roman"/>
          <w:b/>
        </w:rPr>
        <w:t xml:space="preserve">decide, </w:t>
      </w:r>
      <w:r w:rsidRPr="00904553">
        <w:rPr>
          <w:rFonts w:ascii="Trebuchet MS" w:hAnsi="Trebuchet MS" w:cs="Times New Roman"/>
        </w:rPr>
        <w:t>ca urmare a consultărilor desfăşurate în cadrul şedinţei Comisiei de Analiză Tehnică din data de</w:t>
      </w:r>
      <w:r w:rsidR="002C23E8" w:rsidRPr="00904553">
        <w:rPr>
          <w:rFonts w:ascii="Trebuchet MS" w:hAnsi="Trebuchet MS" w:cs="Times New Roman"/>
        </w:rPr>
        <w:t xml:space="preserve"> </w:t>
      </w:r>
      <w:r w:rsidR="005A7C6E" w:rsidRPr="00904553">
        <w:rPr>
          <w:rFonts w:ascii="Trebuchet MS" w:hAnsi="Trebuchet MS" w:cs="Times New Roman"/>
        </w:rPr>
        <w:t>03.04.2024</w:t>
      </w:r>
      <w:r w:rsidRPr="00904553">
        <w:rPr>
          <w:rFonts w:ascii="Trebuchet MS" w:hAnsi="Trebuchet MS" w:cs="Times New Roman"/>
        </w:rPr>
        <w:t xml:space="preserve">, că proiectul </w:t>
      </w:r>
      <w:r w:rsidR="002F028A" w:rsidRPr="00904553">
        <w:rPr>
          <w:rFonts w:ascii="Trebuchet MS" w:hAnsi="Trebuchet MS"/>
          <w:b/>
        </w:rPr>
        <w:t>„</w:t>
      </w:r>
      <w:r w:rsidR="005A7C6E" w:rsidRPr="00904553">
        <w:rPr>
          <w:rFonts w:ascii="Trebuchet MS" w:hAnsi="Trebuchet MS"/>
          <w:b/>
        </w:rPr>
        <w:t>Construire spalatorie auto</w:t>
      </w:r>
      <w:r w:rsidR="002F028A" w:rsidRPr="00904553">
        <w:rPr>
          <w:rFonts w:ascii="Trebuchet MS" w:hAnsi="Trebuchet MS"/>
          <w:b/>
        </w:rPr>
        <w:t>”</w:t>
      </w:r>
      <w:r w:rsidR="002F028A" w:rsidRPr="00904553">
        <w:rPr>
          <w:rFonts w:ascii="Trebuchet MS" w:hAnsi="Trebuchet MS"/>
        </w:rPr>
        <w:t xml:space="preserve">, propus a fi realizat în jud. Brașov, </w:t>
      </w:r>
      <w:r w:rsidR="005A7C6E" w:rsidRPr="00904553">
        <w:rPr>
          <w:rFonts w:ascii="Trebuchet MS" w:hAnsi="Trebuchet MS"/>
        </w:rPr>
        <w:t xml:space="preserve">mun. Fagaras, str. Tudor Vladimirescu, nr. FN, </w:t>
      </w:r>
      <w:r w:rsidR="002F028A" w:rsidRPr="00904553">
        <w:rPr>
          <w:rFonts w:ascii="Trebuchet MS" w:hAnsi="Trebuchet MS"/>
        </w:rPr>
        <w:t xml:space="preserve"> amplasament identificat prin extras CF nr. </w:t>
      </w:r>
      <w:r w:rsidR="005A7C6E" w:rsidRPr="00904553">
        <w:rPr>
          <w:rFonts w:ascii="Trebuchet MS" w:hAnsi="Trebuchet MS"/>
        </w:rPr>
        <w:t>107172 Fagaras, nr. cad. 107172,</w:t>
      </w:r>
      <w:r w:rsidR="002F028A" w:rsidRPr="00904553">
        <w:rPr>
          <w:rFonts w:ascii="Trebuchet MS" w:hAnsi="Trebuchet MS"/>
        </w:rPr>
        <w:t xml:space="preserve"> conform certificatului de urbanism nr. </w:t>
      </w:r>
      <w:r w:rsidR="005A7C6E" w:rsidRPr="00904553">
        <w:rPr>
          <w:rFonts w:ascii="Trebuchet MS" w:hAnsi="Trebuchet MS"/>
        </w:rPr>
        <w:t>152/16.10.2023</w:t>
      </w:r>
      <w:r w:rsidR="002F028A" w:rsidRPr="00904553">
        <w:rPr>
          <w:rFonts w:ascii="Trebuchet MS" w:hAnsi="Trebuchet MS"/>
        </w:rPr>
        <w:t xml:space="preserve">, eliberat de </w:t>
      </w:r>
      <w:r w:rsidR="005A7C6E" w:rsidRPr="00904553">
        <w:rPr>
          <w:rFonts w:ascii="Trebuchet MS" w:hAnsi="Trebuchet MS"/>
        </w:rPr>
        <w:t>Primaria Municipiului Fagaras</w:t>
      </w:r>
      <w:r w:rsidRPr="00904553">
        <w:rPr>
          <w:rFonts w:ascii="Trebuchet MS" w:hAnsi="Trebuchet MS" w:cs="Times New Roman"/>
        </w:rPr>
        <w:t xml:space="preserve">, </w:t>
      </w:r>
      <w:r w:rsidRPr="00904553">
        <w:rPr>
          <w:rFonts w:ascii="Trebuchet MS" w:hAnsi="Trebuchet MS" w:cs="Times New Roman"/>
          <w:b/>
          <w:i/>
        </w:rPr>
        <w:t>nu se supune evaluării impactului asupra mediului, nu se supune evaluării adecvate și nu se supune evaluării impactului asupra corpurilor de apă.</w:t>
      </w:r>
      <w:r w:rsidRPr="00904553">
        <w:rPr>
          <w:rFonts w:ascii="Trebuchet MS" w:hAnsi="Trebuchet MS" w:cs="Times New Roman"/>
        </w:rPr>
        <w:t xml:space="preserve">   </w:t>
      </w:r>
    </w:p>
    <w:p w14:paraId="6E77F693" w14:textId="77777777" w:rsidR="007F02BA" w:rsidRPr="00904553" w:rsidRDefault="007F02BA" w:rsidP="00147939">
      <w:pPr>
        <w:suppressAutoHyphens/>
        <w:spacing w:after="0" w:line="240" w:lineRule="auto"/>
        <w:jc w:val="both"/>
        <w:rPr>
          <w:rFonts w:ascii="Trebuchet MS" w:eastAsia="Times New Roman" w:hAnsi="Trebuchet MS" w:cs="Times New Roman"/>
          <w:lang w:val="en-US" w:eastAsia="ar-SA"/>
        </w:rPr>
      </w:pPr>
      <w:r w:rsidRPr="00904553">
        <w:rPr>
          <w:rFonts w:ascii="Trebuchet MS" w:eastAsia="Times New Roman" w:hAnsi="Trebuchet MS"/>
          <w:lang w:eastAsia="ar-SA"/>
        </w:rPr>
        <w:t>Justificarea prezentei decizii:</w:t>
      </w:r>
    </w:p>
    <w:p w14:paraId="0B3B63E3" w14:textId="77777777" w:rsidR="007F02BA" w:rsidRPr="00904553" w:rsidRDefault="007F02BA" w:rsidP="00147939">
      <w:pPr>
        <w:numPr>
          <w:ilvl w:val="0"/>
          <w:numId w:val="2"/>
        </w:numPr>
        <w:suppressAutoHyphens/>
        <w:spacing w:after="0" w:line="240" w:lineRule="auto"/>
        <w:ind w:left="0" w:firstLine="360"/>
        <w:jc w:val="both"/>
        <w:rPr>
          <w:rFonts w:ascii="Trebuchet MS" w:eastAsia="Times New Roman" w:hAnsi="Trebuchet MS"/>
          <w:b/>
          <w:lang w:eastAsia="ar-SA"/>
        </w:rPr>
      </w:pPr>
      <w:r w:rsidRPr="00904553">
        <w:rPr>
          <w:rFonts w:ascii="Trebuchet MS" w:eastAsia="Times New Roman" w:hAnsi="Trebuchet MS"/>
          <w:b/>
          <w:lang w:eastAsia="ar-SA"/>
        </w:rPr>
        <w:t xml:space="preserve">Motivele pe baza carora s-a stabilit necesitatea neefectuarii evaluarii impactului asupra mediului sunt următoarele: </w:t>
      </w:r>
    </w:p>
    <w:p w14:paraId="00739FF6" w14:textId="77777777" w:rsidR="007F02BA" w:rsidRPr="00904553" w:rsidRDefault="007F02BA" w:rsidP="00147939">
      <w:pPr>
        <w:numPr>
          <w:ilvl w:val="0"/>
          <w:numId w:val="3"/>
        </w:numPr>
        <w:autoSpaceDE w:val="0"/>
        <w:autoSpaceDN w:val="0"/>
        <w:adjustRightInd w:val="0"/>
        <w:spacing w:after="0" w:line="240" w:lineRule="auto"/>
        <w:ind w:left="709"/>
        <w:jc w:val="both"/>
        <w:rPr>
          <w:rFonts w:ascii="Trebuchet MS" w:eastAsia="Calibri" w:hAnsi="Trebuchet MS"/>
          <w:lang w:val="en-US"/>
        </w:rPr>
      </w:pPr>
      <w:r w:rsidRPr="00904553">
        <w:rPr>
          <w:rFonts w:ascii="Trebuchet MS" w:eastAsia="Times New Roman" w:hAnsi="Trebuchet MS"/>
          <w:lang w:eastAsia="ar-SA"/>
        </w:rPr>
        <w:t xml:space="preserve">proiectul se încadreaza în prevederile Legii nr. 292/2018, privind evaluarea impactului anumitor proiecte publice si private asupra mediului, </w:t>
      </w:r>
      <w:proofErr w:type="spellStart"/>
      <w:r w:rsidRPr="00904553">
        <w:rPr>
          <w:rFonts w:ascii="Trebuchet MS" w:hAnsi="Trebuchet MS"/>
          <w:b/>
          <w:lang w:val="fr-FR"/>
        </w:rPr>
        <w:t>Anexa</w:t>
      </w:r>
      <w:proofErr w:type="spellEnd"/>
      <w:r w:rsidRPr="00904553">
        <w:rPr>
          <w:rFonts w:ascii="Trebuchet MS" w:hAnsi="Trebuchet MS"/>
          <w:b/>
          <w:lang w:val="fr-FR"/>
        </w:rPr>
        <w:t xml:space="preserve"> nr. </w:t>
      </w:r>
      <w:proofErr w:type="gramStart"/>
      <w:r w:rsidRPr="00904553">
        <w:rPr>
          <w:rFonts w:ascii="Trebuchet MS" w:hAnsi="Trebuchet MS"/>
          <w:b/>
          <w:lang w:val="fr-FR"/>
        </w:rPr>
        <w:t xml:space="preserve">2,  </w:t>
      </w:r>
      <w:proofErr w:type="spellStart"/>
      <w:r w:rsidRPr="00904553">
        <w:rPr>
          <w:rFonts w:ascii="Trebuchet MS" w:hAnsi="Trebuchet MS"/>
          <w:b/>
          <w:lang w:val="fr-FR"/>
        </w:rPr>
        <w:t>pct</w:t>
      </w:r>
      <w:proofErr w:type="spellEnd"/>
      <w:proofErr w:type="gramEnd"/>
      <w:r w:rsidRPr="00904553">
        <w:rPr>
          <w:rFonts w:ascii="Trebuchet MS" w:hAnsi="Trebuchet MS"/>
          <w:b/>
          <w:lang w:val="fr-FR"/>
        </w:rPr>
        <w:t xml:space="preserve">. </w:t>
      </w:r>
      <w:r w:rsidRPr="00904553">
        <w:rPr>
          <w:rFonts w:ascii="Trebuchet MS" w:hAnsi="Trebuchet MS"/>
          <w:b/>
        </w:rPr>
        <w:t>10. lit. a) proiecte de dezvoltare a unităţilor/zonelor industriale;</w:t>
      </w:r>
    </w:p>
    <w:p w14:paraId="6ECC3F16" w14:textId="77777777" w:rsidR="007F02BA" w:rsidRPr="00904553" w:rsidRDefault="007F02BA" w:rsidP="00147939">
      <w:pPr>
        <w:numPr>
          <w:ilvl w:val="0"/>
          <w:numId w:val="3"/>
        </w:numPr>
        <w:suppressAutoHyphens/>
        <w:autoSpaceDE w:val="0"/>
        <w:autoSpaceDN w:val="0"/>
        <w:adjustRightInd w:val="0"/>
        <w:spacing w:after="0" w:line="240" w:lineRule="auto"/>
        <w:ind w:left="709" w:hanging="425"/>
        <w:jc w:val="both"/>
        <w:rPr>
          <w:rFonts w:ascii="Trebuchet MS" w:eastAsia="Times New Roman" w:hAnsi="Trebuchet MS"/>
          <w:i/>
          <w:lang w:eastAsia="ar-SA"/>
        </w:rPr>
      </w:pPr>
      <w:r w:rsidRPr="00904553">
        <w:rPr>
          <w:rFonts w:ascii="Trebuchet MS" w:eastAsia="Times New Roman" w:hAnsi="Trebuchet MS"/>
          <w:lang w:eastAsia="ar-SA"/>
        </w:rPr>
        <w:t>titularul și APM Brașov au mediatizat în presa locală cât și pe pagina web atât depunerea solicitării acordului cât și decizia etapei de încadrare;</w:t>
      </w:r>
    </w:p>
    <w:p w14:paraId="2C9D1AF7" w14:textId="77777777" w:rsidR="007F02BA" w:rsidRPr="00904553" w:rsidRDefault="007F02BA" w:rsidP="00147939">
      <w:pPr>
        <w:numPr>
          <w:ilvl w:val="0"/>
          <w:numId w:val="3"/>
        </w:numPr>
        <w:tabs>
          <w:tab w:val="num" w:pos="-180"/>
        </w:tabs>
        <w:suppressAutoHyphens/>
        <w:spacing w:after="0" w:line="240" w:lineRule="auto"/>
        <w:ind w:left="709" w:hanging="425"/>
        <w:jc w:val="both"/>
        <w:rPr>
          <w:rFonts w:ascii="Trebuchet MS" w:eastAsia="Times New Roman" w:hAnsi="Trebuchet MS"/>
          <w:i/>
          <w:lang w:eastAsia="ar-SA"/>
        </w:rPr>
      </w:pPr>
      <w:r w:rsidRPr="00904553">
        <w:rPr>
          <w:rFonts w:ascii="Trebuchet MS" w:eastAsia="Times New Roman" w:hAnsi="Trebuchet MS"/>
          <w:lang w:eastAsia="ar-SA"/>
        </w:rPr>
        <w:t>lipsa observațiilor din partea publicului interesat;</w:t>
      </w:r>
    </w:p>
    <w:p w14:paraId="2220515F" w14:textId="77777777" w:rsidR="007F02BA" w:rsidRPr="00904553" w:rsidRDefault="007F02BA" w:rsidP="00147939">
      <w:pPr>
        <w:numPr>
          <w:ilvl w:val="0"/>
          <w:numId w:val="3"/>
        </w:numPr>
        <w:spacing w:after="0" w:line="240" w:lineRule="auto"/>
        <w:ind w:left="709" w:hanging="425"/>
        <w:jc w:val="both"/>
        <w:rPr>
          <w:rFonts w:ascii="Trebuchet MS" w:eastAsia="Times New Roman" w:hAnsi="Trebuchet MS"/>
          <w:lang w:eastAsia="ar-SA"/>
        </w:rPr>
      </w:pPr>
      <w:r w:rsidRPr="00904553">
        <w:rPr>
          <w:rFonts w:ascii="Trebuchet MS" w:eastAsia="Times New Roman" w:hAnsi="Trebuchet MS"/>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0A79BDE3" w14:textId="77777777" w:rsidR="007F02BA" w:rsidRPr="00904553" w:rsidRDefault="007F02BA" w:rsidP="00147939">
      <w:pPr>
        <w:numPr>
          <w:ilvl w:val="0"/>
          <w:numId w:val="4"/>
        </w:numPr>
        <w:tabs>
          <w:tab w:val="left" w:pos="720"/>
        </w:tabs>
        <w:spacing w:after="0" w:line="240" w:lineRule="auto"/>
        <w:contextualSpacing/>
        <w:jc w:val="both"/>
        <w:rPr>
          <w:rFonts w:ascii="Trebuchet MS" w:hAnsi="Trebuchet MS"/>
          <w:b/>
          <w:i/>
        </w:rPr>
      </w:pPr>
      <w:r w:rsidRPr="00904553">
        <w:rPr>
          <w:rFonts w:ascii="Trebuchet MS" w:hAnsi="Trebuchet MS"/>
          <w:b/>
          <w:i/>
        </w:rPr>
        <w:t>Caracteristicile proiectului:</w:t>
      </w:r>
    </w:p>
    <w:p w14:paraId="7B765E51" w14:textId="77777777" w:rsidR="007F02BA" w:rsidRPr="00147939" w:rsidRDefault="007F02BA" w:rsidP="00147939">
      <w:pPr>
        <w:numPr>
          <w:ilvl w:val="0"/>
          <w:numId w:val="5"/>
        </w:numPr>
        <w:spacing w:after="0" w:line="240" w:lineRule="auto"/>
        <w:contextualSpacing/>
        <w:jc w:val="both"/>
        <w:rPr>
          <w:rFonts w:ascii="Trebuchet MS" w:hAnsi="Trebuchet MS"/>
          <w:i/>
        </w:rPr>
      </w:pPr>
      <w:r w:rsidRPr="00147939">
        <w:rPr>
          <w:rFonts w:ascii="Trebuchet MS" w:hAnsi="Trebuchet MS"/>
          <w:b/>
          <w:i/>
        </w:rPr>
        <w:t>dimensiunea și conceptia întregului proiect</w:t>
      </w:r>
      <w:r w:rsidRPr="00147939">
        <w:rPr>
          <w:rFonts w:ascii="Trebuchet MS" w:hAnsi="Trebuchet MS"/>
          <w:i/>
        </w:rPr>
        <w:t>:</w:t>
      </w:r>
    </w:p>
    <w:p w14:paraId="3763B670" w14:textId="6317A0DE" w:rsidR="00A71DEF" w:rsidRPr="00904553" w:rsidRDefault="00A71DEF" w:rsidP="00147939">
      <w:pPr>
        <w:pStyle w:val="BodyText"/>
        <w:spacing w:after="0" w:line="240" w:lineRule="auto"/>
        <w:jc w:val="both"/>
        <w:rPr>
          <w:rFonts w:ascii="Trebuchet MS" w:hAnsi="Trebuchet MS"/>
        </w:rPr>
      </w:pPr>
      <w:proofErr w:type="spellStart"/>
      <w:r w:rsidRPr="00904553">
        <w:rPr>
          <w:rFonts w:ascii="Trebuchet MS" w:hAnsi="Trebuchet MS"/>
        </w:rPr>
        <w:t>Investitia</w:t>
      </w:r>
      <w:proofErr w:type="spellEnd"/>
      <w:r w:rsidRPr="00904553">
        <w:rPr>
          <w:rFonts w:ascii="Trebuchet MS" w:hAnsi="Trebuchet MS"/>
        </w:rPr>
        <w:t xml:space="preserve"> </w:t>
      </w:r>
      <w:proofErr w:type="spellStart"/>
      <w:r w:rsidRPr="00904553">
        <w:rPr>
          <w:rFonts w:ascii="Trebuchet MS" w:hAnsi="Trebuchet MS"/>
        </w:rPr>
        <w:t>consta</w:t>
      </w:r>
      <w:proofErr w:type="spellEnd"/>
      <w:r w:rsidRPr="00904553">
        <w:rPr>
          <w:rFonts w:ascii="Trebuchet MS" w:hAnsi="Trebuchet MS"/>
        </w:rPr>
        <w:t xml:space="preserve"> in </w:t>
      </w:r>
      <w:proofErr w:type="spellStart"/>
      <w:r w:rsidRPr="00904553">
        <w:rPr>
          <w:rFonts w:ascii="Trebuchet MS" w:hAnsi="Trebuchet MS"/>
        </w:rPr>
        <w:t>edificarea</w:t>
      </w:r>
      <w:proofErr w:type="spellEnd"/>
      <w:r w:rsidRPr="00904553">
        <w:rPr>
          <w:rFonts w:ascii="Trebuchet MS" w:hAnsi="Trebuchet MS"/>
        </w:rPr>
        <w:t xml:space="preserve"> unei spalatorii auto in sistem self-service pentru autoturisme si autoutilitare mici ( masa totala &lt;3.5 t), echipata cu 6 linii de spalare, precum si amenajarea incintei prin realizarea acceselor, a parcajelor si a spatiilor verzi, pe terenul proprietate private SC POWER CAR JET SRL, in suprafata  totala de 2367 mp, amplasat in intravilanul mun. Fagaras, conform extras CF nr. 107172.</w:t>
      </w:r>
      <w:r w:rsidRPr="00904553">
        <w:rPr>
          <w:rFonts w:ascii="Trebuchet MS" w:hAnsi="Trebuchet MS"/>
          <w:lang w:val="en-US"/>
        </w:rPr>
        <w:t xml:space="preserve">  </w:t>
      </w:r>
      <w:proofErr w:type="spellStart"/>
      <w:r w:rsidRPr="00904553">
        <w:rPr>
          <w:rFonts w:ascii="Trebuchet MS" w:hAnsi="Trebuchet MS"/>
          <w:lang w:val="en-US"/>
        </w:rPr>
        <w:t>Proiectul</w:t>
      </w:r>
      <w:proofErr w:type="spellEnd"/>
      <w:r w:rsidRPr="00904553">
        <w:rPr>
          <w:rFonts w:ascii="Trebuchet MS" w:hAnsi="Trebuchet MS"/>
          <w:lang w:val="en-US"/>
        </w:rPr>
        <w:t xml:space="preserve"> </w:t>
      </w:r>
      <w:proofErr w:type="spellStart"/>
      <w:proofErr w:type="gramStart"/>
      <w:r w:rsidRPr="00904553">
        <w:rPr>
          <w:rFonts w:ascii="Trebuchet MS" w:hAnsi="Trebuchet MS"/>
          <w:lang w:val="en-US"/>
        </w:rPr>
        <w:t>este</w:t>
      </w:r>
      <w:proofErr w:type="spellEnd"/>
      <w:proofErr w:type="gramEnd"/>
      <w:r w:rsidRPr="00904553">
        <w:rPr>
          <w:rFonts w:ascii="Trebuchet MS" w:hAnsi="Trebuchet MS"/>
        </w:rPr>
        <w:t> </w:t>
      </w:r>
      <w:proofErr w:type="spellStart"/>
      <w:r w:rsidRPr="00904553">
        <w:rPr>
          <w:rFonts w:ascii="Trebuchet MS" w:hAnsi="Trebuchet MS"/>
        </w:rPr>
        <w:t>propus</w:t>
      </w:r>
      <w:proofErr w:type="spellEnd"/>
      <w:r w:rsidRPr="00904553">
        <w:rPr>
          <w:rFonts w:ascii="Trebuchet MS" w:hAnsi="Trebuchet MS"/>
        </w:rPr>
        <w:t xml:space="preserve"> </w:t>
      </w:r>
      <w:proofErr w:type="spellStart"/>
      <w:r w:rsidRPr="00904553">
        <w:rPr>
          <w:rFonts w:ascii="Trebuchet MS" w:hAnsi="Trebuchet MS"/>
        </w:rPr>
        <w:t>spre</w:t>
      </w:r>
      <w:proofErr w:type="spellEnd"/>
      <w:r w:rsidRPr="00904553">
        <w:rPr>
          <w:rFonts w:ascii="Trebuchet MS" w:hAnsi="Trebuchet MS"/>
        </w:rPr>
        <w:t xml:space="preserve"> </w:t>
      </w:r>
      <w:proofErr w:type="spellStart"/>
      <w:r w:rsidRPr="00904553">
        <w:rPr>
          <w:rFonts w:ascii="Trebuchet MS" w:hAnsi="Trebuchet MS"/>
        </w:rPr>
        <w:t>finanțare</w:t>
      </w:r>
      <w:proofErr w:type="spellEnd"/>
      <w:r w:rsidRPr="00904553">
        <w:rPr>
          <w:rFonts w:ascii="Trebuchet MS" w:hAnsi="Trebuchet MS"/>
        </w:rPr>
        <w:t xml:space="preserve"> în cadrul sesiunii de finanțare derulate de ADR Centru, Prioritatea 1, OS 1.4: Dezvoltarea competențelor pentru specializare inteligentă, tranziție industrială și antreprenoriat, Acțiunea 1.4: creșterea IMM prin investiții, modernizare industrială, avans tehnologic și o economie regionabilă sustenabilă.</w:t>
      </w:r>
    </w:p>
    <w:p w14:paraId="075ABEA8" w14:textId="77A61973" w:rsidR="00A71DEF" w:rsidRPr="00904553" w:rsidRDefault="00A71DEF" w:rsidP="00147939">
      <w:pPr>
        <w:spacing w:after="0" w:line="240" w:lineRule="auto"/>
        <w:jc w:val="both"/>
        <w:rPr>
          <w:rFonts w:ascii="Trebuchet MS" w:hAnsi="Trebuchet MS"/>
        </w:rPr>
      </w:pPr>
      <w:r w:rsidRPr="00904553">
        <w:rPr>
          <w:rFonts w:ascii="Trebuchet MS" w:hAnsi="Trebuchet MS"/>
        </w:rPr>
        <w:lastRenderedPageBreak/>
        <w:t xml:space="preserve"> </w:t>
      </w:r>
    </w:p>
    <w:p w14:paraId="5F2057BF" w14:textId="489B24DD" w:rsidR="00A71DEF" w:rsidRPr="00904553" w:rsidRDefault="00A71DEF" w:rsidP="00147939">
      <w:pPr>
        <w:spacing w:after="0" w:line="240" w:lineRule="auto"/>
        <w:jc w:val="both"/>
        <w:rPr>
          <w:rFonts w:ascii="Trebuchet MS" w:hAnsi="Trebuchet MS"/>
          <w:u w:val="single"/>
        </w:rPr>
      </w:pPr>
      <w:r w:rsidRPr="00904553">
        <w:rPr>
          <w:rFonts w:ascii="Trebuchet MS" w:hAnsi="Trebuchet MS"/>
          <w:u w:val="single"/>
        </w:rPr>
        <w:t>Situatia existenta:</w:t>
      </w:r>
    </w:p>
    <w:p w14:paraId="02E2017D" w14:textId="39AAB494" w:rsidR="00A71DEF" w:rsidRPr="00904553" w:rsidRDefault="00A71DEF" w:rsidP="00147939">
      <w:pPr>
        <w:spacing w:after="0" w:line="240" w:lineRule="auto"/>
        <w:jc w:val="both"/>
        <w:rPr>
          <w:rFonts w:ascii="Trebuchet MS" w:hAnsi="Trebuchet MS"/>
        </w:rPr>
      </w:pPr>
      <w:r w:rsidRPr="00904553">
        <w:rPr>
          <w:rFonts w:ascii="Trebuchet MS" w:hAnsi="Trebuchet MS"/>
        </w:rPr>
        <w:t>Imobilul este situat in intravilanul localitatii, proprietate privata, persoana juridica, nu se afla in zona protejata si nu exista servituti, folosinta actuala – curti constructii. Imobilul este situat in UTR M2 – zona mixta de servicii, mica industrie si depozitare.</w:t>
      </w:r>
    </w:p>
    <w:p w14:paraId="3A2AA46F" w14:textId="51550385" w:rsidR="00A71DEF" w:rsidRPr="00904553" w:rsidRDefault="00A71DEF" w:rsidP="00147939">
      <w:pPr>
        <w:spacing w:after="0" w:line="240" w:lineRule="auto"/>
        <w:jc w:val="both"/>
        <w:rPr>
          <w:rFonts w:ascii="Trebuchet MS" w:hAnsi="Trebuchet MS"/>
        </w:rPr>
      </w:pPr>
    </w:p>
    <w:p w14:paraId="3F50EFF3" w14:textId="73AD5ACA" w:rsidR="00A71DEF" w:rsidRPr="00904553" w:rsidRDefault="00A71DEF" w:rsidP="00147939">
      <w:pPr>
        <w:spacing w:after="0" w:line="240" w:lineRule="auto"/>
        <w:jc w:val="both"/>
        <w:rPr>
          <w:rFonts w:ascii="Trebuchet MS" w:hAnsi="Trebuchet MS"/>
          <w:u w:val="single"/>
        </w:rPr>
      </w:pPr>
      <w:r w:rsidRPr="00904553">
        <w:rPr>
          <w:rFonts w:ascii="Trebuchet MS" w:hAnsi="Trebuchet MS"/>
          <w:u w:val="single"/>
        </w:rPr>
        <w:t>Situatia propusa:</w:t>
      </w:r>
    </w:p>
    <w:p w14:paraId="5C80DF9B" w14:textId="23A74627" w:rsidR="00A71DEF" w:rsidRPr="00904553" w:rsidRDefault="00A71DEF" w:rsidP="00147939">
      <w:pPr>
        <w:spacing w:after="0" w:line="240" w:lineRule="auto"/>
        <w:jc w:val="both"/>
        <w:rPr>
          <w:rFonts w:ascii="Trebuchet MS" w:hAnsi="Trebuchet MS"/>
        </w:rPr>
      </w:pPr>
      <w:r w:rsidRPr="00904553">
        <w:rPr>
          <w:rFonts w:ascii="Trebuchet MS" w:hAnsi="Trebuchet MS"/>
        </w:rPr>
        <w:t>Proiectul consta in amenajarea urmatoarelor zone:</w:t>
      </w:r>
    </w:p>
    <w:p w14:paraId="1F120A9B" w14:textId="77777777" w:rsidR="00A71DEF" w:rsidRPr="00904553" w:rsidRDefault="00A71DEF" w:rsidP="00147939">
      <w:pPr>
        <w:pStyle w:val="ListParagraph"/>
        <w:numPr>
          <w:ilvl w:val="0"/>
          <w:numId w:val="27"/>
        </w:numPr>
        <w:suppressAutoHyphens w:val="0"/>
        <w:spacing w:after="0" w:line="240" w:lineRule="auto"/>
        <w:jc w:val="both"/>
        <w:rPr>
          <w:rFonts w:ascii="Trebuchet MS" w:hAnsi="Trebuchet MS"/>
        </w:rPr>
      </w:pPr>
      <w:r w:rsidRPr="00904553">
        <w:rPr>
          <w:rFonts w:ascii="Trebuchet MS" w:hAnsi="Trebuchet MS"/>
        </w:rPr>
        <w:t>Zona destinata spalarii autovehiculelor, reprezentata de 6 boxe de spalare, dintre care 4 acoperite, separate intre ele de panouri despartitoare realizate din policarbonat;</w:t>
      </w:r>
    </w:p>
    <w:p w14:paraId="122DA12C" w14:textId="77777777" w:rsidR="00A71DEF" w:rsidRPr="00904553" w:rsidRDefault="00A71DEF" w:rsidP="00147939">
      <w:pPr>
        <w:pStyle w:val="ListParagraph"/>
        <w:numPr>
          <w:ilvl w:val="0"/>
          <w:numId w:val="27"/>
        </w:numPr>
        <w:suppressAutoHyphens w:val="0"/>
        <w:spacing w:after="0" w:line="240" w:lineRule="auto"/>
        <w:jc w:val="both"/>
        <w:rPr>
          <w:rFonts w:ascii="Trebuchet MS" w:hAnsi="Trebuchet MS"/>
        </w:rPr>
      </w:pPr>
      <w:r w:rsidRPr="00904553">
        <w:rPr>
          <w:rFonts w:ascii="Trebuchet MS" w:hAnsi="Trebuchet MS"/>
        </w:rPr>
        <w:t>Zona de aspirare a vehiculelor, compusa din 4 locuri de aspirare deservite de 2 aspiratoare;</w:t>
      </w:r>
    </w:p>
    <w:p w14:paraId="7B8CC5AF" w14:textId="77777777" w:rsidR="00A71DEF" w:rsidRPr="00904553" w:rsidRDefault="00A71DEF" w:rsidP="00147939">
      <w:pPr>
        <w:pStyle w:val="ListParagraph"/>
        <w:numPr>
          <w:ilvl w:val="0"/>
          <w:numId w:val="27"/>
        </w:numPr>
        <w:suppressAutoHyphens w:val="0"/>
        <w:spacing w:after="0" w:line="240" w:lineRule="auto"/>
        <w:jc w:val="both"/>
        <w:rPr>
          <w:rFonts w:ascii="Trebuchet MS" w:hAnsi="Trebuchet MS"/>
        </w:rPr>
      </w:pPr>
      <w:r w:rsidRPr="00904553">
        <w:rPr>
          <w:rFonts w:ascii="Trebuchet MS" w:hAnsi="Trebuchet MS"/>
        </w:rPr>
        <w:t>Zona pentru circulatii interioare si parcaje, reprezentata de platforme pavate;</w:t>
      </w:r>
    </w:p>
    <w:p w14:paraId="6288CD53" w14:textId="77777777" w:rsidR="00A71DEF" w:rsidRPr="00904553" w:rsidRDefault="00A71DEF" w:rsidP="00147939">
      <w:pPr>
        <w:pStyle w:val="ListParagraph"/>
        <w:numPr>
          <w:ilvl w:val="0"/>
          <w:numId w:val="27"/>
        </w:numPr>
        <w:suppressAutoHyphens w:val="0"/>
        <w:spacing w:after="0" w:line="240" w:lineRule="auto"/>
        <w:jc w:val="both"/>
        <w:rPr>
          <w:rFonts w:ascii="Trebuchet MS" w:hAnsi="Trebuchet MS"/>
        </w:rPr>
      </w:pPr>
      <w:r w:rsidRPr="00904553">
        <w:rPr>
          <w:rFonts w:ascii="Trebuchet MS" w:hAnsi="Trebuchet MS"/>
        </w:rPr>
        <w:t>Zona aferenta spatiilor verzi.</w:t>
      </w:r>
    </w:p>
    <w:p w14:paraId="3539C1A5" w14:textId="77777777" w:rsidR="00A71DEF" w:rsidRPr="00904553" w:rsidRDefault="00A71DEF" w:rsidP="00147939">
      <w:pPr>
        <w:spacing w:after="0" w:line="240" w:lineRule="auto"/>
        <w:jc w:val="both"/>
        <w:rPr>
          <w:rFonts w:ascii="Trebuchet MS" w:hAnsi="Trebuchet MS"/>
        </w:rPr>
      </w:pPr>
      <w:r w:rsidRPr="00904553">
        <w:rPr>
          <w:rFonts w:ascii="Trebuchet MS" w:hAnsi="Trebuchet MS"/>
        </w:rPr>
        <w:t>Accesul in incinta se va realiza de pe latura sudica a terenului din str. Tudor Vladimirescu.</w:t>
      </w:r>
    </w:p>
    <w:p w14:paraId="03C69E47" w14:textId="77777777" w:rsidR="00A71DEF" w:rsidRPr="00904553" w:rsidRDefault="00A71DEF" w:rsidP="00147939">
      <w:pPr>
        <w:spacing w:after="0" w:line="240" w:lineRule="auto"/>
        <w:jc w:val="both"/>
        <w:rPr>
          <w:rFonts w:ascii="Trebuchet MS" w:hAnsi="Trebuchet MS"/>
        </w:rPr>
      </w:pPr>
    </w:p>
    <w:p w14:paraId="75B2BA45" w14:textId="77777777" w:rsidR="00A71DEF" w:rsidRPr="00904553" w:rsidRDefault="00A71DEF" w:rsidP="00147939">
      <w:pPr>
        <w:spacing w:after="0" w:line="240" w:lineRule="auto"/>
        <w:jc w:val="both"/>
        <w:rPr>
          <w:rFonts w:ascii="Trebuchet MS" w:hAnsi="Trebuchet MS"/>
        </w:rPr>
      </w:pPr>
      <w:r w:rsidRPr="00904553">
        <w:rPr>
          <w:rFonts w:ascii="Trebuchet MS" w:hAnsi="Trebuchet MS"/>
          <w:u w:val="single"/>
        </w:rPr>
        <w:t>Sistemul hidroedilitar existent</w:t>
      </w:r>
      <w:r w:rsidRPr="00904553">
        <w:rPr>
          <w:rFonts w:ascii="Trebuchet MS" w:hAnsi="Trebuchet MS"/>
        </w:rPr>
        <w:t>:</w:t>
      </w:r>
    </w:p>
    <w:p w14:paraId="64A0D6E9" w14:textId="77777777" w:rsidR="00A71DEF" w:rsidRPr="00904553" w:rsidRDefault="00A71DEF" w:rsidP="00147939">
      <w:pPr>
        <w:spacing w:after="0" w:line="240" w:lineRule="auto"/>
        <w:jc w:val="both"/>
        <w:rPr>
          <w:rFonts w:ascii="Trebuchet MS" w:hAnsi="Trebuchet MS"/>
        </w:rPr>
      </w:pPr>
      <w:r w:rsidRPr="00904553">
        <w:rPr>
          <w:rFonts w:ascii="Trebuchet MS" w:hAnsi="Trebuchet MS"/>
        </w:rPr>
        <w:t xml:space="preserve"> In zona amplasamentului studiat exista  retele de distributie apa potabila, iar cea mai apropiata retea de canalizare ape uzate menajere se afla pe str. Azotului, intersectie cu str. Tudor Vladimirescu/Campului Nou/Bld. Tabacari, conform Avizului de amplasament conditionat nr. 7906/12.03.2024, emis de  Apa Canal Sibiu SA.</w:t>
      </w:r>
    </w:p>
    <w:p w14:paraId="09618D94" w14:textId="77777777" w:rsidR="00A71DEF" w:rsidRPr="00904553" w:rsidRDefault="00A71DEF" w:rsidP="00147939">
      <w:pPr>
        <w:spacing w:after="0" w:line="240" w:lineRule="auto"/>
        <w:jc w:val="both"/>
        <w:rPr>
          <w:rFonts w:ascii="Trebuchet MS" w:hAnsi="Trebuchet MS"/>
        </w:rPr>
      </w:pPr>
    </w:p>
    <w:p w14:paraId="7E810D93" w14:textId="77777777" w:rsidR="00A71DEF" w:rsidRPr="00904553" w:rsidRDefault="00A71DEF" w:rsidP="00147939">
      <w:pPr>
        <w:spacing w:after="0" w:line="240" w:lineRule="auto"/>
        <w:jc w:val="both"/>
        <w:rPr>
          <w:rFonts w:ascii="Trebuchet MS" w:hAnsi="Trebuchet MS"/>
          <w:u w:val="single"/>
        </w:rPr>
      </w:pPr>
      <w:r w:rsidRPr="00904553">
        <w:rPr>
          <w:rFonts w:ascii="Trebuchet MS" w:hAnsi="Trebuchet MS"/>
          <w:u w:val="single"/>
        </w:rPr>
        <w:t>Sistemul hidroedilitar propus:</w:t>
      </w:r>
    </w:p>
    <w:p w14:paraId="37F2C40D" w14:textId="77777777" w:rsidR="00A71DEF" w:rsidRPr="00904553" w:rsidRDefault="00A71DEF" w:rsidP="00147939">
      <w:pPr>
        <w:spacing w:after="0" w:line="240" w:lineRule="auto"/>
        <w:jc w:val="both"/>
        <w:rPr>
          <w:rFonts w:ascii="Trebuchet MS" w:hAnsi="Trebuchet MS"/>
          <w:u w:val="single"/>
        </w:rPr>
      </w:pPr>
      <w:r w:rsidRPr="00904553">
        <w:rPr>
          <w:rFonts w:ascii="Trebuchet MS" w:hAnsi="Trebuchet MS"/>
          <w:u w:val="single"/>
        </w:rPr>
        <w:t>Alimentarea cu apa:</w:t>
      </w:r>
    </w:p>
    <w:p w14:paraId="7758061A" w14:textId="77777777" w:rsidR="00A71DEF" w:rsidRPr="00904553" w:rsidRDefault="00A71DEF" w:rsidP="00147939">
      <w:pPr>
        <w:spacing w:after="0" w:line="240" w:lineRule="auto"/>
        <w:jc w:val="both"/>
        <w:rPr>
          <w:rFonts w:ascii="Trebuchet MS" w:hAnsi="Trebuchet MS"/>
        </w:rPr>
      </w:pPr>
      <w:r w:rsidRPr="00904553">
        <w:rPr>
          <w:rFonts w:ascii="Trebuchet MS" w:hAnsi="Trebuchet MS"/>
        </w:rPr>
        <w:t xml:space="preserve">Alimentarea cu apa  si tehnologica se va realiza din reteaua centralizata, in  conformitate cu </w:t>
      </w:r>
    </w:p>
    <w:p w14:paraId="06EF1C6B" w14:textId="77777777" w:rsidR="00A71DEF" w:rsidRPr="00904553" w:rsidRDefault="00A71DEF" w:rsidP="00147939">
      <w:pPr>
        <w:spacing w:after="0" w:line="240" w:lineRule="auto"/>
        <w:jc w:val="both"/>
        <w:rPr>
          <w:rFonts w:ascii="Trebuchet MS" w:hAnsi="Trebuchet MS"/>
        </w:rPr>
      </w:pPr>
      <w:r w:rsidRPr="00904553">
        <w:rPr>
          <w:rFonts w:ascii="Trebuchet MS" w:hAnsi="Trebuchet MS"/>
        </w:rPr>
        <w:t>Avizul de amplasament conditionat nr. 7906/12.03.2024, emis de  Apa Canal Sibiu SA, prin intermediul unui bransament PEHD Dn 32 mm.</w:t>
      </w:r>
    </w:p>
    <w:p w14:paraId="1E21E9D9" w14:textId="77777777" w:rsidR="00A71DEF" w:rsidRPr="00904553" w:rsidRDefault="00A71DEF" w:rsidP="00147939">
      <w:pPr>
        <w:spacing w:after="0" w:line="240" w:lineRule="auto"/>
        <w:jc w:val="both"/>
        <w:rPr>
          <w:rFonts w:ascii="Trebuchet MS" w:hAnsi="Trebuchet MS"/>
          <w:u w:val="single"/>
        </w:rPr>
      </w:pPr>
    </w:p>
    <w:p w14:paraId="1614ED6C" w14:textId="77777777" w:rsidR="00A71DEF" w:rsidRPr="00904553" w:rsidRDefault="00A71DEF" w:rsidP="00147939">
      <w:pPr>
        <w:spacing w:after="0" w:line="240" w:lineRule="auto"/>
        <w:jc w:val="both"/>
        <w:rPr>
          <w:rFonts w:ascii="Trebuchet MS" w:hAnsi="Trebuchet MS"/>
          <w:u w:val="single"/>
        </w:rPr>
      </w:pPr>
      <w:r w:rsidRPr="00904553">
        <w:rPr>
          <w:rFonts w:ascii="Trebuchet MS" w:hAnsi="Trebuchet MS"/>
          <w:u w:val="single"/>
        </w:rPr>
        <w:t>Evacuarea apelor uzate:</w:t>
      </w:r>
    </w:p>
    <w:p w14:paraId="3BE4F591" w14:textId="77777777" w:rsidR="00A71DEF" w:rsidRPr="00904553" w:rsidRDefault="00A71DEF" w:rsidP="00147939">
      <w:pPr>
        <w:spacing w:after="0" w:line="240" w:lineRule="auto"/>
        <w:jc w:val="both"/>
        <w:rPr>
          <w:rFonts w:ascii="Trebuchet MS" w:hAnsi="Trebuchet MS"/>
        </w:rPr>
      </w:pPr>
      <w:r w:rsidRPr="00904553">
        <w:rPr>
          <w:rFonts w:ascii="Trebuchet MS" w:hAnsi="Trebuchet MS"/>
        </w:rPr>
        <w:t>Apele uzate menajere si tehnologice, provenite de la posturile de spalare a autovehiculelor, se vor descarca in reteaua de canalizare aflata pe str. Azotului, intersectie cu str. Tudor Vladimirescu, conform Avizului de amplasament conditionat nr. 7906/12.03.2024, emis de  Apa Canal Sibiu SA, aflata la o distanta de aprox. 315 mm fata de amplasament. Extinderea se va realiza cu conducte PVC-KGEM Dn 160 mm. Apele uzate tehnologice de pe amplasament vor fi colectate prin intermediul rigolelor din beton, trecute printr-un separator de hidrocarburi si descarcate la reteaua centralizata de canalizare.</w:t>
      </w:r>
    </w:p>
    <w:p w14:paraId="59AD9164" w14:textId="77777777" w:rsidR="00A71DEF" w:rsidRPr="00904553" w:rsidRDefault="00A71DEF" w:rsidP="00147939">
      <w:pPr>
        <w:spacing w:after="0" w:line="240" w:lineRule="auto"/>
        <w:jc w:val="both"/>
        <w:rPr>
          <w:rFonts w:ascii="Trebuchet MS" w:hAnsi="Trebuchet MS"/>
          <w:u w:val="single"/>
        </w:rPr>
      </w:pPr>
    </w:p>
    <w:p w14:paraId="72AFA1BC" w14:textId="77777777" w:rsidR="00A71DEF" w:rsidRPr="00904553" w:rsidRDefault="00A71DEF" w:rsidP="00147939">
      <w:pPr>
        <w:spacing w:after="0" w:line="240" w:lineRule="auto"/>
        <w:jc w:val="both"/>
        <w:rPr>
          <w:rFonts w:ascii="Trebuchet MS" w:hAnsi="Trebuchet MS"/>
          <w:u w:val="single"/>
        </w:rPr>
      </w:pPr>
      <w:r w:rsidRPr="00904553">
        <w:rPr>
          <w:rFonts w:ascii="Trebuchet MS" w:hAnsi="Trebuchet MS"/>
          <w:u w:val="single"/>
        </w:rPr>
        <w:t xml:space="preserve">Evacuarea apelor pluviale: </w:t>
      </w:r>
    </w:p>
    <w:p w14:paraId="56DCA587" w14:textId="77777777" w:rsidR="00A71DEF" w:rsidRPr="00904553" w:rsidRDefault="00A71DEF" w:rsidP="00147939">
      <w:pPr>
        <w:spacing w:after="0" w:line="240" w:lineRule="auto"/>
        <w:jc w:val="both"/>
        <w:rPr>
          <w:rFonts w:ascii="Trebuchet MS" w:hAnsi="Trebuchet MS"/>
        </w:rPr>
      </w:pPr>
      <w:r w:rsidRPr="00904553">
        <w:rPr>
          <w:rFonts w:ascii="Trebuchet MS" w:hAnsi="Trebuchet MS"/>
        </w:rPr>
        <w:t>Apele pluviale colectate de pe invelitori si de pe platformele carosabile se vor descarca liber la nivelul solului, acestea fiin directionate catre spatiile verzi din incinta.</w:t>
      </w:r>
    </w:p>
    <w:p w14:paraId="69C70C2C" w14:textId="77777777" w:rsidR="00A71DEF" w:rsidRPr="00904553" w:rsidRDefault="00A71DEF" w:rsidP="00147939">
      <w:pPr>
        <w:spacing w:after="0" w:line="240" w:lineRule="auto"/>
        <w:jc w:val="both"/>
        <w:rPr>
          <w:rFonts w:ascii="Trebuchet MS" w:hAnsi="Trebuchet MS"/>
        </w:rPr>
      </w:pPr>
    </w:p>
    <w:p w14:paraId="142AF5EA" w14:textId="316DD2C2" w:rsidR="00A71DEF" w:rsidRPr="00904553" w:rsidRDefault="00A71DEF" w:rsidP="00147939">
      <w:pPr>
        <w:spacing w:after="0" w:line="240" w:lineRule="auto"/>
        <w:jc w:val="both"/>
        <w:rPr>
          <w:rFonts w:ascii="Trebuchet MS" w:hAnsi="Trebuchet MS"/>
        </w:rPr>
      </w:pPr>
      <w:r w:rsidRPr="00904553">
        <w:rPr>
          <w:rFonts w:ascii="Trebuchet MS" w:hAnsi="Trebuchet MS"/>
        </w:rPr>
        <w:t>Lucrarile de investitie care vor fi realizate nu traverseaza cursuri de apa si nu se afla in zonele de protective sanitara si hidrogeologica a captarilor si instalatiilor destinate alimentarii centralizate cu apa potabila. De asemenea, nu sunt prevazute lucrari in zona de protective a cursurilor de apa.</w:t>
      </w:r>
    </w:p>
    <w:p w14:paraId="0800BF14" w14:textId="32212A72" w:rsidR="00D4776C" w:rsidRPr="00904553" w:rsidRDefault="00A71DEF" w:rsidP="00147939">
      <w:pPr>
        <w:spacing w:after="0" w:line="240" w:lineRule="auto"/>
        <w:jc w:val="both"/>
        <w:rPr>
          <w:rFonts w:ascii="Trebuchet MS" w:eastAsia="Calibri" w:hAnsi="Trebuchet MS"/>
          <w:color w:val="FF0000"/>
          <w:u w:val="single"/>
          <w:lang w:val="en-US"/>
        </w:rPr>
      </w:pPr>
      <w:r w:rsidRPr="00904553">
        <w:rPr>
          <w:rFonts w:ascii="Trebuchet MS" w:hAnsi="Trebuchet MS"/>
        </w:rPr>
        <w:t>Pentru proiect a fost emisa CT nr. 3550/CT 62/01.04.2024 de catre   SGA BRASOV.</w:t>
      </w:r>
    </w:p>
    <w:p w14:paraId="5CF35648" w14:textId="77777777" w:rsidR="003269D1" w:rsidRPr="00904553" w:rsidRDefault="003269D1" w:rsidP="00147939">
      <w:pPr>
        <w:spacing w:after="0" w:line="240" w:lineRule="auto"/>
        <w:jc w:val="both"/>
        <w:rPr>
          <w:rFonts w:ascii="Trebuchet MS" w:hAnsi="Trebuchet MS"/>
          <w:color w:val="FF0000"/>
          <w:u w:val="single"/>
          <w:lang w:eastAsia="ar-SA"/>
        </w:rPr>
      </w:pPr>
    </w:p>
    <w:p w14:paraId="6BCC9E0B" w14:textId="2E394A73" w:rsidR="00BA0706" w:rsidRPr="00904553" w:rsidRDefault="00BA0706" w:rsidP="00147939">
      <w:pPr>
        <w:tabs>
          <w:tab w:val="left" w:pos="426"/>
        </w:tabs>
        <w:spacing w:after="0" w:line="240" w:lineRule="auto"/>
        <w:jc w:val="both"/>
        <w:rPr>
          <w:rFonts w:ascii="Trebuchet MS" w:hAnsi="Trebuchet MS" w:cs="Times New Roman"/>
        </w:rPr>
      </w:pPr>
      <w:r w:rsidRPr="00904553">
        <w:rPr>
          <w:rFonts w:ascii="Trebuchet MS" w:hAnsi="Trebuchet MS" w:cs="Times New Roman"/>
          <w:u w:val="single"/>
        </w:rPr>
        <w:t>Alimentarea cu energie electrica</w:t>
      </w:r>
      <w:r w:rsidRPr="00904553">
        <w:rPr>
          <w:rFonts w:ascii="Trebuchet MS" w:hAnsi="Trebuchet MS" w:cs="Times New Roman"/>
        </w:rPr>
        <w:t xml:space="preserve"> a obiectivului  se va realiza din reteaua de electricitate existenta in zona.</w:t>
      </w:r>
    </w:p>
    <w:p w14:paraId="462A6FBC" w14:textId="77777777" w:rsidR="008561B9" w:rsidRPr="00904553" w:rsidRDefault="008561B9" w:rsidP="00147939">
      <w:pPr>
        <w:tabs>
          <w:tab w:val="left" w:pos="426"/>
        </w:tabs>
        <w:spacing w:after="0" w:line="240" w:lineRule="auto"/>
        <w:jc w:val="both"/>
        <w:rPr>
          <w:rFonts w:ascii="Trebuchet MS" w:hAnsi="Trebuchet MS" w:cs="Times New Roman"/>
        </w:rPr>
      </w:pPr>
    </w:p>
    <w:p w14:paraId="09DAEE91" w14:textId="55541D53" w:rsidR="00BA0706" w:rsidRPr="00904553" w:rsidRDefault="00BA0706" w:rsidP="00147939">
      <w:pPr>
        <w:tabs>
          <w:tab w:val="left" w:pos="426"/>
        </w:tabs>
        <w:spacing w:after="0" w:line="240" w:lineRule="auto"/>
        <w:jc w:val="both"/>
        <w:rPr>
          <w:rFonts w:ascii="Trebuchet MS" w:hAnsi="Trebuchet MS"/>
          <w:lang w:eastAsia="ar-SA"/>
        </w:rPr>
      </w:pPr>
      <w:r w:rsidRPr="00904553">
        <w:rPr>
          <w:rFonts w:ascii="Trebuchet MS" w:hAnsi="Trebuchet MS" w:cs="Times New Roman"/>
          <w:u w:val="single"/>
        </w:rPr>
        <w:t>Alimentarea cu gaze naturale</w:t>
      </w:r>
      <w:r w:rsidRPr="00904553">
        <w:rPr>
          <w:rFonts w:ascii="Trebuchet MS" w:hAnsi="Trebuchet MS" w:cs="Times New Roman"/>
        </w:rPr>
        <w:t xml:space="preserve">  se va asigura din rețeaua de gaze existenta in zona. </w:t>
      </w:r>
    </w:p>
    <w:p w14:paraId="26DAD743" w14:textId="77777777" w:rsidR="007F02BA" w:rsidRPr="00904553" w:rsidRDefault="007F02BA" w:rsidP="00147939">
      <w:pPr>
        <w:pStyle w:val="BodyText"/>
        <w:spacing w:after="0" w:line="240" w:lineRule="auto"/>
        <w:jc w:val="both"/>
        <w:rPr>
          <w:rFonts w:ascii="Trebuchet MS" w:hAnsi="Trebuchet MS"/>
        </w:rPr>
      </w:pPr>
    </w:p>
    <w:p w14:paraId="3480F66A" w14:textId="77777777" w:rsidR="007F02BA" w:rsidRPr="00904553" w:rsidRDefault="007F02BA" w:rsidP="00147939">
      <w:pPr>
        <w:spacing w:after="0" w:line="240" w:lineRule="auto"/>
        <w:jc w:val="both"/>
        <w:rPr>
          <w:rFonts w:ascii="Trebuchet MS" w:hAnsi="Trebuchet MS"/>
          <w:b/>
        </w:rPr>
      </w:pPr>
      <w:r w:rsidRPr="00904553">
        <w:rPr>
          <w:rFonts w:ascii="Trebuchet MS" w:hAnsi="Trebuchet MS"/>
          <w:b/>
          <w:u w:val="single"/>
        </w:rPr>
        <w:t>Lucrările organizării de șantier</w:t>
      </w:r>
      <w:r w:rsidRPr="00904553">
        <w:rPr>
          <w:rFonts w:ascii="Trebuchet MS" w:hAnsi="Trebuchet MS"/>
          <w:b/>
        </w:rPr>
        <w:t>:</w:t>
      </w:r>
    </w:p>
    <w:p w14:paraId="0D56187B" w14:textId="77777777" w:rsidR="00904553" w:rsidRPr="00904553" w:rsidRDefault="00904553" w:rsidP="00147939">
      <w:pPr>
        <w:spacing w:after="0" w:line="240" w:lineRule="auto"/>
        <w:jc w:val="both"/>
        <w:rPr>
          <w:rFonts w:ascii="Trebuchet MS" w:hAnsi="Trebuchet MS" w:cs="Arial"/>
          <w:color w:val="000000"/>
          <w:lang w:eastAsia="ar-SA"/>
        </w:rPr>
      </w:pPr>
      <w:r w:rsidRPr="00904553">
        <w:rPr>
          <w:rFonts w:ascii="Trebuchet MS" w:hAnsi="Trebuchet MS"/>
          <w:i/>
          <w:iCs/>
          <w:lang w:eastAsia="ar-SA"/>
        </w:rPr>
        <w:t>Descrierea lucrărilor necesare organizării de șantier</w:t>
      </w:r>
    </w:p>
    <w:p w14:paraId="3AF5EC38" w14:textId="77777777" w:rsidR="00904553" w:rsidRPr="00904553" w:rsidRDefault="00904553" w:rsidP="00147939">
      <w:pPr>
        <w:spacing w:after="0" w:line="240" w:lineRule="auto"/>
        <w:jc w:val="both"/>
        <w:rPr>
          <w:rFonts w:ascii="Trebuchet MS" w:hAnsi="Trebuchet MS"/>
          <w:lang w:eastAsia="ar-SA"/>
        </w:rPr>
      </w:pPr>
      <w:r w:rsidRPr="00904553">
        <w:rPr>
          <w:rFonts w:ascii="Trebuchet MS" w:hAnsi="Trebuchet MS" w:cs="Arial"/>
          <w:color w:val="000000"/>
          <w:lang w:eastAsia="ar-SA"/>
        </w:rPr>
        <w:tab/>
        <w:t>În incinta parcelei mai sus amintite va fi amplasată o baracă de şantier, ce va conţine minim trei compartimente distincte, şi anume:</w:t>
      </w:r>
    </w:p>
    <w:p w14:paraId="0773E967" w14:textId="77777777" w:rsidR="00904553" w:rsidRPr="00904553" w:rsidRDefault="00904553" w:rsidP="00147939">
      <w:pPr>
        <w:numPr>
          <w:ilvl w:val="0"/>
          <w:numId w:val="28"/>
        </w:numPr>
        <w:tabs>
          <w:tab w:val="left" w:pos="2482"/>
        </w:tabs>
        <w:suppressAutoHyphens/>
        <w:spacing w:after="0" w:line="240" w:lineRule="auto"/>
        <w:ind w:left="2482"/>
        <w:jc w:val="both"/>
        <w:rPr>
          <w:rFonts w:ascii="Trebuchet MS" w:hAnsi="Trebuchet MS"/>
          <w:color w:val="000000"/>
          <w:lang w:eastAsia="ar-SA"/>
        </w:rPr>
      </w:pPr>
      <w:r w:rsidRPr="00904553">
        <w:rPr>
          <w:rFonts w:ascii="Trebuchet MS" w:hAnsi="Trebuchet MS"/>
          <w:lang w:eastAsia="ar-SA"/>
        </w:rPr>
        <w:t>vestiar pentru muncitori;</w:t>
      </w:r>
    </w:p>
    <w:p w14:paraId="04CDCBB8" w14:textId="77777777" w:rsidR="00904553" w:rsidRPr="00904553" w:rsidRDefault="00904553" w:rsidP="00147939">
      <w:pPr>
        <w:numPr>
          <w:ilvl w:val="0"/>
          <w:numId w:val="28"/>
        </w:numPr>
        <w:tabs>
          <w:tab w:val="left" w:pos="2482"/>
        </w:tabs>
        <w:suppressAutoHyphens/>
        <w:spacing w:after="0" w:line="240" w:lineRule="auto"/>
        <w:ind w:left="2482"/>
        <w:jc w:val="both"/>
        <w:rPr>
          <w:rFonts w:ascii="Trebuchet MS" w:hAnsi="Trebuchet MS" w:cs="Arial"/>
          <w:color w:val="000000"/>
          <w:lang w:eastAsia="ar-SA"/>
        </w:rPr>
      </w:pPr>
      <w:r w:rsidRPr="00904553">
        <w:rPr>
          <w:rFonts w:ascii="Trebuchet MS" w:hAnsi="Trebuchet MS"/>
          <w:color w:val="000000"/>
          <w:lang w:eastAsia="ar-SA"/>
        </w:rPr>
        <w:lastRenderedPageBreak/>
        <w:t>birou tehnic;</w:t>
      </w:r>
    </w:p>
    <w:p w14:paraId="660D0744" w14:textId="77777777" w:rsidR="00904553" w:rsidRPr="00904553" w:rsidRDefault="00904553" w:rsidP="00147939">
      <w:pPr>
        <w:numPr>
          <w:ilvl w:val="0"/>
          <w:numId w:val="28"/>
        </w:numPr>
        <w:tabs>
          <w:tab w:val="left" w:pos="2482"/>
        </w:tabs>
        <w:suppressAutoHyphens/>
        <w:spacing w:after="0" w:line="240" w:lineRule="auto"/>
        <w:ind w:left="2482"/>
        <w:jc w:val="both"/>
        <w:rPr>
          <w:rFonts w:ascii="Trebuchet MS" w:hAnsi="Trebuchet MS" w:cs="Arial"/>
          <w:color w:val="000000"/>
          <w:lang w:val="it-IT" w:eastAsia="ar-SA"/>
        </w:rPr>
      </w:pPr>
      <w:r w:rsidRPr="00904553">
        <w:rPr>
          <w:rFonts w:ascii="Trebuchet MS" w:hAnsi="Trebuchet MS" w:cs="Arial"/>
          <w:color w:val="000000"/>
          <w:lang w:eastAsia="ar-SA"/>
        </w:rPr>
        <w:t>depozit de materiale perisabile şi speciale, inclusiv scule şi dispozitive necesare pe şantier.</w:t>
      </w:r>
    </w:p>
    <w:p w14:paraId="1CDCA91A" w14:textId="77777777" w:rsidR="00904553" w:rsidRPr="00904553" w:rsidRDefault="00904553" w:rsidP="00147939">
      <w:pPr>
        <w:spacing w:after="0" w:line="240" w:lineRule="auto"/>
        <w:jc w:val="both"/>
        <w:rPr>
          <w:rFonts w:ascii="Trebuchet MS" w:hAnsi="Trebuchet MS" w:cs="Arial"/>
          <w:i/>
          <w:iCs/>
          <w:color w:val="000000"/>
          <w:lang w:val="it-IT" w:eastAsia="ar-SA"/>
        </w:rPr>
      </w:pPr>
      <w:r w:rsidRPr="00904553">
        <w:rPr>
          <w:rFonts w:ascii="Trebuchet MS" w:hAnsi="Trebuchet MS" w:cs="Arial"/>
          <w:color w:val="000000"/>
          <w:lang w:val="it-IT" w:eastAsia="ar-SA"/>
        </w:rPr>
        <w:tab/>
        <w:t>În afara barăcii, se propune şi amplasarea unei toalete ecologice. Închirierea eco – toaletei şi contractarea întreţinerii acesteia cu firma de profil cade în sarcina contractantului (ca organizare de şantier).</w:t>
      </w:r>
    </w:p>
    <w:p w14:paraId="5850056A" w14:textId="77777777" w:rsidR="00904553" w:rsidRPr="00904553" w:rsidRDefault="00904553" w:rsidP="00147939">
      <w:pPr>
        <w:spacing w:after="0" w:line="240" w:lineRule="auto"/>
        <w:jc w:val="both"/>
        <w:rPr>
          <w:rFonts w:ascii="Trebuchet MS" w:hAnsi="Trebuchet MS" w:cs="Arial"/>
          <w:i/>
          <w:iCs/>
          <w:color w:val="000000"/>
          <w:lang w:val="it-IT" w:eastAsia="ar-SA"/>
        </w:rPr>
      </w:pPr>
    </w:p>
    <w:p w14:paraId="10EC8B7A" w14:textId="77777777" w:rsidR="00904553" w:rsidRPr="00904553" w:rsidRDefault="00904553" w:rsidP="00147939">
      <w:pPr>
        <w:spacing w:after="0" w:line="240" w:lineRule="auto"/>
        <w:jc w:val="both"/>
        <w:rPr>
          <w:rFonts w:ascii="Trebuchet MS" w:hAnsi="Trebuchet MS" w:cs="Arial"/>
          <w:color w:val="000000"/>
          <w:lang w:val="it-IT"/>
        </w:rPr>
      </w:pPr>
      <w:r w:rsidRPr="00904553">
        <w:rPr>
          <w:rFonts w:ascii="Trebuchet MS" w:hAnsi="Trebuchet MS" w:cs="Arial"/>
          <w:i/>
          <w:iCs/>
          <w:color w:val="000000"/>
          <w:lang w:val="it-IT" w:eastAsia="ar-SA"/>
        </w:rPr>
        <w:tab/>
        <w:t>Localizarea organizării de șantier</w:t>
      </w:r>
    </w:p>
    <w:p w14:paraId="5DAF843C" w14:textId="77777777" w:rsidR="00904553" w:rsidRPr="00904553" w:rsidRDefault="00904553" w:rsidP="00147939">
      <w:pPr>
        <w:spacing w:after="0" w:line="240" w:lineRule="auto"/>
        <w:jc w:val="both"/>
        <w:rPr>
          <w:rFonts w:ascii="Trebuchet MS" w:hAnsi="Trebuchet MS"/>
        </w:rPr>
      </w:pPr>
      <w:r w:rsidRPr="00904553">
        <w:rPr>
          <w:rFonts w:ascii="Trebuchet MS" w:hAnsi="Trebuchet MS" w:cs="Arial"/>
          <w:color w:val="000000"/>
          <w:lang w:val="it-IT"/>
        </w:rPr>
        <w:tab/>
      </w:r>
      <w:proofErr w:type="spellStart"/>
      <w:r w:rsidRPr="00904553">
        <w:rPr>
          <w:rFonts w:ascii="Trebuchet MS" w:hAnsi="Trebuchet MS" w:cs="Arial"/>
          <w:color w:val="000000"/>
          <w:lang w:val="es-ES"/>
        </w:rPr>
        <w:t>Organizarea</w:t>
      </w:r>
      <w:proofErr w:type="spellEnd"/>
      <w:r w:rsidRPr="00904553">
        <w:rPr>
          <w:rFonts w:ascii="Trebuchet MS" w:hAnsi="Trebuchet MS" w:cs="Arial"/>
          <w:color w:val="000000"/>
          <w:lang w:val="es-ES"/>
        </w:rPr>
        <w:t xml:space="preserve"> de </w:t>
      </w:r>
      <w:proofErr w:type="spellStart"/>
      <w:r w:rsidRPr="00904553">
        <w:rPr>
          <w:rFonts w:ascii="Trebuchet MS" w:hAnsi="Trebuchet MS" w:cs="Arial"/>
          <w:color w:val="000000"/>
          <w:lang w:val="es-ES"/>
        </w:rPr>
        <w:t>şantier</w:t>
      </w:r>
      <w:proofErr w:type="spellEnd"/>
      <w:r w:rsidRPr="00904553">
        <w:rPr>
          <w:rFonts w:ascii="Trebuchet MS" w:hAnsi="Trebuchet MS" w:cs="Arial"/>
          <w:color w:val="000000"/>
          <w:lang w:val="es-ES"/>
        </w:rPr>
        <w:t xml:space="preserve"> se va </w:t>
      </w:r>
      <w:proofErr w:type="spellStart"/>
      <w:r w:rsidRPr="00904553">
        <w:rPr>
          <w:rFonts w:ascii="Trebuchet MS" w:hAnsi="Trebuchet MS" w:cs="Arial"/>
          <w:color w:val="000000"/>
          <w:lang w:val="es-ES"/>
        </w:rPr>
        <w:t>face</w:t>
      </w:r>
      <w:proofErr w:type="spellEnd"/>
      <w:r w:rsidRPr="00904553">
        <w:rPr>
          <w:rFonts w:ascii="Trebuchet MS" w:hAnsi="Trebuchet MS" w:cs="Arial"/>
          <w:color w:val="000000"/>
          <w:lang w:val="es-ES"/>
        </w:rPr>
        <w:t xml:space="preserve"> pe </w:t>
      </w:r>
      <w:proofErr w:type="spellStart"/>
      <w:r w:rsidRPr="00904553">
        <w:rPr>
          <w:rFonts w:ascii="Trebuchet MS" w:hAnsi="Trebuchet MS" w:cs="Arial"/>
          <w:color w:val="000000"/>
          <w:lang w:val="es-ES"/>
        </w:rPr>
        <w:t>amplasamentul</w:t>
      </w:r>
      <w:proofErr w:type="spellEnd"/>
      <w:r w:rsidRPr="00904553">
        <w:rPr>
          <w:rFonts w:ascii="Trebuchet MS" w:hAnsi="Trebuchet MS" w:cs="Arial"/>
          <w:color w:val="000000"/>
          <w:lang w:val="es-ES"/>
        </w:rPr>
        <w:t xml:space="preserve"> pe </w:t>
      </w:r>
      <w:proofErr w:type="spellStart"/>
      <w:r w:rsidRPr="00904553">
        <w:rPr>
          <w:rFonts w:ascii="Trebuchet MS" w:hAnsi="Trebuchet MS" w:cs="Arial"/>
          <w:color w:val="000000"/>
          <w:lang w:val="es-ES"/>
        </w:rPr>
        <w:t>care</w:t>
      </w:r>
      <w:proofErr w:type="spellEnd"/>
      <w:r w:rsidRPr="00904553">
        <w:rPr>
          <w:rFonts w:ascii="Trebuchet MS" w:hAnsi="Trebuchet MS" w:cs="Arial"/>
          <w:color w:val="000000"/>
          <w:lang w:val="es-ES"/>
        </w:rPr>
        <w:t xml:space="preserve"> se va </w:t>
      </w:r>
      <w:proofErr w:type="spellStart"/>
      <w:r w:rsidRPr="00904553">
        <w:rPr>
          <w:rFonts w:ascii="Trebuchet MS" w:hAnsi="Trebuchet MS" w:cs="Arial"/>
          <w:color w:val="000000"/>
          <w:lang w:val="es-ES"/>
        </w:rPr>
        <w:t>construi</w:t>
      </w:r>
      <w:proofErr w:type="spellEnd"/>
      <w:r w:rsidRPr="00904553">
        <w:rPr>
          <w:rFonts w:ascii="Trebuchet MS" w:hAnsi="Trebuchet MS" w:cs="Arial"/>
          <w:color w:val="000000"/>
          <w:lang w:val="es-ES"/>
        </w:rPr>
        <w:t xml:space="preserve"> </w:t>
      </w:r>
      <w:proofErr w:type="spellStart"/>
      <w:r w:rsidRPr="00904553">
        <w:rPr>
          <w:rFonts w:ascii="Trebuchet MS" w:hAnsi="Trebuchet MS" w:cs="Arial"/>
          <w:color w:val="000000"/>
          <w:lang w:val="es-ES"/>
        </w:rPr>
        <w:t>obiectivul</w:t>
      </w:r>
      <w:proofErr w:type="spellEnd"/>
      <w:r w:rsidRPr="00904553">
        <w:rPr>
          <w:rFonts w:ascii="Trebuchet MS" w:hAnsi="Trebuchet MS" w:cs="Arial"/>
          <w:color w:val="000000"/>
          <w:lang w:val="es-ES"/>
        </w:rPr>
        <w:t xml:space="preserve">, </w:t>
      </w:r>
      <w:proofErr w:type="spellStart"/>
      <w:r w:rsidRPr="00904553">
        <w:rPr>
          <w:rFonts w:ascii="Trebuchet MS" w:hAnsi="Trebuchet MS" w:cs="Arial"/>
          <w:color w:val="000000"/>
          <w:lang w:val="es-ES"/>
        </w:rPr>
        <w:t>respectiv</w:t>
      </w:r>
      <w:proofErr w:type="spellEnd"/>
      <w:r w:rsidRPr="00904553">
        <w:rPr>
          <w:rFonts w:ascii="Trebuchet MS" w:hAnsi="Trebuchet MS" w:cs="Arial"/>
          <w:color w:val="000000"/>
          <w:lang w:val="es-ES"/>
        </w:rPr>
        <w:t xml:space="preserve"> pe </w:t>
      </w:r>
      <w:proofErr w:type="spellStart"/>
      <w:r w:rsidRPr="00904553">
        <w:rPr>
          <w:rFonts w:ascii="Trebuchet MS" w:hAnsi="Trebuchet MS" w:cs="Arial"/>
          <w:color w:val="000000"/>
          <w:lang w:val="es-ES"/>
        </w:rPr>
        <w:t>terenul</w:t>
      </w:r>
      <w:proofErr w:type="spellEnd"/>
      <w:r w:rsidRPr="00904553">
        <w:rPr>
          <w:rFonts w:ascii="Trebuchet MS" w:hAnsi="Trebuchet MS" w:cs="Arial"/>
          <w:color w:val="000000"/>
          <w:lang w:val="es-ES"/>
        </w:rPr>
        <w:t xml:space="preserve"> </w:t>
      </w:r>
      <w:proofErr w:type="spellStart"/>
      <w:r w:rsidRPr="00904553">
        <w:rPr>
          <w:rFonts w:ascii="Trebuchet MS" w:hAnsi="Trebuchet MS" w:cs="Arial"/>
          <w:color w:val="000000"/>
          <w:lang w:val="es-ES"/>
        </w:rPr>
        <w:t>identificat</w:t>
      </w:r>
      <w:proofErr w:type="spellEnd"/>
      <w:r w:rsidRPr="00904553">
        <w:rPr>
          <w:rFonts w:ascii="Trebuchet MS" w:hAnsi="Trebuchet MS" w:cs="Arial"/>
          <w:color w:val="000000"/>
          <w:lang w:val="es-ES"/>
        </w:rPr>
        <w:t xml:space="preserve"> </w:t>
      </w:r>
      <w:proofErr w:type="spellStart"/>
      <w:r w:rsidRPr="00904553">
        <w:rPr>
          <w:rFonts w:ascii="Trebuchet MS" w:hAnsi="Trebuchet MS" w:cs="Arial"/>
          <w:color w:val="000000"/>
          <w:lang w:val="es-ES"/>
        </w:rPr>
        <w:t>prin</w:t>
      </w:r>
      <w:proofErr w:type="spellEnd"/>
      <w:r w:rsidRPr="00904553">
        <w:rPr>
          <w:rFonts w:ascii="Trebuchet MS" w:hAnsi="Trebuchet MS" w:cs="Arial"/>
          <w:color w:val="000000"/>
          <w:lang w:val="es-ES"/>
        </w:rPr>
        <w:t xml:space="preserve"> </w:t>
      </w:r>
      <w:r w:rsidRPr="00904553">
        <w:rPr>
          <w:rFonts w:ascii="Trebuchet MS" w:hAnsi="Trebuchet MS" w:cs="Arial"/>
          <w:iCs/>
          <w:color w:val="000000"/>
          <w:lang w:eastAsia="ar-SA"/>
        </w:rPr>
        <w:t>CF nr. 107172 Făgăraș, nr. cad. 107172, terenul în discuţie reprezentând domeniu privat al beneficiarului documentaţiei, S.C. Power Car Jet S.R.L.</w:t>
      </w:r>
    </w:p>
    <w:p w14:paraId="3170E57D" w14:textId="77777777" w:rsidR="00904553" w:rsidRPr="00904553" w:rsidRDefault="00904553" w:rsidP="00147939">
      <w:pPr>
        <w:spacing w:after="0" w:line="240" w:lineRule="auto"/>
        <w:jc w:val="both"/>
        <w:rPr>
          <w:rFonts w:ascii="Trebuchet MS" w:hAnsi="Trebuchet MS"/>
        </w:rPr>
      </w:pPr>
    </w:p>
    <w:p w14:paraId="5320B145" w14:textId="77777777" w:rsidR="00904553" w:rsidRPr="00904553" w:rsidRDefault="00904553" w:rsidP="00147939">
      <w:pPr>
        <w:spacing w:after="0" w:line="240" w:lineRule="auto"/>
        <w:jc w:val="both"/>
        <w:rPr>
          <w:rFonts w:ascii="Trebuchet MS" w:hAnsi="Trebuchet MS" w:cs="Arial"/>
          <w:iCs/>
          <w:color w:val="000000"/>
          <w:lang w:eastAsia="ar-SA"/>
        </w:rPr>
      </w:pPr>
      <w:r w:rsidRPr="00904553">
        <w:rPr>
          <w:rFonts w:ascii="Trebuchet MS" w:hAnsi="Trebuchet MS" w:cs="Arial"/>
          <w:i/>
          <w:iCs/>
          <w:color w:val="000000"/>
          <w:lang w:val="it-IT" w:eastAsia="ar-SA"/>
        </w:rPr>
        <w:tab/>
        <w:t>Descrierea impactului asupra mediului a lucrărilor organizării de șantier</w:t>
      </w:r>
    </w:p>
    <w:p w14:paraId="283D7B23" w14:textId="77777777" w:rsidR="00904553" w:rsidRPr="00904553" w:rsidRDefault="00904553" w:rsidP="00147939">
      <w:pPr>
        <w:spacing w:after="0" w:line="240" w:lineRule="auto"/>
        <w:jc w:val="both"/>
        <w:rPr>
          <w:rFonts w:ascii="Trebuchet MS" w:hAnsi="Trebuchet MS"/>
          <w:lang w:eastAsia="ar-SA"/>
        </w:rPr>
      </w:pPr>
      <w:r w:rsidRPr="00904553">
        <w:rPr>
          <w:rFonts w:ascii="Trebuchet MS" w:hAnsi="Trebuchet MS" w:cs="Arial"/>
          <w:iCs/>
          <w:color w:val="000000"/>
          <w:lang w:eastAsia="ar-SA"/>
        </w:rPr>
        <w:tab/>
        <w:t>Având în vedere natura lucrărilor organizării de șantier, putem considera că impactul acestora asupra mediului este minim, neimplicând necesitatea prevederii de dotări și măsuri pentru reținerea, evacuarea și dispersia poluanților în mediu.</w:t>
      </w:r>
    </w:p>
    <w:p w14:paraId="59A9A3BD" w14:textId="77777777" w:rsidR="00904553" w:rsidRPr="00904553" w:rsidRDefault="00904553" w:rsidP="00147939">
      <w:pPr>
        <w:spacing w:after="0" w:line="240" w:lineRule="auto"/>
        <w:jc w:val="both"/>
        <w:rPr>
          <w:rFonts w:ascii="Trebuchet MS" w:hAnsi="Trebuchet MS"/>
          <w:lang w:eastAsia="ar-SA"/>
        </w:rPr>
      </w:pPr>
    </w:p>
    <w:p w14:paraId="5BFB6213" w14:textId="77777777" w:rsidR="00904553" w:rsidRPr="00904553" w:rsidRDefault="00904553" w:rsidP="00147939">
      <w:pPr>
        <w:spacing w:after="0" w:line="240" w:lineRule="auto"/>
        <w:jc w:val="both"/>
        <w:rPr>
          <w:rFonts w:ascii="Trebuchet MS" w:hAnsi="Trebuchet MS" w:cs="Arial"/>
          <w:color w:val="000000"/>
          <w:lang w:val="it-IT" w:eastAsia="ar-SA"/>
        </w:rPr>
      </w:pPr>
      <w:r w:rsidRPr="00904553">
        <w:rPr>
          <w:rFonts w:ascii="Trebuchet MS" w:hAnsi="Trebuchet MS" w:cs="Arial"/>
          <w:i/>
          <w:iCs/>
          <w:color w:val="000000"/>
          <w:lang w:val="it-IT" w:eastAsia="ar-SA"/>
        </w:rPr>
        <w:tab/>
        <w:t>Surse de poluanți și instalații pentru reținerea, evacuarea și dispersia poluanților în mediu în timpul organizării de șantier</w:t>
      </w:r>
    </w:p>
    <w:p w14:paraId="55EE59A1" w14:textId="77777777" w:rsidR="00904553" w:rsidRPr="00904553" w:rsidRDefault="00904553" w:rsidP="00147939">
      <w:pPr>
        <w:spacing w:after="0" w:line="240" w:lineRule="auto"/>
        <w:jc w:val="both"/>
        <w:rPr>
          <w:rFonts w:ascii="Trebuchet MS" w:hAnsi="Trebuchet MS"/>
          <w:lang w:eastAsia="ar-SA"/>
        </w:rPr>
      </w:pPr>
      <w:r w:rsidRPr="00904553">
        <w:rPr>
          <w:rFonts w:ascii="Trebuchet MS" w:hAnsi="Trebuchet MS" w:cs="Arial"/>
          <w:color w:val="000000"/>
          <w:lang w:val="it-IT" w:eastAsia="ar-SA"/>
        </w:rPr>
        <w:tab/>
        <w:t>Nu este cazul</w:t>
      </w:r>
      <w:r w:rsidRPr="00904553">
        <w:rPr>
          <w:rFonts w:ascii="Trebuchet MS" w:hAnsi="Trebuchet MS" w:cs="Arial"/>
          <w:iCs/>
          <w:color w:val="000000"/>
          <w:lang w:val="it-IT" w:eastAsia="ar-SA"/>
        </w:rPr>
        <w:t>.</w:t>
      </w:r>
    </w:p>
    <w:p w14:paraId="33F15074" w14:textId="77777777" w:rsidR="00904553" w:rsidRPr="00904553" w:rsidRDefault="00904553" w:rsidP="00147939">
      <w:pPr>
        <w:spacing w:after="0" w:line="240" w:lineRule="auto"/>
        <w:jc w:val="both"/>
        <w:rPr>
          <w:rFonts w:ascii="Trebuchet MS" w:hAnsi="Trebuchet MS"/>
          <w:lang w:eastAsia="ar-SA"/>
        </w:rPr>
      </w:pPr>
    </w:p>
    <w:p w14:paraId="4BA8393F" w14:textId="77777777" w:rsidR="00904553" w:rsidRPr="00904553" w:rsidRDefault="00904553" w:rsidP="00147939">
      <w:pPr>
        <w:spacing w:after="0" w:line="240" w:lineRule="auto"/>
        <w:jc w:val="both"/>
        <w:rPr>
          <w:rFonts w:ascii="Trebuchet MS" w:hAnsi="Trebuchet MS" w:cs="Arial"/>
          <w:color w:val="000000"/>
          <w:lang w:val="it-IT" w:eastAsia="ar-SA"/>
        </w:rPr>
      </w:pPr>
      <w:r w:rsidRPr="00904553">
        <w:rPr>
          <w:rFonts w:ascii="Trebuchet MS" w:hAnsi="Trebuchet MS" w:cs="Arial"/>
          <w:i/>
          <w:iCs/>
          <w:color w:val="000000"/>
          <w:lang w:val="it-IT" w:eastAsia="ar-SA"/>
        </w:rPr>
        <w:tab/>
        <w:t>Dotări și măsuri prevăzute pentru controlul emisiilor de poluanți în mediu</w:t>
      </w:r>
    </w:p>
    <w:p w14:paraId="0FA90E31" w14:textId="77777777" w:rsidR="00904553" w:rsidRPr="00904553" w:rsidRDefault="00904553" w:rsidP="00147939">
      <w:pPr>
        <w:spacing w:after="0" w:line="240" w:lineRule="auto"/>
        <w:jc w:val="both"/>
        <w:rPr>
          <w:rFonts w:ascii="Trebuchet MS" w:hAnsi="Trebuchet MS"/>
          <w:lang w:eastAsia="ar-SA"/>
        </w:rPr>
      </w:pPr>
      <w:r w:rsidRPr="00904553">
        <w:rPr>
          <w:rFonts w:ascii="Trebuchet MS" w:hAnsi="Trebuchet MS" w:cs="Arial"/>
          <w:color w:val="000000"/>
          <w:lang w:val="it-IT" w:eastAsia="ar-SA"/>
        </w:rPr>
        <w:tab/>
        <w:t>Nu este cazul</w:t>
      </w:r>
      <w:r w:rsidRPr="00904553">
        <w:rPr>
          <w:rFonts w:ascii="Trebuchet MS" w:hAnsi="Trebuchet MS" w:cs="Arial"/>
          <w:iCs/>
          <w:color w:val="000000"/>
          <w:lang w:val="it-IT" w:eastAsia="ar-SA"/>
        </w:rPr>
        <w:t>.</w:t>
      </w:r>
    </w:p>
    <w:p w14:paraId="63921B48" w14:textId="77777777" w:rsidR="00904553" w:rsidRPr="00904553" w:rsidRDefault="00904553" w:rsidP="00147939">
      <w:pPr>
        <w:spacing w:after="0" w:line="240" w:lineRule="auto"/>
        <w:jc w:val="both"/>
        <w:rPr>
          <w:rFonts w:ascii="Trebuchet MS" w:hAnsi="Trebuchet MS"/>
          <w:lang w:eastAsia="ar-SA"/>
        </w:rPr>
      </w:pPr>
    </w:p>
    <w:p w14:paraId="2F130D28" w14:textId="33641CB4" w:rsidR="00904553" w:rsidRPr="00904553" w:rsidRDefault="00904553" w:rsidP="00147939">
      <w:pPr>
        <w:spacing w:after="0" w:line="240" w:lineRule="auto"/>
        <w:jc w:val="both"/>
        <w:rPr>
          <w:rFonts w:ascii="Trebuchet MS" w:hAnsi="Trebuchet MS"/>
          <w:lang w:eastAsia="ar-SA"/>
        </w:rPr>
      </w:pPr>
      <w:r w:rsidRPr="00904553">
        <w:rPr>
          <w:rFonts w:ascii="Trebuchet MS" w:hAnsi="Trebuchet MS"/>
          <w:b/>
          <w:bCs/>
          <w:u w:val="single"/>
          <w:lang w:eastAsia="ar-SA"/>
        </w:rPr>
        <w:t>LUCRĂRI DE REFACERE A AMPLASAMENTULUI LA FINALIZAREA INVESTIŢIEI, ÎN CAZ DE ACCIDENTE ŞI / SAU LA ÎNCETAREA ACTIVITĂŢII, ÎN MĂSURA ÎN CARE ACESTE INFORMAŢII SUNT DISPONIBILE</w:t>
      </w:r>
    </w:p>
    <w:p w14:paraId="77553263" w14:textId="77777777" w:rsidR="00904553" w:rsidRPr="00904553" w:rsidRDefault="00904553" w:rsidP="00147939">
      <w:pPr>
        <w:spacing w:after="0" w:line="240" w:lineRule="auto"/>
        <w:jc w:val="both"/>
        <w:rPr>
          <w:rFonts w:ascii="Trebuchet MS" w:hAnsi="Trebuchet MS"/>
          <w:color w:val="000000"/>
          <w:lang w:eastAsia="ar-SA"/>
        </w:rPr>
      </w:pPr>
      <w:r w:rsidRPr="00904553">
        <w:rPr>
          <w:rFonts w:ascii="Trebuchet MS" w:hAnsi="Trebuchet MS"/>
          <w:color w:val="000000"/>
          <w:lang w:eastAsia="ar-SA"/>
        </w:rPr>
        <w:tab/>
        <w:t>La finalizarea investiţiei, utilajele de construcţie vor fi retrase din perimetru şi vor fi dezafectate construcţiile şi amenajările provizorii.</w:t>
      </w:r>
    </w:p>
    <w:p w14:paraId="1A7AF408" w14:textId="77777777" w:rsidR="00904553" w:rsidRPr="00904553" w:rsidRDefault="00904553" w:rsidP="00147939">
      <w:pPr>
        <w:spacing w:after="0" w:line="240" w:lineRule="auto"/>
        <w:jc w:val="both"/>
        <w:rPr>
          <w:rFonts w:ascii="Trebuchet MS" w:hAnsi="Trebuchet MS"/>
          <w:lang w:eastAsia="ar-SA"/>
        </w:rPr>
      </w:pPr>
      <w:r w:rsidRPr="00904553">
        <w:rPr>
          <w:rFonts w:ascii="Trebuchet MS" w:hAnsi="Trebuchet MS"/>
          <w:color w:val="000000"/>
          <w:lang w:eastAsia="ar-SA"/>
        </w:rPr>
        <w:tab/>
        <w:t>Având în vedere faptul că platforma de spălare va fi betonată, riscul poluării accidentale cu produse petroliere (provenite din scurgerile accidentale din autovehicule) sau produse de curățire va fi minim.</w:t>
      </w:r>
    </w:p>
    <w:p w14:paraId="79F09851" w14:textId="77777777" w:rsidR="00904553" w:rsidRPr="00904553" w:rsidRDefault="00904553" w:rsidP="00147939">
      <w:pPr>
        <w:spacing w:after="0" w:line="240" w:lineRule="auto"/>
        <w:jc w:val="both"/>
        <w:rPr>
          <w:rFonts w:ascii="Trebuchet MS" w:hAnsi="Trebuchet MS"/>
          <w:lang w:eastAsia="ar-SA"/>
        </w:rPr>
      </w:pPr>
      <w:r w:rsidRPr="00904553">
        <w:rPr>
          <w:rFonts w:ascii="Trebuchet MS" w:hAnsi="Trebuchet MS"/>
          <w:lang w:eastAsia="ar-SA"/>
        </w:rPr>
        <w:tab/>
        <w:t>În cazul închiderii sau suspendării activității, atât deșeurile tehnologice (uleiuri și nămol), cât și materiile prime utilizate vor fi evacuate în totalitate.</w:t>
      </w:r>
    </w:p>
    <w:p w14:paraId="743F2826" w14:textId="77777777" w:rsidR="007F02BA" w:rsidRPr="00904553" w:rsidRDefault="007F02BA" w:rsidP="00147939">
      <w:pPr>
        <w:autoSpaceDE w:val="0"/>
        <w:spacing w:after="0" w:line="240" w:lineRule="auto"/>
        <w:jc w:val="both"/>
        <w:rPr>
          <w:rFonts w:ascii="Trebuchet MS" w:eastAsia="Arial" w:hAnsi="Trebuchet MS"/>
          <w:color w:val="FF0000"/>
        </w:rPr>
      </w:pPr>
      <w:r w:rsidRPr="00904553">
        <w:rPr>
          <w:rFonts w:ascii="Trebuchet MS" w:eastAsia="Arial" w:hAnsi="Trebuchet MS"/>
          <w:color w:val="FF0000"/>
        </w:rPr>
        <w:t xml:space="preserve"> </w:t>
      </w:r>
    </w:p>
    <w:p w14:paraId="35F41DAF" w14:textId="77777777" w:rsidR="007F02BA" w:rsidRPr="00904553" w:rsidRDefault="007F02BA" w:rsidP="00147939">
      <w:pPr>
        <w:autoSpaceDE w:val="0"/>
        <w:spacing w:after="0" w:line="240" w:lineRule="auto"/>
        <w:jc w:val="both"/>
        <w:rPr>
          <w:rFonts w:ascii="Trebuchet MS" w:eastAsia="Calibri" w:hAnsi="Trebuchet MS"/>
        </w:rPr>
      </w:pPr>
      <w:r w:rsidRPr="00904553">
        <w:rPr>
          <w:rFonts w:ascii="Trebuchet MS" w:hAnsi="Trebuchet MS"/>
          <w:b/>
          <w:i/>
        </w:rPr>
        <w:t>b)</w:t>
      </w:r>
      <w:r w:rsidRPr="00904553">
        <w:rPr>
          <w:rFonts w:ascii="Trebuchet MS" w:hAnsi="Trebuchet MS"/>
        </w:rPr>
        <w:t xml:space="preserve"> </w:t>
      </w:r>
      <w:r w:rsidRPr="00904553">
        <w:rPr>
          <w:rFonts w:ascii="Trebuchet MS" w:hAnsi="Trebuchet MS"/>
          <w:b/>
          <w:i/>
        </w:rPr>
        <w:t xml:space="preserve">cumularea cu alte proiecte existente și/sau aprobate: </w:t>
      </w:r>
      <w:r w:rsidRPr="00904553">
        <w:rPr>
          <w:rFonts w:ascii="Trebuchet MS" w:hAnsi="Trebuchet MS"/>
        </w:rPr>
        <w:t xml:space="preserve"> nu este cazul;</w:t>
      </w:r>
    </w:p>
    <w:p w14:paraId="7123A15B" w14:textId="77777777" w:rsidR="007F02BA" w:rsidRPr="00904553" w:rsidRDefault="007F02BA" w:rsidP="00147939">
      <w:pPr>
        <w:spacing w:after="0" w:line="240" w:lineRule="auto"/>
        <w:jc w:val="both"/>
        <w:rPr>
          <w:rFonts w:ascii="Trebuchet MS" w:hAnsi="Trebuchet MS"/>
        </w:rPr>
      </w:pPr>
      <w:r w:rsidRPr="00904553">
        <w:rPr>
          <w:rFonts w:ascii="Trebuchet MS" w:hAnsi="Trebuchet MS"/>
          <w:b/>
          <w:i/>
        </w:rPr>
        <w:t xml:space="preserve">c) utilizarea resurselor naturale în special a solului, a terenurilor, a apei și a biodiversitatii: </w:t>
      </w:r>
      <w:r w:rsidRPr="00904553">
        <w:rPr>
          <w:rFonts w:ascii="Trebuchet MS" w:hAnsi="Trebuchet MS"/>
        </w:rPr>
        <w:t>nu este cazul;</w:t>
      </w:r>
    </w:p>
    <w:p w14:paraId="27608A9F" w14:textId="3DB2C39D" w:rsidR="00EC59FD" w:rsidRPr="00904553" w:rsidRDefault="007F02BA" w:rsidP="00147939">
      <w:pPr>
        <w:spacing w:after="0" w:line="240" w:lineRule="auto"/>
        <w:jc w:val="both"/>
        <w:rPr>
          <w:rFonts w:ascii="Trebuchet MS" w:hAnsi="Trebuchet MS"/>
          <w:b/>
          <w:i/>
        </w:rPr>
      </w:pPr>
      <w:r w:rsidRPr="00904553">
        <w:rPr>
          <w:rFonts w:ascii="Trebuchet MS" w:hAnsi="Trebuchet MS"/>
          <w:b/>
          <w:i/>
        </w:rPr>
        <w:t>d</w:t>
      </w:r>
      <w:r w:rsidR="00EC59FD" w:rsidRPr="00904553">
        <w:rPr>
          <w:rFonts w:ascii="Trebuchet MS" w:hAnsi="Trebuchet MS"/>
          <w:b/>
          <w:i/>
        </w:rPr>
        <w:t>) cantitatea și tipurile de deșeuri generate/gestionate:</w:t>
      </w:r>
    </w:p>
    <w:p w14:paraId="45BB74F9" w14:textId="77777777" w:rsidR="0002258E" w:rsidRPr="00904553" w:rsidRDefault="0002258E" w:rsidP="00147939">
      <w:pPr>
        <w:spacing w:after="0" w:line="240" w:lineRule="auto"/>
        <w:jc w:val="both"/>
        <w:rPr>
          <w:rFonts w:ascii="Trebuchet MS" w:hAnsi="Trebuchet MS"/>
          <w:shd w:val="clear" w:color="auto" w:fill="FFFF00"/>
          <w:lang w:eastAsia="ar-SA"/>
        </w:rPr>
      </w:pPr>
      <w:r w:rsidRPr="00904553">
        <w:rPr>
          <w:rFonts w:ascii="Trebuchet MS" w:hAnsi="Trebuchet MS"/>
          <w:lang w:eastAsia="ar-SA"/>
        </w:rPr>
        <w:t>În timpul realizării obiectivului vor fi generate următoarele tipuri și cantități de deșeuri: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4"/>
        <w:gridCol w:w="4758"/>
        <w:gridCol w:w="1701"/>
        <w:gridCol w:w="889"/>
        <w:gridCol w:w="1768"/>
      </w:tblGrid>
      <w:tr w:rsidR="0002258E" w:rsidRPr="00904553" w14:paraId="3AB17160" w14:textId="77777777" w:rsidTr="006E7C5D">
        <w:trPr>
          <w:tblHeader/>
        </w:trPr>
        <w:tc>
          <w:tcPr>
            <w:tcW w:w="524" w:type="dxa"/>
            <w:tcBorders>
              <w:top w:val="single" w:sz="1" w:space="0" w:color="000000"/>
              <w:left w:val="single" w:sz="1" w:space="0" w:color="000000"/>
              <w:bottom w:val="single" w:sz="1" w:space="0" w:color="000000"/>
            </w:tcBorders>
            <w:shd w:val="clear" w:color="auto" w:fill="auto"/>
            <w:vAlign w:val="center"/>
          </w:tcPr>
          <w:p w14:paraId="1FA4882E" w14:textId="77777777" w:rsidR="0002258E" w:rsidRPr="00904553" w:rsidRDefault="0002258E" w:rsidP="00147939">
            <w:pPr>
              <w:pStyle w:val="TableContents"/>
              <w:jc w:val="both"/>
              <w:rPr>
                <w:rFonts w:ascii="Trebuchet MS" w:hAnsi="Trebuchet MS"/>
                <w:b/>
                <w:bCs/>
                <w:sz w:val="22"/>
                <w:szCs w:val="22"/>
                <w:lang w:val="ro-RO"/>
              </w:rPr>
            </w:pPr>
            <w:r w:rsidRPr="00904553">
              <w:rPr>
                <w:rFonts w:ascii="Trebuchet MS" w:hAnsi="Trebuchet MS"/>
                <w:b/>
                <w:bCs/>
                <w:sz w:val="22"/>
                <w:szCs w:val="22"/>
                <w:lang w:val="ro-RO"/>
              </w:rPr>
              <w:t>Nr. crt.</w:t>
            </w:r>
          </w:p>
        </w:tc>
        <w:tc>
          <w:tcPr>
            <w:tcW w:w="4758" w:type="dxa"/>
            <w:tcBorders>
              <w:top w:val="single" w:sz="1" w:space="0" w:color="000000"/>
              <w:left w:val="single" w:sz="1" w:space="0" w:color="000000"/>
              <w:bottom w:val="single" w:sz="1" w:space="0" w:color="000000"/>
            </w:tcBorders>
            <w:shd w:val="clear" w:color="auto" w:fill="auto"/>
            <w:vAlign w:val="center"/>
          </w:tcPr>
          <w:p w14:paraId="06090FED" w14:textId="77777777" w:rsidR="0002258E" w:rsidRPr="00904553" w:rsidRDefault="0002258E" w:rsidP="00147939">
            <w:pPr>
              <w:pStyle w:val="TableContents"/>
              <w:jc w:val="both"/>
              <w:rPr>
                <w:rFonts w:ascii="Trebuchet MS" w:hAnsi="Trebuchet MS"/>
                <w:b/>
                <w:bCs/>
                <w:sz w:val="22"/>
                <w:szCs w:val="22"/>
                <w:lang w:val="ro-RO"/>
              </w:rPr>
            </w:pPr>
            <w:r w:rsidRPr="00904553">
              <w:rPr>
                <w:rFonts w:ascii="Trebuchet MS" w:hAnsi="Trebuchet MS"/>
                <w:b/>
                <w:bCs/>
                <w:sz w:val="22"/>
                <w:szCs w:val="22"/>
                <w:lang w:val="ro-RO"/>
              </w:rPr>
              <w:t>Denumire deșeu</w:t>
            </w:r>
          </w:p>
        </w:tc>
        <w:tc>
          <w:tcPr>
            <w:tcW w:w="1701" w:type="dxa"/>
            <w:tcBorders>
              <w:top w:val="single" w:sz="1" w:space="0" w:color="000000"/>
              <w:left w:val="single" w:sz="1" w:space="0" w:color="000000"/>
              <w:bottom w:val="single" w:sz="1" w:space="0" w:color="000000"/>
            </w:tcBorders>
            <w:shd w:val="clear" w:color="auto" w:fill="auto"/>
            <w:vAlign w:val="center"/>
          </w:tcPr>
          <w:p w14:paraId="24B4A7F4" w14:textId="77777777" w:rsidR="0002258E" w:rsidRPr="00904553" w:rsidRDefault="0002258E" w:rsidP="00147939">
            <w:pPr>
              <w:pStyle w:val="TableContents"/>
              <w:jc w:val="both"/>
              <w:rPr>
                <w:rFonts w:ascii="Trebuchet MS" w:hAnsi="Trebuchet MS"/>
                <w:b/>
                <w:bCs/>
                <w:sz w:val="22"/>
                <w:szCs w:val="22"/>
                <w:lang w:val="ro-RO"/>
              </w:rPr>
            </w:pPr>
            <w:r w:rsidRPr="00904553">
              <w:rPr>
                <w:rFonts w:ascii="Trebuchet MS" w:hAnsi="Trebuchet MS"/>
                <w:b/>
                <w:bCs/>
                <w:sz w:val="22"/>
                <w:szCs w:val="22"/>
                <w:lang w:val="ro-RO"/>
              </w:rPr>
              <w:t>Cod deșeu</w:t>
            </w:r>
          </w:p>
        </w:tc>
        <w:tc>
          <w:tcPr>
            <w:tcW w:w="889" w:type="dxa"/>
            <w:tcBorders>
              <w:top w:val="single" w:sz="1" w:space="0" w:color="000000"/>
              <w:left w:val="single" w:sz="1" w:space="0" w:color="000000"/>
              <w:bottom w:val="single" w:sz="1" w:space="0" w:color="000000"/>
            </w:tcBorders>
            <w:shd w:val="clear" w:color="auto" w:fill="auto"/>
            <w:vAlign w:val="center"/>
          </w:tcPr>
          <w:p w14:paraId="419BFF9A" w14:textId="77777777" w:rsidR="0002258E" w:rsidRPr="00904553" w:rsidRDefault="0002258E" w:rsidP="00147939">
            <w:pPr>
              <w:pStyle w:val="TableContents"/>
              <w:jc w:val="both"/>
              <w:rPr>
                <w:rFonts w:ascii="Trebuchet MS" w:hAnsi="Trebuchet MS"/>
                <w:b/>
                <w:bCs/>
                <w:sz w:val="22"/>
                <w:szCs w:val="22"/>
                <w:lang w:val="ro-RO"/>
              </w:rPr>
            </w:pPr>
            <w:r w:rsidRPr="00904553">
              <w:rPr>
                <w:rFonts w:ascii="Trebuchet MS" w:hAnsi="Trebuchet MS"/>
                <w:b/>
                <w:bCs/>
                <w:sz w:val="22"/>
                <w:szCs w:val="22"/>
                <w:lang w:val="ro-RO"/>
              </w:rPr>
              <w:t>U.M.</w:t>
            </w:r>
          </w:p>
        </w:tc>
        <w:tc>
          <w:tcPr>
            <w:tcW w:w="176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A9871F"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b/>
                <w:bCs/>
                <w:sz w:val="22"/>
                <w:szCs w:val="22"/>
                <w:lang w:val="ro-RO"/>
              </w:rPr>
              <w:t>Cantitatea estimată</w:t>
            </w:r>
          </w:p>
        </w:tc>
      </w:tr>
      <w:tr w:rsidR="0002258E" w:rsidRPr="00904553" w14:paraId="7623D1AE" w14:textId="77777777" w:rsidTr="006E7C5D">
        <w:tc>
          <w:tcPr>
            <w:tcW w:w="524" w:type="dxa"/>
            <w:tcBorders>
              <w:left w:val="single" w:sz="1" w:space="0" w:color="000000"/>
              <w:bottom w:val="single" w:sz="1" w:space="0" w:color="000000"/>
            </w:tcBorders>
            <w:shd w:val="clear" w:color="auto" w:fill="auto"/>
            <w:vAlign w:val="center"/>
          </w:tcPr>
          <w:p w14:paraId="445743CB"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w:t>
            </w:r>
          </w:p>
        </w:tc>
        <w:tc>
          <w:tcPr>
            <w:tcW w:w="4758" w:type="dxa"/>
            <w:tcBorders>
              <w:left w:val="single" w:sz="1" w:space="0" w:color="000000"/>
              <w:bottom w:val="single" w:sz="1" w:space="0" w:color="000000"/>
            </w:tcBorders>
            <w:shd w:val="clear" w:color="auto" w:fill="auto"/>
            <w:vAlign w:val="center"/>
          </w:tcPr>
          <w:p w14:paraId="62D0AD5E"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Ambalaje din hârtie și carton</w:t>
            </w:r>
          </w:p>
        </w:tc>
        <w:tc>
          <w:tcPr>
            <w:tcW w:w="1701" w:type="dxa"/>
            <w:tcBorders>
              <w:left w:val="single" w:sz="1" w:space="0" w:color="000000"/>
              <w:bottom w:val="single" w:sz="1" w:space="0" w:color="000000"/>
            </w:tcBorders>
            <w:shd w:val="clear" w:color="auto" w:fill="auto"/>
            <w:vAlign w:val="center"/>
          </w:tcPr>
          <w:p w14:paraId="7A97DB31"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15 01 01</w:t>
            </w:r>
          </w:p>
        </w:tc>
        <w:tc>
          <w:tcPr>
            <w:tcW w:w="889" w:type="dxa"/>
            <w:tcBorders>
              <w:left w:val="single" w:sz="1" w:space="0" w:color="000000"/>
              <w:bottom w:val="single" w:sz="1" w:space="0" w:color="000000"/>
            </w:tcBorders>
            <w:shd w:val="clear" w:color="auto" w:fill="auto"/>
            <w:vAlign w:val="center"/>
          </w:tcPr>
          <w:p w14:paraId="2EC0E428"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38FDA806"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10</w:t>
            </w:r>
          </w:p>
        </w:tc>
      </w:tr>
      <w:tr w:rsidR="0002258E" w:rsidRPr="00904553" w14:paraId="3A844C07" w14:textId="77777777" w:rsidTr="006E7C5D">
        <w:tc>
          <w:tcPr>
            <w:tcW w:w="524" w:type="dxa"/>
            <w:tcBorders>
              <w:left w:val="single" w:sz="1" w:space="0" w:color="000000"/>
              <w:bottom w:val="single" w:sz="1" w:space="0" w:color="000000"/>
            </w:tcBorders>
            <w:shd w:val="clear" w:color="auto" w:fill="auto"/>
            <w:vAlign w:val="center"/>
          </w:tcPr>
          <w:p w14:paraId="573008CE"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2</w:t>
            </w:r>
          </w:p>
        </w:tc>
        <w:tc>
          <w:tcPr>
            <w:tcW w:w="4758" w:type="dxa"/>
            <w:tcBorders>
              <w:left w:val="single" w:sz="1" w:space="0" w:color="000000"/>
              <w:bottom w:val="single" w:sz="1" w:space="0" w:color="000000"/>
            </w:tcBorders>
            <w:shd w:val="clear" w:color="auto" w:fill="auto"/>
            <w:vAlign w:val="center"/>
          </w:tcPr>
          <w:p w14:paraId="68CEA5C5"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Ambalaje din materiale plastice</w:t>
            </w:r>
          </w:p>
        </w:tc>
        <w:tc>
          <w:tcPr>
            <w:tcW w:w="1701" w:type="dxa"/>
            <w:tcBorders>
              <w:left w:val="single" w:sz="1" w:space="0" w:color="000000"/>
              <w:bottom w:val="single" w:sz="1" w:space="0" w:color="000000"/>
            </w:tcBorders>
            <w:shd w:val="clear" w:color="auto" w:fill="auto"/>
            <w:vAlign w:val="center"/>
          </w:tcPr>
          <w:p w14:paraId="5ABA55B9"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15 01 02</w:t>
            </w:r>
          </w:p>
        </w:tc>
        <w:tc>
          <w:tcPr>
            <w:tcW w:w="889" w:type="dxa"/>
            <w:tcBorders>
              <w:left w:val="single" w:sz="1" w:space="0" w:color="000000"/>
              <w:bottom w:val="single" w:sz="1" w:space="0" w:color="000000"/>
            </w:tcBorders>
            <w:shd w:val="clear" w:color="auto" w:fill="auto"/>
            <w:vAlign w:val="center"/>
          </w:tcPr>
          <w:p w14:paraId="39778E46"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3A99D4C5"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5</w:t>
            </w:r>
          </w:p>
        </w:tc>
      </w:tr>
      <w:tr w:rsidR="0002258E" w:rsidRPr="00904553" w14:paraId="2C12785F" w14:textId="77777777" w:rsidTr="006E7C5D">
        <w:tc>
          <w:tcPr>
            <w:tcW w:w="524" w:type="dxa"/>
            <w:tcBorders>
              <w:left w:val="single" w:sz="1" w:space="0" w:color="000000"/>
              <w:bottom w:val="single" w:sz="1" w:space="0" w:color="000000"/>
            </w:tcBorders>
            <w:shd w:val="clear" w:color="auto" w:fill="auto"/>
            <w:vAlign w:val="center"/>
          </w:tcPr>
          <w:p w14:paraId="006586CF"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3</w:t>
            </w:r>
          </w:p>
        </w:tc>
        <w:tc>
          <w:tcPr>
            <w:tcW w:w="4758" w:type="dxa"/>
            <w:tcBorders>
              <w:left w:val="single" w:sz="1" w:space="0" w:color="000000"/>
              <w:bottom w:val="single" w:sz="1" w:space="0" w:color="000000"/>
            </w:tcBorders>
            <w:shd w:val="clear" w:color="auto" w:fill="auto"/>
            <w:vAlign w:val="center"/>
          </w:tcPr>
          <w:p w14:paraId="51F153A4"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Amestecuri de beton, cărămizi, țigle și materiale ceramice</w:t>
            </w:r>
          </w:p>
        </w:tc>
        <w:tc>
          <w:tcPr>
            <w:tcW w:w="1701" w:type="dxa"/>
            <w:tcBorders>
              <w:left w:val="single" w:sz="1" w:space="0" w:color="000000"/>
              <w:bottom w:val="single" w:sz="1" w:space="0" w:color="000000"/>
            </w:tcBorders>
            <w:shd w:val="clear" w:color="auto" w:fill="auto"/>
            <w:vAlign w:val="center"/>
          </w:tcPr>
          <w:p w14:paraId="3222AD5F"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17 01 07</w:t>
            </w:r>
          </w:p>
        </w:tc>
        <w:tc>
          <w:tcPr>
            <w:tcW w:w="889" w:type="dxa"/>
            <w:tcBorders>
              <w:left w:val="single" w:sz="1" w:space="0" w:color="000000"/>
              <w:bottom w:val="single" w:sz="1" w:space="0" w:color="000000"/>
            </w:tcBorders>
            <w:shd w:val="clear" w:color="auto" w:fill="auto"/>
            <w:vAlign w:val="center"/>
          </w:tcPr>
          <w:p w14:paraId="7761E1DC"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mc</w:t>
            </w:r>
          </w:p>
        </w:tc>
        <w:tc>
          <w:tcPr>
            <w:tcW w:w="1768" w:type="dxa"/>
            <w:tcBorders>
              <w:left w:val="single" w:sz="1" w:space="0" w:color="000000"/>
              <w:bottom w:val="single" w:sz="1" w:space="0" w:color="000000"/>
              <w:right w:val="single" w:sz="1" w:space="0" w:color="000000"/>
            </w:tcBorders>
            <w:shd w:val="clear" w:color="auto" w:fill="auto"/>
            <w:vAlign w:val="center"/>
          </w:tcPr>
          <w:p w14:paraId="0122B8A6"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0,5</w:t>
            </w:r>
          </w:p>
        </w:tc>
      </w:tr>
      <w:tr w:rsidR="0002258E" w:rsidRPr="00904553" w14:paraId="50D253D6" w14:textId="77777777" w:rsidTr="006E7C5D">
        <w:tc>
          <w:tcPr>
            <w:tcW w:w="524" w:type="dxa"/>
            <w:tcBorders>
              <w:left w:val="single" w:sz="1" w:space="0" w:color="000000"/>
              <w:bottom w:val="single" w:sz="1" w:space="0" w:color="000000"/>
            </w:tcBorders>
            <w:shd w:val="clear" w:color="auto" w:fill="auto"/>
            <w:vAlign w:val="center"/>
          </w:tcPr>
          <w:p w14:paraId="5BA0939A"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4</w:t>
            </w:r>
          </w:p>
        </w:tc>
        <w:tc>
          <w:tcPr>
            <w:tcW w:w="4758" w:type="dxa"/>
            <w:tcBorders>
              <w:left w:val="single" w:sz="1" w:space="0" w:color="000000"/>
              <w:bottom w:val="single" w:sz="1" w:space="0" w:color="000000"/>
            </w:tcBorders>
            <w:shd w:val="clear" w:color="auto" w:fill="auto"/>
            <w:vAlign w:val="center"/>
          </w:tcPr>
          <w:p w14:paraId="3A4B5E0A"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Lemn</w:t>
            </w:r>
          </w:p>
        </w:tc>
        <w:tc>
          <w:tcPr>
            <w:tcW w:w="1701" w:type="dxa"/>
            <w:tcBorders>
              <w:left w:val="single" w:sz="1" w:space="0" w:color="000000"/>
              <w:bottom w:val="single" w:sz="1" w:space="0" w:color="000000"/>
            </w:tcBorders>
            <w:shd w:val="clear" w:color="auto" w:fill="auto"/>
            <w:vAlign w:val="center"/>
          </w:tcPr>
          <w:p w14:paraId="786374C1"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17 02 01</w:t>
            </w:r>
          </w:p>
        </w:tc>
        <w:tc>
          <w:tcPr>
            <w:tcW w:w="889" w:type="dxa"/>
            <w:tcBorders>
              <w:left w:val="single" w:sz="1" w:space="0" w:color="000000"/>
              <w:bottom w:val="single" w:sz="1" w:space="0" w:color="000000"/>
            </w:tcBorders>
            <w:shd w:val="clear" w:color="auto" w:fill="auto"/>
            <w:vAlign w:val="center"/>
          </w:tcPr>
          <w:p w14:paraId="1A830920"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mc</w:t>
            </w:r>
          </w:p>
        </w:tc>
        <w:tc>
          <w:tcPr>
            <w:tcW w:w="1768" w:type="dxa"/>
            <w:tcBorders>
              <w:left w:val="single" w:sz="1" w:space="0" w:color="000000"/>
              <w:bottom w:val="single" w:sz="1" w:space="0" w:color="000000"/>
              <w:right w:val="single" w:sz="1" w:space="0" w:color="000000"/>
            </w:tcBorders>
            <w:shd w:val="clear" w:color="auto" w:fill="auto"/>
            <w:vAlign w:val="center"/>
          </w:tcPr>
          <w:p w14:paraId="3001D197"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0,2</w:t>
            </w:r>
          </w:p>
        </w:tc>
      </w:tr>
      <w:tr w:rsidR="0002258E" w:rsidRPr="00904553" w14:paraId="539EDFB2" w14:textId="77777777" w:rsidTr="006E7C5D">
        <w:tc>
          <w:tcPr>
            <w:tcW w:w="524" w:type="dxa"/>
            <w:tcBorders>
              <w:left w:val="single" w:sz="1" w:space="0" w:color="000000"/>
              <w:bottom w:val="single" w:sz="1" w:space="0" w:color="000000"/>
            </w:tcBorders>
            <w:shd w:val="clear" w:color="auto" w:fill="auto"/>
            <w:vAlign w:val="center"/>
          </w:tcPr>
          <w:p w14:paraId="2FE72B9C"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5</w:t>
            </w:r>
          </w:p>
        </w:tc>
        <w:tc>
          <w:tcPr>
            <w:tcW w:w="4758" w:type="dxa"/>
            <w:tcBorders>
              <w:left w:val="single" w:sz="1" w:space="0" w:color="000000"/>
              <w:bottom w:val="single" w:sz="1" w:space="0" w:color="000000"/>
            </w:tcBorders>
            <w:shd w:val="clear" w:color="auto" w:fill="auto"/>
            <w:vAlign w:val="center"/>
          </w:tcPr>
          <w:p w14:paraId="5280C49B"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Materiale plastice</w:t>
            </w:r>
          </w:p>
        </w:tc>
        <w:tc>
          <w:tcPr>
            <w:tcW w:w="1701" w:type="dxa"/>
            <w:tcBorders>
              <w:left w:val="single" w:sz="1" w:space="0" w:color="000000"/>
              <w:bottom w:val="single" w:sz="1" w:space="0" w:color="000000"/>
            </w:tcBorders>
            <w:shd w:val="clear" w:color="auto" w:fill="auto"/>
            <w:vAlign w:val="center"/>
          </w:tcPr>
          <w:p w14:paraId="31034C58"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17 02 03</w:t>
            </w:r>
          </w:p>
        </w:tc>
        <w:tc>
          <w:tcPr>
            <w:tcW w:w="889" w:type="dxa"/>
            <w:tcBorders>
              <w:left w:val="single" w:sz="1" w:space="0" w:color="000000"/>
              <w:bottom w:val="single" w:sz="1" w:space="0" w:color="000000"/>
            </w:tcBorders>
            <w:shd w:val="clear" w:color="auto" w:fill="auto"/>
            <w:vAlign w:val="center"/>
          </w:tcPr>
          <w:p w14:paraId="6694A43B"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6F6D6A96"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30</w:t>
            </w:r>
          </w:p>
        </w:tc>
      </w:tr>
      <w:tr w:rsidR="0002258E" w:rsidRPr="00904553" w14:paraId="13C5D9EE" w14:textId="77777777" w:rsidTr="006E7C5D">
        <w:tc>
          <w:tcPr>
            <w:tcW w:w="524" w:type="dxa"/>
            <w:tcBorders>
              <w:left w:val="single" w:sz="1" w:space="0" w:color="000000"/>
              <w:bottom w:val="single" w:sz="1" w:space="0" w:color="000000"/>
            </w:tcBorders>
            <w:shd w:val="clear" w:color="auto" w:fill="auto"/>
            <w:vAlign w:val="center"/>
          </w:tcPr>
          <w:p w14:paraId="10F89C63"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6</w:t>
            </w:r>
          </w:p>
        </w:tc>
        <w:tc>
          <w:tcPr>
            <w:tcW w:w="4758" w:type="dxa"/>
            <w:tcBorders>
              <w:left w:val="single" w:sz="1" w:space="0" w:color="000000"/>
              <w:bottom w:val="single" w:sz="1" w:space="0" w:color="000000"/>
            </w:tcBorders>
            <w:shd w:val="clear" w:color="auto" w:fill="auto"/>
            <w:vAlign w:val="center"/>
          </w:tcPr>
          <w:p w14:paraId="2C944AF2"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Cabluri</w:t>
            </w:r>
          </w:p>
        </w:tc>
        <w:tc>
          <w:tcPr>
            <w:tcW w:w="1701" w:type="dxa"/>
            <w:tcBorders>
              <w:left w:val="single" w:sz="1" w:space="0" w:color="000000"/>
              <w:bottom w:val="single" w:sz="1" w:space="0" w:color="000000"/>
            </w:tcBorders>
            <w:shd w:val="clear" w:color="auto" w:fill="auto"/>
            <w:vAlign w:val="center"/>
          </w:tcPr>
          <w:p w14:paraId="500BFC9B"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17 04 11</w:t>
            </w:r>
          </w:p>
        </w:tc>
        <w:tc>
          <w:tcPr>
            <w:tcW w:w="889" w:type="dxa"/>
            <w:tcBorders>
              <w:left w:val="single" w:sz="1" w:space="0" w:color="000000"/>
              <w:bottom w:val="single" w:sz="1" w:space="0" w:color="000000"/>
            </w:tcBorders>
            <w:shd w:val="clear" w:color="auto" w:fill="auto"/>
            <w:vAlign w:val="center"/>
          </w:tcPr>
          <w:p w14:paraId="76E6A637"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09837901"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5</w:t>
            </w:r>
          </w:p>
        </w:tc>
      </w:tr>
      <w:tr w:rsidR="0002258E" w:rsidRPr="00904553" w14:paraId="43E5021A" w14:textId="77777777" w:rsidTr="006E7C5D">
        <w:tc>
          <w:tcPr>
            <w:tcW w:w="524" w:type="dxa"/>
            <w:tcBorders>
              <w:left w:val="single" w:sz="1" w:space="0" w:color="000000"/>
              <w:bottom w:val="single" w:sz="1" w:space="0" w:color="000000"/>
            </w:tcBorders>
            <w:shd w:val="clear" w:color="auto" w:fill="auto"/>
            <w:vAlign w:val="center"/>
          </w:tcPr>
          <w:p w14:paraId="28464CA4"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7</w:t>
            </w:r>
          </w:p>
        </w:tc>
        <w:tc>
          <w:tcPr>
            <w:tcW w:w="4758" w:type="dxa"/>
            <w:tcBorders>
              <w:left w:val="single" w:sz="1" w:space="0" w:color="000000"/>
              <w:bottom w:val="single" w:sz="1" w:space="0" w:color="000000"/>
            </w:tcBorders>
            <w:shd w:val="clear" w:color="auto" w:fill="auto"/>
            <w:vAlign w:val="center"/>
          </w:tcPr>
          <w:p w14:paraId="2BF6E681"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Materiale izolante</w:t>
            </w:r>
          </w:p>
        </w:tc>
        <w:tc>
          <w:tcPr>
            <w:tcW w:w="1701" w:type="dxa"/>
            <w:tcBorders>
              <w:left w:val="single" w:sz="1" w:space="0" w:color="000000"/>
              <w:bottom w:val="single" w:sz="1" w:space="0" w:color="000000"/>
            </w:tcBorders>
            <w:shd w:val="clear" w:color="auto" w:fill="auto"/>
            <w:vAlign w:val="center"/>
          </w:tcPr>
          <w:p w14:paraId="39F59BCF"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17 06 04</w:t>
            </w:r>
          </w:p>
        </w:tc>
        <w:tc>
          <w:tcPr>
            <w:tcW w:w="889" w:type="dxa"/>
            <w:tcBorders>
              <w:left w:val="single" w:sz="1" w:space="0" w:color="000000"/>
              <w:bottom w:val="single" w:sz="1" w:space="0" w:color="000000"/>
            </w:tcBorders>
            <w:shd w:val="clear" w:color="auto" w:fill="auto"/>
            <w:vAlign w:val="center"/>
          </w:tcPr>
          <w:p w14:paraId="1E672FD7"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77A30433"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2</w:t>
            </w:r>
          </w:p>
        </w:tc>
      </w:tr>
    </w:tbl>
    <w:p w14:paraId="438E76BD" w14:textId="77777777" w:rsidR="0002258E" w:rsidRPr="00904553" w:rsidRDefault="0002258E" w:rsidP="00147939">
      <w:pPr>
        <w:spacing w:after="0" w:line="240" w:lineRule="auto"/>
        <w:jc w:val="both"/>
        <w:rPr>
          <w:rFonts w:ascii="Trebuchet MS" w:hAnsi="Trebuchet MS"/>
          <w:shd w:val="clear" w:color="auto" w:fill="FFFF00"/>
          <w:lang w:eastAsia="ar-SA"/>
        </w:rPr>
      </w:pPr>
    </w:p>
    <w:p w14:paraId="4B6DFB97" w14:textId="7F3E99E0" w:rsidR="0002258E" w:rsidRPr="00904553" w:rsidRDefault="00904553" w:rsidP="00147939">
      <w:pPr>
        <w:spacing w:after="0" w:line="240" w:lineRule="auto"/>
        <w:jc w:val="both"/>
        <w:rPr>
          <w:rFonts w:ascii="Trebuchet MS" w:hAnsi="Trebuchet MS"/>
          <w:shd w:val="clear" w:color="auto" w:fill="FFFF00"/>
          <w:lang w:eastAsia="ar-SA"/>
        </w:rPr>
      </w:pPr>
      <w:r>
        <w:rPr>
          <w:rFonts w:ascii="Trebuchet MS" w:hAnsi="Trebuchet MS"/>
          <w:lang w:eastAsia="ar-SA"/>
        </w:rPr>
        <w:tab/>
      </w:r>
      <w:r w:rsidR="0002258E" w:rsidRPr="00904553">
        <w:rPr>
          <w:rFonts w:ascii="Trebuchet MS" w:hAnsi="Trebuchet MS"/>
          <w:lang w:eastAsia="ar-SA"/>
        </w:rPr>
        <w:t>În timpul exploatării obiectivului vor fi generate următoarele tipuri și cantități de deșeuri: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
        <w:gridCol w:w="4763"/>
        <w:gridCol w:w="1701"/>
        <w:gridCol w:w="889"/>
        <w:gridCol w:w="1768"/>
      </w:tblGrid>
      <w:tr w:rsidR="0002258E" w:rsidRPr="00904553" w14:paraId="66051E35" w14:textId="77777777" w:rsidTr="006E7C5D">
        <w:tc>
          <w:tcPr>
            <w:tcW w:w="519" w:type="dxa"/>
            <w:tcBorders>
              <w:top w:val="single" w:sz="1" w:space="0" w:color="000000"/>
              <w:left w:val="single" w:sz="1" w:space="0" w:color="000000"/>
              <w:bottom w:val="single" w:sz="1" w:space="0" w:color="000000"/>
            </w:tcBorders>
            <w:shd w:val="clear" w:color="auto" w:fill="auto"/>
            <w:vAlign w:val="center"/>
          </w:tcPr>
          <w:p w14:paraId="69BEFB21" w14:textId="77777777" w:rsidR="0002258E" w:rsidRPr="00904553" w:rsidRDefault="0002258E" w:rsidP="00147939">
            <w:pPr>
              <w:pStyle w:val="TableContents"/>
              <w:jc w:val="both"/>
              <w:rPr>
                <w:rFonts w:ascii="Trebuchet MS" w:hAnsi="Trebuchet MS"/>
                <w:b/>
                <w:bCs/>
                <w:sz w:val="22"/>
                <w:szCs w:val="22"/>
                <w:lang w:val="ro-RO"/>
              </w:rPr>
            </w:pPr>
            <w:r w:rsidRPr="00904553">
              <w:rPr>
                <w:rFonts w:ascii="Trebuchet MS" w:hAnsi="Trebuchet MS"/>
                <w:b/>
                <w:bCs/>
                <w:sz w:val="22"/>
                <w:szCs w:val="22"/>
                <w:lang w:val="ro-RO"/>
              </w:rPr>
              <w:lastRenderedPageBreak/>
              <w:t>Nr. crt.</w:t>
            </w:r>
          </w:p>
        </w:tc>
        <w:tc>
          <w:tcPr>
            <w:tcW w:w="4763" w:type="dxa"/>
            <w:tcBorders>
              <w:top w:val="single" w:sz="1" w:space="0" w:color="000000"/>
              <w:left w:val="single" w:sz="1" w:space="0" w:color="000000"/>
              <w:bottom w:val="single" w:sz="1" w:space="0" w:color="000000"/>
            </w:tcBorders>
            <w:shd w:val="clear" w:color="auto" w:fill="auto"/>
            <w:vAlign w:val="center"/>
          </w:tcPr>
          <w:p w14:paraId="5EB517C0" w14:textId="77777777" w:rsidR="0002258E" w:rsidRPr="00904553" w:rsidRDefault="0002258E" w:rsidP="00147939">
            <w:pPr>
              <w:pStyle w:val="TableContents"/>
              <w:jc w:val="both"/>
              <w:rPr>
                <w:rFonts w:ascii="Trebuchet MS" w:hAnsi="Trebuchet MS"/>
                <w:b/>
                <w:bCs/>
                <w:sz w:val="22"/>
                <w:szCs w:val="22"/>
                <w:lang w:val="ro-RO"/>
              </w:rPr>
            </w:pPr>
            <w:r w:rsidRPr="00904553">
              <w:rPr>
                <w:rFonts w:ascii="Trebuchet MS" w:hAnsi="Trebuchet MS"/>
                <w:b/>
                <w:bCs/>
                <w:sz w:val="22"/>
                <w:szCs w:val="22"/>
                <w:lang w:val="ro-RO"/>
              </w:rPr>
              <w:t>Denumire deșeu</w:t>
            </w:r>
          </w:p>
        </w:tc>
        <w:tc>
          <w:tcPr>
            <w:tcW w:w="1701" w:type="dxa"/>
            <w:tcBorders>
              <w:top w:val="single" w:sz="1" w:space="0" w:color="000000"/>
              <w:left w:val="single" w:sz="1" w:space="0" w:color="000000"/>
              <w:bottom w:val="single" w:sz="1" w:space="0" w:color="000000"/>
            </w:tcBorders>
            <w:shd w:val="clear" w:color="auto" w:fill="auto"/>
            <w:vAlign w:val="center"/>
          </w:tcPr>
          <w:p w14:paraId="645CF6C4" w14:textId="77777777" w:rsidR="0002258E" w:rsidRPr="00904553" w:rsidRDefault="0002258E" w:rsidP="00147939">
            <w:pPr>
              <w:pStyle w:val="TableContents"/>
              <w:jc w:val="both"/>
              <w:rPr>
                <w:rFonts w:ascii="Trebuchet MS" w:hAnsi="Trebuchet MS"/>
                <w:b/>
                <w:bCs/>
                <w:sz w:val="22"/>
                <w:szCs w:val="22"/>
                <w:lang w:val="ro-RO"/>
              </w:rPr>
            </w:pPr>
            <w:r w:rsidRPr="00904553">
              <w:rPr>
                <w:rFonts w:ascii="Trebuchet MS" w:hAnsi="Trebuchet MS"/>
                <w:b/>
                <w:bCs/>
                <w:sz w:val="22"/>
                <w:szCs w:val="22"/>
                <w:lang w:val="ro-RO"/>
              </w:rPr>
              <w:t>Cod deșeu</w:t>
            </w:r>
          </w:p>
        </w:tc>
        <w:tc>
          <w:tcPr>
            <w:tcW w:w="889" w:type="dxa"/>
            <w:tcBorders>
              <w:top w:val="single" w:sz="1" w:space="0" w:color="000000"/>
              <w:left w:val="single" w:sz="1" w:space="0" w:color="000000"/>
              <w:bottom w:val="single" w:sz="1" w:space="0" w:color="000000"/>
            </w:tcBorders>
            <w:shd w:val="clear" w:color="auto" w:fill="auto"/>
            <w:vAlign w:val="center"/>
          </w:tcPr>
          <w:p w14:paraId="5D73AB1F" w14:textId="77777777" w:rsidR="0002258E" w:rsidRPr="00904553" w:rsidRDefault="0002258E" w:rsidP="00147939">
            <w:pPr>
              <w:pStyle w:val="TableContents"/>
              <w:jc w:val="both"/>
              <w:rPr>
                <w:rFonts w:ascii="Trebuchet MS" w:hAnsi="Trebuchet MS"/>
                <w:b/>
                <w:bCs/>
                <w:sz w:val="22"/>
                <w:szCs w:val="22"/>
                <w:lang w:val="ro-RO"/>
              </w:rPr>
            </w:pPr>
            <w:r w:rsidRPr="00904553">
              <w:rPr>
                <w:rFonts w:ascii="Trebuchet MS" w:hAnsi="Trebuchet MS"/>
                <w:b/>
                <w:bCs/>
                <w:sz w:val="22"/>
                <w:szCs w:val="22"/>
                <w:lang w:val="ro-RO"/>
              </w:rPr>
              <w:t>U.M.</w:t>
            </w:r>
          </w:p>
        </w:tc>
        <w:tc>
          <w:tcPr>
            <w:tcW w:w="176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78B002"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b/>
                <w:bCs/>
                <w:sz w:val="22"/>
                <w:szCs w:val="22"/>
                <w:lang w:val="ro-RO"/>
              </w:rPr>
              <w:t>Cantitatea anuală estimată/luna</w:t>
            </w:r>
          </w:p>
        </w:tc>
      </w:tr>
      <w:tr w:rsidR="0002258E" w:rsidRPr="00904553" w14:paraId="178DEC5E" w14:textId="77777777" w:rsidTr="006E7C5D">
        <w:tc>
          <w:tcPr>
            <w:tcW w:w="519" w:type="dxa"/>
            <w:tcBorders>
              <w:left w:val="single" w:sz="1" w:space="0" w:color="000000"/>
              <w:bottom w:val="single" w:sz="1" w:space="0" w:color="000000"/>
            </w:tcBorders>
            <w:shd w:val="clear" w:color="auto" w:fill="auto"/>
            <w:vAlign w:val="center"/>
          </w:tcPr>
          <w:p w14:paraId="6D64BD27"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w:t>
            </w:r>
          </w:p>
        </w:tc>
        <w:tc>
          <w:tcPr>
            <w:tcW w:w="4763" w:type="dxa"/>
            <w:tcBorders>
              <w:left w:val="single" w:sz="1" w:space="0" w:color="000000"/>
              <w:bottom w:val="single" w:sz="1" w:space="0" w:color="000000"/>
            </w:tcBorders>
            <w:shd w:val="clear" w:color="auto" w:fill="auto"/>
            <w:vAlign w:val="center"/>
          </w:tcPr>
          <w:p w14:paraId="4CB98292"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Ambalaje din hârtie și carton</w:t>
            </w:r>
          </w:p>
        </w:tc>
        <w:tc>
          <w:tcPr>
            <w:tcW w:w="1701" w:type="dxa"/>
            <w:tcBorders>
              <w:left w:val="single" w:sz="1" w:space="0" w:color="000000"/>
              <w:bottom w:val="single" w:sz="1" w:space="0" w:color="000000"/>
            </w:tcBorders>
            <w:shd w:val="clear" w:color="auto" w:fill="auto"/>
            <w:vAlign w:val="center"/>
          </w:tcPr>
          <w:p w14:paraId="03D2E931"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15 01 01</w:t>
            </w:r>
          </w:p>
        </w:tc>
        <w:tc>
          <w:tcPr>
            <w:tcW w:w="889" w:type="dxa"/>
            <w:tcBorders>
              <w:left w:val="single" w:sz="1" w:space="0" w:color="000000"/>
              <w:bottom w:val="single" w:sz="1" w:space="0" w:color="000000"/>
            </w:tcBorders>
            <w:shd w:val="clear" w:color="auto" w:fill="auto"/>
            <w:vAlign w:val="center"/>
          </w:tcPr>
          <w:p w14:paraId="4D48C196"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7B376796"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96</w:t>
            </w:r>
          </w:p>
        </w:tc>
      </w:tr>
      <w:tr w:rsidR="0002258E" w:rsidRPr="00904553" w14:paraId="3AFFE473" w14:textId="77777777" w:rsidTr="006E7C5D">
        <w:tc>
          <w:tcPr>
            <w:tcW w:w="519" w:type="dxa"/>
            <w:tcBorders>
              <w:left w:val="single" w:sz="1" w:space="0" w:color="000000"/>
              <w:bottom w:val="single" w:sz="1" w:space="0" w:color="000000"/>
            </w:tcBorders>
            <w:shd w:val="clear" w:color="auto" w:fill="auto"/>
            <w:vAlign w:val="center"/>
          </w:tcPr>
          <w:p w14:paraId="3AB183D4"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2</w:t>
            </w:r>
          </w:p>
        </w:tc>
        <w:tc>
          <w:tcPr>
            <w:tcW w:w="4763" w:type="dxa"/>
            <w:tcBorders>
              <w:left w:val="single" w:sz="1" w:space="0" w:color="000000"/>
              <w:bottom w:val="single" w:sz="1" w:space="0" w:color="000000"/>
            </w:tcBorders>
            <w:shd w:val="clear" w:color="auto" w:fill="auto"/>
            <w:vAlign w:val="center"/>
          </w:tcPr>
          <w:p w14:paraId="471B1FE7"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Ambalaje din materiale plastice</w:t>
            </w:r>
          </w:p>
        </w:tc>
        <w:tc>
          <w:tcPr>
            <w:tcW w:w="1701" w:type="dxa"/>
            <w:tcBorders>
              <w:left w:val="single" w:sz="1" w:space="0" w:color="000000"/>
              <w:bottom w:val="single" w:sz="1" w:space="0" w:color="000000"/>
            </w:tcBorders>
            <w:shd w:val="clear" w:color="auto" w:fill="auto"/>
            <w:vAlign w:val="center"/>
          </w:tcPr>
          <w:p w14:paraId="76A3AA1F"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15 01 02</w:t>
            </w:r>
          </w:p>
        </w:tc>
        <w:tc>
          <w:tcPr>
            <w:tcW w:w="889" w:type="dxa"/>
            <w:tcBorders>
              <w:left w:val="single" w:sz="1" w:space="0" w:color="000000"/>
              <w:bottom w:val="single" w:sz="1" w:space="0" w:color="000000"/>
            </w:tcBorders>
            <w:shd w:val="clear" w:color="auto" w:fill="auto"/>
            <w:vAlign w:val="center"/>
          </w:tcPr>
          <w:p w14:paraId="7FC252DB"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5CF19577"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72</w:t>
            </w:r>
          </w:p>
        </w:tc>
      </w:tr>
      <w:tr w:rsidR="0002258E" w:rsidRPr="00904553" w14:paraId="7F432429" w14:textId="77777777" w:rsidTr="006E7C5D">
        <w:tc>
          <w:tcPr>
            <w:tcW w:w="519" w:type="dxa"/>
            <w:tcBorders>
              <w:left w:val="single" w:sz="1" w:space="0" w:color="000000"/>
              <w:bottom w:val="single" w:sz="1" w:space="0" w:color="000000"/>
            </w:tcBorders>
            <w:shd w:val="clear" w:color="auto" w:fill="auto"/>
            <w:vAlign w:val="center"/>
          </w:tcPr>
          <w:p w14:paraId="05EBF10A"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3</w:t>
            </w:r>
          </w:p>
        </w:tc>
        <w:tc>
          <w:tcPr>
            <w:tcW w:w="4763" w:type="dxa"/>
            <w:tcBorders>
              <w:left w:val="single" w:sz="1" w:space="0" w:color="000000"/>
              <w:bottom w:val="single" w:sz="1" w:space="0" w:color="000000"/>
            </w:tcBorders>
            <w:shd w:val="clear" w:color="auto" w:fill="auto"/>
            <w:vAlign w:val="center"/>
          </w:tcPr>
          <w:p w14:paraId="478AB744"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Ambalaje din metal</w:t>
            </w:r>
          </w:p>
        </w:tc>
        <w:tc>
          <w:tcPr>
            <w:tcW w:w="1701" w:type="dxa"/>
            <w:tcBorders>
              <w:left w:val="single" w:sz="1" w:space="0" w:color="000000"/>
              <w:bottom w:val="single" w:sz="1" w:space="0" w:color="000000"/>
            </w:tcBorders>
            <w:shd w:val="clear" w:color="auto" w:fill="auto"/>
            <w:vAlign w:val="center"/>
          </w:tcPr>
          <w:p w14:paraId="2FA5931B"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15 01 04</w:t>
            </w:r>
          </w:p>
        </w:tc>
        <w:tc>
          <w:tcPr>
            <w:tcW w:w="889" w:type="dxa"/>
            <w:tcBorders>
              <w:left w:val="single" w:sz="1" w:space="0" w:color="000000"/>
              <w:bottom w:val="single" w:sz="1" w:space="0" w:color="000000"/>
            </w:tcBorders>
            <w:shd w:val="clear" w:color="auto" w:fill="auto"/>
            <w:vAlign w:val="center"/>
          </w:tcPr>
          <w:p w14:paraId="7E093FC2"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43DFE438"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24</w:t>
            </w:r>
          </w:p>
        </w:tc>
      </w:tr>
      <w:tr w:rsidR="0002258E" w:rsidRPr="00904553" w14:paraId="6F46DE1B" w14:textId="77777777" w:rsidTr="006E7C5D">
        <w:tc>
          <w:tcPr>
            <w:tcW w:w="519" w:type="dxa"/>
            <w:tcBorders>
              <w:left w:val="single" w:sz="1" w:space="0" w:color="000000"/>
              <w:bottom w:val="single" w:sz="1" w:space="0" w:color="000000"/>
            </w:tcBorders>
            <w:shd w:val="clear" w:color="auto" w:fill="auto"/>
            <w:vAlign w:val="center"/>
          </w:tcPr>
          <w:p w14:paraId="4DCF47B5"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4</w:t>
            </w:r>
          </w:p>
        </w:tc>
        <w:tc>
          <w:tcPr>
            <w:tcW w:w="4763" w:type="dxa"/>
            <w:tcBorders>
              <w:left w:val="single" w:sz="1" w:space="0" w:color="000000"/>
              <w:bottom w:val="single" w:sz="1" w:space="0" w:color="000000"/>
            </w:tcBorders>
            <w:shd w:val="clear" w:color="auto" w:fill="auto"/>
            <w:vAlign w:val="center"/>
          </w:tcPr>
          <w:p w14:paraId="23FECCB0"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Ambalaje din sticlă</w:t>
            </w:r>
          </w:p>
        </w:tc>
        <w:tc>
          <w:tcPr>
            <w:tcW w:w="1701" w:type="dxa"/>
            <w:tcBorders>
              <w:left w:val="single" w:sz="1" w:space="0" w:color="000000"/>
              <w:bottom w:val="single" w:sz="1" w:space="0" w:color="000000"/>
            </w:tcBorders>
            <w:shd w:val="clear" w:color="auto" w:fill="auto"/>
            <w:vAlign w:val="center"/>
          </w:tcPr>
          <w:p w14:paraId="00FF3EED"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15 01 07</w:t>
            </w:r>
          </w:p>
        </w:tc>
        <w:tc>
          <w:tcPr>
            <w:tcW w:w="889" w:type="dxa"/>
            <w:tcBorders>
              <w:left w:val="single" w:sz="1" w:space="0" w:color="000000"/>
              <w:bottom w:val="single" w:sz="1" w:space="0" w:color="000000"/>
            </w:tcBorders>
            <w:shd w:val="clear" w:color="auto" w:fill="auto"/>
            <w:vAlign w:val="center"/>
          </w:tcPr>
          <w:p w14:paraId="5B1DCC68"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2137A879"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36</w:t>
            </w:r>
          </w:p>
        </w:tc>
      </w:tr>
      <w:tr w:rsidR="0002258E" w:rsidRPr="00904553" w14:paraId="76AF70D7" w14:textId="77777777" w:rsidTr="006E7C5D">
        <w:tc>
          <w:tcPr>
            <w:tcW w:w="519" w:type="dxa"/>
            <w:tcBorders>
              <w:left w:val="single" w:sz="1" w:space="0" w:color="000000"/>
              <w:bottom w:val="single" w:sz="1" w:space="0" w:color="000000"/>
            </w:tcBorders>
            <w:shd w:val="clear" w:color="auto" w:fill="auto"/>
            <w:vAlign w:val="center"/>
          </w:tcPr>
          <w:p w14:paraId="0CC39BD6"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5</w:t>
            </w:r>
          </w:p>
        </w:tc>
        <w:tc>
          <w:tcPr>
            <w:tcW w:w="4763" w:type="dxa"/>
            <w:tcBorders>
              <w:left w:val="single" w:sz="1" w:space="0" w:color="000000"/>
              <w:bottom w:val="single" w:sz="1" w:space="0" w:color="000000"/>
            </w:tcBorders>
            <w:shd w:val="clear" w:color="auto" w:fill="auto"/>
            <w:vAlign w:val="center"/>
          </w:tcPr>
          <w:p w14:paraId="473E151E"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Nămoluri de la decantor</w:t>
            </w:r>
          </w:p>
        </w:tc>
        <w:tc>
          <w:tcPr>
            <w:tcW w:w="1701" w:type="dxa"/>
            <w:tcBorders>
              <w:left w:val="single" w:sz="1" w:space="0" w:color="000000"/>
              <w:bottom w:val="single" w:sz="1" w:space="0" w:color="000000"/>
            </w:tcBorders>
            <w:shd w:val="clear" w:color="auto" w:fill="auto"/>
            <w:vAlign w:val="center"/>
          </w:tcPr>
          <w:p w14:paraId="33BCF877"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19 08 14</w:t>
            </w:r>
          </w:p>
        </w:tc>
        <w:tc>
          <w:tcPr>
            <w:tcW w:w="889" w:type="dxa"/>
            <w:tcBorders>
              <w:left w:val="single" w:sz="1" w:space="0" w:color="000000"/>
              <w:bottom w:val="single" w:sz="1" w:space="0" w:color="000000"/>
            </w:tcBorders>
            <w:shd w:val="clear" w:color="auto" w:fill="auto"/>
            <w:vAlign w:val="center"/>
          </w:tcPr>
          <w:p w14:paraId="7394BB87"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2BEB2321"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4800</w:t>
            </w:r>
          </w:p>
        </w:tc>
      </w:tr>
      <w:tr w:rsidR="0002258E" w:rsidRPr="00904553" w14:paraId="4BC44C58" w14:textId="77777777" w:rsidTr="006E7C5D">
        <w:tc>
          <w:tcPr>
            <w:tcW w:w="519" w:type="dxa"/>
            <w:tcBorders>
              <w:left w:val="single" w:sz="1" w:space="0" w:color="000000"/>
              <w:bottom w:val="single" w:sz="1" w:space="0" w:color="000000"/>
            </w:tcBorders>
            <w:shd w:val="clear" w:color="auto" w:fill="auto"/>
            <w:vAlign w:val="center"/>
          </w:tcPr>
          <w:p w14:paraId="4388EFBA"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6</w:t>
            </w:r>
          </w:p>
        </w:tc>
        <w:tc>
          <w:tcPr>
            <w:tcW w:w="4763" w:type="dxa"/>
            <w:tcBorders>
              <w:left w:val="single" w:sz="1" w:space="0" w:color="000000"/>
              <w:bottom w:val="single" w:sz="1" w:space="0" w:color="000000"/>
            </w:tcBorders>
            <w:shd w:val="clear" w:color="auto" w:fill="auto"/>
            <w:vAlign w:val="center"/>
          </w:tcPr>
          <w:p w14:paraId="776183B7"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Nămoluri uleioase de la separatorul de hidrocarburi</w:t>
            </w:r>
          </w:p>
        </w:tc>
        <w:tc>
          <w:tcPr>
            <w:tcW w:w="1701" w:type="dxa"/>
            <w:tcBorders>
              <w:left w:val="single" w:sz="1" w:space="0" w:color="000000"/>
              <w:bottom w:val="single" w:sz="1" w:space="0" w:color="000000"/>
            </w:tcBorders>
            <w:shd w:val="clear" w:color="auto" w:fill="auto"/>
            <w:vAlign w:val="center"/>
          </w:tcPr>
          <w:p w14:paraId="7306F8D1"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13 05 02*</w:t>
            </w:r>
          </w:p>
        </w:tc>
        <w:tc>
          <w:tcPr>
            <w:tcW w:w="889" w:type="dxa"/>
            <w:tcBorders>
              <w:left w:val="single" w:sz="1" w:space="0" w:color="000000"/>
              <w:bottom w:val="single" w:sz="1" w:space="0" w:color="000000"/>
            </w:tcBorders>
            <w:shd w:val="clear" w:color="auto" w:fill="auto"/>
            <w:vAlign w:val="center"/>
          </w:tcPr>
          <w:p w14:paraId="6D845525"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08C369F3"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36</w:t>
            </w:r>
          </w:p>
        </w:tc>
      </w:tr>
      <w:tr w:rsidR="0002258E" w:rsidRPr="00904553" w14:paraId="0CDF70DE" w14:textId="77777777" w:rsidTr="006E7C5D">
        <w:tc>
          <w:tcPr>
            <w:tcW w:w="519" w:type="dxa"/>
            <w:tcBorders>
              <w:left w:val="single" w:sz="1" w:space="0" w:color="000000"/>
              <w:bottom w:val="single" w:sz="1" w:space="0" w:color="000000"/>
            </w:tcBorders>
            <w:shd w:val="clear" w:color="auto" w:fill="auto"/>
            <w:vAlign w:val="center"/>
          </w:tcPr>
          <w:p w14:paraId="44B1A73B"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7</w:t>
            </w:r>
          </w:p>
        </w:tc>
        <w:tc>
          <w:tcPr>
            <w:tcW w:w="4763" w:type="dxa"/>
            <w:tcBorders>
              <w:left w:val="single" w:sz="1" w:space="0" w:color="000000"/>
              <w:bottom w:val="single" w:sz="1" w:space="0" w:color="000000"/>
            </w:tcBorders>
            <w:shd w:val="clear" w:color="auto" w:fill="auto"/>
            <w:vAlign w:val="center"/>
          </w:tcPr>
          <w:p w14:paraId="6E696569"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Ape uleioase de la separatorul de hidrocarburi</w:t>
            </w:r>
          </w:p>
        </w:tc>
        <w:tc>
          <w:tcPr>
            <w:tcW w:w="1701" w:type="dxa"/>
            <w:tcBorders>
              <w:left w:val="single" w:sz="1" w:space="0" w:color="000000"/>
              <w:bottom w:val="single" w:sz="1" w:space="0" w:color="000000"/>
            </w:tcBorders>
            <w:shd w:val="clear" w:color="auto" w:fill="auto"/>
            <w:vAlign w:val="center"/>
          </w:tcPr>
          <w:p w14:paraId="5C646B53"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13 05 07*</w:t>
            </w:r>
          </w:p>
        </w:tc>
        <w:tc>
          <w:tcPr>
            <w:tcW w:w="889" w:type="dxa"/>
            <w:tcBorders>
              <w:left w:val="single" w:sz="1" w:space="0" w:color="000000"/>
              <w:bottom w:val="single" w:sz="1" w:space="0" w:color="000000"/>
            </w:tcBorders>
            <w:shd w:val="clear" w:color="auto" w:fill="auto"/>
            <w:vAlign w:val="center"/>
          </w:tcPr>
          <w:p w14:paraId="13762480"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kg</w:t>
            </w:r>
          </w:p>
        </w:tc>
        <w:tc>
          <w:tcPr>
            <w:tcW w:w="1768" w:type="dxa"/>
            <w:tcBorders>
              <w:left w:val="single" w:sz="1" w:space="0" w:color="000000"/>
              <w:bottom w:val="single" w:sz="1" w:space="0" w:color="000000"/>
              <w:right w:val="single" w:sz="1" w:space="0" w:color="000000"/>
            </w:tcBorders>
            <w:shd w:val="clear" w:color="auto" w:fill="auto"/>
            <w:vAlign w:val="center"/>
          </w:tcPr>
          <w:p w14:paraId="3662F1B5"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12</w:t>
            </w:r>
          </w:p>
        </w:tc>
      </w:tr>
      <w:tr w:rsidR="0002258E" w:rsidRPr="00904553" w14:paraId="1C0BBA8B" w14:textId="77777777" w:rsidTr="006E7C5D">
        <w:tc>
          <w:tcPr>
            <w:tcW w:w="519" w:type="dxa"/>
            <w:tcBorders>
              <w:left w:val="single" w:sz="1" w:space="0" w:color="000000"/>
              <w:bottom w:val="single" w:sz="1" w:space="0" w:color="000000"/>
            </w:tcBorders>
            <w:shd w:val="clear" w:color="auto" w:fill="auto"/>
            <w:vAlign w:val="center"/>
          </w:tcPr>
          <w:p w14:paraId="72F9AC64"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8</w:t>
            </w:r>
          </w:p>
        </w:tc>
        <w:tc>
          <w:tcPr>
            <w:tcW w:w="4763" w:type="dxa"/>
            <w:tcBorders>
              <w:left w:val="single" w:sz="1" w:space="0" w:color="000000"/>
              <w:bottom w:val="single" w:sz="1" w:space="0" w:color="000000"/>
            </w:tcBorders>
            <w:shd w:val="clear" w:color="auto" w:fill="auto"/>
            <w:vAlign w:val="center"/>
          </w:tcPr>
          <w:p w14:paraId="6F577DEC"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Deșeuri menajere amestecate</w:t>
            </w:r>
          </w:p>
        </w:tc>
        <w:tc>
          <w:tcPr>
            <w:tcW w:w="1701" w:type="dxa"/>
            <w:tcBorders>
              <w:left w:val="single" w:sz="1" w:space="0" w:color="000000"/>
              <w:bottom w:val="single" w:sz="1" w:space="0" w:color="000000"/>
            </w:tcBorders>
            <w:shd w:val="clear" w:color="auto" w:fill="auto"/>
            <w:vAlign w:val="center"/>
          </w:tcPr>
          <w:p w14:paraId="0A86C1D8"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20 03 01</w:t>
            </w:r>
          </w:p>
        </w:tc>
        <w:tc>
          <w:tcPr>
            <w:tcW w:w="889" w:type="dxa"/>
            <w:tcBorders>
              <w:left w:val="single" w:sz="1" w:space="0" w:color="000000"/>
              <w:bottom w:val="single" w:sz="1" w:space="0" w:color="000000"/>
            </w:tcBorders>
            <w:shd w:val="clear" w:color="auto" w:fill="auto"/>
            <w:vAlign w:val="center"/>
          </w:tcPr>
          <w:p w14:paraId="6EC73FBA" w14:textId="77777777" w:rsidR="0002258E" w:rsidRPr="00904553" w:rsidRDefault="0002258E" w:rsidP="00147939">
            <w:pPr>
              <w:pStyle w:val="TableContents"/>
              <w:jc w:val="both"/>
              <w:rPr>
                <w:rFonts w:ascii="Trebuchet MS" w:hAnsi="Trebuchet MS"/>
                <w:sz w:val="22"/>
                <w:szCs w:val="22"/>
                <w:lang w:val="ro-RO"/>
              </w:rPr>
            </w:pPr>
            <w:r w:rsidRPr="00904553">
              <w:rPr>
                <w:rFonts w:ascii="Trebuchet MS" w:hAnsi="Trebuchet MS"/>
                <w:sz w:val="22"/>
                <w:szCs w:val="22"/>
                <w:lang w:val="ro-RO"/>
              </w:rPr>
              <w:t>mc</w:t>
            </w:r>
          </w:p>
        </w:tc>
        <w:tc>
          <w:tcPr>
            <w:tcW w:w="1768" w:type="dxa"/>
            <w:tcBorders>
              <w:left w:val="single" w:sz="1" w:space="0" w:color="000000"/>
              <w:bottom w:val="single" w:sz="1" w:space="0" w:color="000000"/>
              <w:right w:val="single" w:sz="1" w:space="0" w:color="000000"/>
            </w:tcBorders>
            <w:shd w:val="clear" w:color="auto" w:fill="auto"/>
            <w:vAlign w:val="center"/>
          </w:tcPr>
          <w:p w14:paraId="6CE4AE9D" w14:textId="77777777" w:rsidR="0002258E" w:rsidRPr="00904553" w:rsidRDefault="0002258E" w:rsidP="00147939">
            <w:pPr>
              <w:pStyle w:val="TableContents"/>
              <w:jc w:val="both"/>
              <w:rPr>
                <w:rFonts w:ascii="Trebuchet MS" w:hAnsi="Trebuchet MS"/>
                <w:sz w:val="22"/>
                <w:szCs w:val="22"/>
              </w:rPr>
            </w:pPr>
            <w:r w:rsidRPr="00904553">
              <w:rPr>
                <w:rFonts w:ascii="Trebuchet MS" w:hAnsi="Trebuchet MS"/>
                <w:sz w:val="22"/>
                <w:szCs w:val="22"/>
                <w:lang w:val="ro-RO"/>
              </w:rPr>
              <w:t>24</w:t>
            </w:r>
          </w:p>
        </w:tc>
      </w:tr>
    </w:tbl>
    <w:p w14:paraId="5B11B862" w14:textId="66DC2322" w:rsidR="0002258E" w:rsidRPr="00904553" w:rsidRDefault="0002258E" w:rsidP="00147939">
      <w:pPr>
        <w:spacing w:after="0" w:line="240" w:lineRule="auto"/>
        <w:jc w:val="both"/>
        <w:rPr>
          <w:rFonts w:ascii="Trebuchet MS" w:hAnsi="Trebuchet MS"/>
          <w:lang w:eastAsia="ar-SA"/>
        </w:rPr>
      </w:pPr>
      <w:r w:rsidRPr="00904553">
        <w:rPr>
          <w:rFonts w:ascii="Trebuchet MS" w:hAnsi="Trebuchet MS"/>
          <w:color w:val="000000"/>
          <w:lang w:eastAsia="ar-SA"/>
        </w:rPr>
        <w:tab/>
        <w:t>Lucrările se vor executa menţinându-se o stare de curăţenie corespunzătoare, îndepărtând excesul de material înainte ca acesta să stânjenească buna desfăşurare a lucrărilor. Suprafeţele verzi existente vor fi protejate pe toată durata de execuţie a lucrărilor de construcţie. Materialele se vor depozita în grămezi, stive sau lăzi, în locuri ferite şi protejate şi se vor acoperi imediat după livrare, pentru a evita expunerea la intemperii şi degradarea, în scopul reducerii cantităţii de deşeuri.</w:t>
      </w:r>
    </w:p>
    <w:p w14:paraId="58E6508C" w14:textId="16A6948D" w:rsidR="0002258E" w:rsidRPr="00904553" w:rsidRDefault="0002258E" w:rsidP="00147939">
      <w:pPr>
        <w:spacing w:after="0" w:line="240" w:lineRule="auto"/>
        <w:ind w:firstLine="708"/>
        <w:jc w:val="both"/>
        <w:rPr>
          <w:rFonts w:ascii="Trebuchet MS" w:hAnsi="Trebuchet MS"/>
          <w:lang w:eastAsia="ar-SA"/>
        </w:rPr>
      </w:pPr>
      <w:r w:rsidRPr="00904553">
        <w:rPr>
          <w:rFonts w:ascii="Trebuchet MS" w:hAnsi="Trebuchet MS"/>
          <w:lang w:eastAsia="ar-SA"/>
        </w:rPr>
        <w:t>În faza de realizare a lucrărilor, se vor lua toate măsurile pentru colectarea și depozitarea deșeurilor în condiții corespunzătoare și pentru a se asigura faptul că operațiunile de colectare, transport, eliminare sau valorificare sunt realizate prin societăți specializate și autorizate pentru desfășurarea acestui tip de activitate.</w:t>
      </w:r>
    </w:p>
    <w:p w14:paraId="16ACF556" w14:textId="1BA9A7DD" w:rsidR="0002258E" w:rsidRPr="00904553" w:rsidRDefault="00904553" w:rsidP="00147939">
      <w:pPr>
        <w:spacing w:after="0" w:line="240" w:lineRule="auto"/>
        <w:jc w:val="both"/>
        <w:rPr>
          <w:rFonts w:ascii="Trebuchet MS" w:hAnsi="Trebuchet MS"/>
          <w:lang w:eastAsia="ar-SA"/>
        </w:rPr>
      </w:pPr>
      <w:r>
        <w:rPr>
          <w:rFonts w:ascii="Trebuchet MS" w:hAnsi="Trebuchet MS"/>
          <w:lang w:eastAsia="ar-SA"/>
        </w:rPr>
        <w:tab/>
      </w:r>
      <w:r w:rsidR="0002258E" w:rsidRPr="00904553">
        <w:rPr>
          <w:rFonts w:ascii="Trebuchet MS" w:hAnsi="Trebuchet MS"/>
          <w:lang w:eastAsia="ar-SA"/>
        </w:rPr>
        <w:t>În faza de exploatare, deșeurile menajere vor fi colectate în saci de plastic, ce se depun zilnic, la sfârşitul programului de lucru, în tomberoane, separat pe tipuri de deşeuri, pe platforma de depozitare a deşeurilor menajere, de unde vor fi preluate de către operatorul local de salubritate.</w:t>
      </w:r>
    </w:p>
    <w:p w14:paraId="044C9BFE" w14:textId="5626A5EC" w:rsidR="0002258E" w:rsidRPr="00904553" w:rsidRDefault="00904553" w:rsidP="00147939">
      <w:pPr>
        <w:spacing w:after="0" w:line="240" w:lineRule="auto"/>
        <w:jc w:val="both"/>
        <w:rPr>
          <w:rFonts w:ascii="Trebuchet MS" w:hAnsi="Trebuchet MS"/>
          <w:shd w:val="clear" w:color="auto" w:fill="FFFF00"/>
          <w:lang w:eastAsia="ar-SA"/>
        </w:rPr>
      </w:pPr>
      <w:r>
        <w:rPr>
          <w:rFonts w:ascii="Trebuchet MS" w:hAnsi="Trebuchet MS"/>
          <w:lang w:eastAsia="ar-SA"/>
        </w:rPr>
        <w:tab/>
      </w:r>
      <w:r w:rsidR="0002258E" w:rsidRPr="00904553">
        <w:rPr>
          <w:rFonts w:ascii="Trebuchet MS" w:hAnsi="Trebuchet MS"/>
          <w:lang w:eastAsia="ar-SA"/>
        </w:rPr>
        <w:t>Depozitarea deşeurilor tehnologice (uleiuri, nămol) se va face în recipienţi metalici, acestea urmând a fi preluate de societăţi autorizate în valorificarea / eliminarea deşeurilor.</w:t>
      </w:r>
    </w:p>
    <w:p w14:paraId="38BF47F5" w14:textId="77777777" w:rsidR="007F02BA" w:rsidRPr="00904553" w:rsidRDefault="007F02BA" w:rsidP="00147939">
      <w:pPr>
        <w:autoSpaceDE w:val="0"/>
        <w:autoSpaceDN w:val="0"/>
        <w:adjustRightInd w:val="0"/>
        <w:spacing w:after="0" w:line="240" w:lineRule="auto"/>
        <w:jc w:val="both"/>
        <w:rPr>
          <w:rFonts w:ascii="Trebuchet MS" w:eastAsia="Calibri" w:hAnsi="Trebuchet MS"/>
          <w:color w:val="FF0000"/>
          <w:lang w:val="en-US"/>
        </w:rPr>
      </w:pPr>
    </w:p>
    <w:p w14:paraId="1D384DC2" w14:textId="77777777" w:rsidR="007F02BA" w:rsidRPr="00904553" w:rsidRDefault="007F02BA" w:rsidP="00147939">
      <w:pPr>
        <w:numPr>
          <w:ilvl w:val="0"/>
          <w:numId w:val="3"/>
        </w:numPr>
        <w:spacing w:after="0" w:line="240" w:lineRule="auto"/>
        <w:ind w:left="360"/>
        <w:jc w:val="both"/>
        <w:rPr>
          <w:rFonts w:ascii="Trebuchet MS" w:hAnsi="Trebuchet MS"/>
          <w:b/>
          <w:i/>
        </w:rPr>
      </w:pPr>
      <w:r w:rsidRPr="00904553">
        <w:rPr>
          <w:rFonts w:ascii="Trebuchet MS" w:hAnsi="Trebuchet MS"/>
          <w:b/>
          <w:i/>
        </w:rPr>
        <w:t>Poluarea si alte efecte negative:</w:t>
      </w:r>
    </w:p>
    <w:p w14:paraId="17C216C8" w14:textId="37D2D5D5" w:rsidR="00775905" w:rsidRPr="00904553" w:rsidRDefault="00775905" w:rsidP="00147939">
      <w:pPr>
        <w:spacing w:after="0" w:line="240" w:lineRule="auto"/>
        <w:jc w:val="both"/>
        <w:rPr>
          <w:rFonts w:ascii="Trebuchet MS" w:hAnsi="Trebuchet MS"/>
        </w:rPr>
      </w:pPr>
      <w:r w:rsidRPr="00904553">
        <w:rPr>
          <w:rFonts w:ascii="Trebuchet MS" w:hAnsi="Trebuchet MS"/>
          <w:i/>
          <w:iCs/>
        </w:rPr>
        <w:t xml:space="preserve"> </w:t>
      </w:r>
      <w:r w:rsidRPr="00904553">
        <w:rPr>
          <w:rFonts w:ascii="Trebuchet MS" w:hAnsi="Trebuchet MS"/>
          <w:i/>
          <w:iCs/>
          <w:u w:val="single"/>
        </w:rPr>
        <w:t>Protecţia calităţii apelor</w:t>
      </w:r>
    </w:p>
    <w:p w14:paraId="2ECF3415" w14:textId="0000F0A2" w:rsidR="00775905" w:rsidRPr="00904553" w:rsidRDefault="00775905" w:rsidP="00147939">
      <w:pPr>
        <w:spacing w:after="0" w:line="240" w:lineRule="auto"/>
        <w:jc w:val="both"/>
        <w:rPr>
          <w:rFonts w:ascii="Trebuchet MS" w:hAnsi="Trebuchet MS"/>
        </w:rPr>
      </w:pPr>
      <w:r w:rsidRPr="00904553">
        <w:rPr>
          <w:rFonts w:ascii="Trebuchet MS" w:hAnsi="Trebuchet MS"/>
          <w:i/>
          <w:iCs/>
        </w:rPr>
        <w:t>Sursele de poluanţi pentru ape, locul de evacuare sau emisarul:</w:t>
      </w:r>
    </w:p>
    <w:p w14:paraId="5E0DDA2D" w14:textId="43190934" w:rsidR="00775905" w:rsidRPr="00904553" w:rsidRDefault="00775905" w:rsidP="00147939">
      <w:pPr>
        <w:spacing w:after="0" w:line="240" w:lineRule="auto"/>
        <w:jc w:val="both"/>
        <w:rPr>
          <w:rFonts w:ascii="Trebuchet MS" w:hAnsi="Trebuchet MS"/>
        </w:rPr>
      </w:pPr>
      <w:r w:rsidRPr="00904553">
        <w:rPr>
          <w:rFonts w:ascii="Trebuchet MS" w:hAnsi="Trebuchet MS"/>
        </w:rPr>
        <w:t xml:space="preserve">Sursele de poluare pentru ape sunt reprezentate de apele tehnologice uzate rezultate. Preîntâmpinarea poluării apelor subterane se face prin realizarea de pardoseli etanşe (din beton) în interiorul zonei de spălare a autovehiculelor. Colectarea apelor tehnologice se va face prin intermediul rigolelor din beton, evacuarea lor făcându-se la </w:t>
      </w:r>
      <w:r w:rsidRPr="00904553">
        <w:rPr>
          <w:rFonts w:ascii="Trebuchet MS" w:hAnsi="Trebuchet MS" w:cs="Arial"/>
          <w:color w:val="000000"/>
        </w:rPr>
        <w:t>sistemul de canalizare publică existent în zonă.</w:t>
      </w:r>
    </w:p>
    <w:p w14:paraId="141873A7" w14:textId="57685F10" w:rsidR="00775905" w:rsidRPr="00904553" w:rsidRDefault="00775905" w:rsidP="00147939">
      <w:pPr>
        <w:spacing w:after="0" w:line="240" w:lineRule="auto"/>
        <w:ind w:left="720"/>
        <w:jc w:val="both"/>
        <w:rPr>
          <w:rFonts w:ascii="Trebuchet MS" w:hAnsi="Trebuchet MS"/>
        </w:rPr>
      </w:pPr>
      <w:r w:rsidRPr="00904553">
        <w:rPr>
          <w:rFonts w:ascii="Trebuchet MS" w:hAnsi="Trebuchet MS"/>
          <w:i/>
          <w:iCs/>
        </w:rPr>
        <w:t>Staţiile şi instalaţiile de epurare sau de preepurare a apelor uzate prevăzute:</w:t>
      </w:r>
    </w:p>
    <w:p w14:paraId="091993CE" w14:textId="764159F0" w:rsidR="00775905" w:rsidRPr="00904553" w:rsidRDefault="00775905" w:rsidP="00147939">
      <w:pPr>
        <w:spacing w:after="0" w:line="240" w:lineRule="auto"/>
        <w:jc w:val="both"/>
        <w:rPr>
          <w:rFonts w:ascii="Trebuchet MS" w:hAnsi="Trebuchet MS"/>
        </w:rPr>
      </w:pPr>
      <w:r w:rsidRPr="00904553">
        <w:rPr>
          <w:rFonts w:ascii="Trebuchet MS" w:hAnsi="Trebuchet MS" w:cs="Arial"/>
          <w:color w:val="000000"/>
        </w:rPr>
        <w:t>Pe traseul de evacuare a apelor tehnologice uzate, înaintea racordului la instalația publică de canalizare, apele vor fi preepurate prin intermediul unui separator de hidrocarburi.</w:t>
      </w:r>
    </w:p>
    <w:p w14:paraId="254B42B4" w14:textId="78B44840" w:rsidR="00775905" w:rsidRPr="00904553" w:rsidRDefault="00775905" w:rsidP="00147939">
      <w:pPr>
        <w:spacing w:after="0" w:line="240" w:lineRule="auto"/>
        <w:jc w:val="both"/>
        <w:rPr>
          <w:rFonts w:ascii="Trebuchet MS" w:hAnsi="Trebuchet MS"/>
        </w:rPr>
      </w:pPr>
      <w:r w:rsidRPr="00904553">
        <w:rPr>
          <w:rFonts w:ascii="Trebuchet MS" w:hAnsi="Trebuchet MS"/>
          <w:i/>
          <w:iCs/>
        </w:rPr>
        <w:t xml:space="preserve"> </w:t>
      </w:r>
      <w:r w:rsidRPr="00904553">
        <w:rPr>
          <w:rFonts w:ascii="Trebuchet MS" w:hAnsi="Trebuchet MS"/>
          <w:i/>
          <w:iCs/>
          <w:u w:val="single"/>
        </w:rPr>
        <w:t>Protecţia aerului</w:t>
      </w:r>
    </w:p>
    <w:p w14:paraId="72AE1BC8" w14:textId="5DD20C77" w:rsidR="00775905" w:rsidRPr="00904553" w:rsidRDefault="00775905" w:rsidP="00147939">
      <w:pPr>
        <w:spacing w:after="0" w:line="240" w:lineRule="auto"/>
        <w:ind w:left="720"/>
        <w:jc w:val="both"/>
        <w:rPr>
          <w:rFonts w:ascii="Trebuchet MS" w:hAnsi="Trebuchet MS"/>
        </w:rPr>
      </w:pPr>
      <w:r w:rsidRPr="00904553">
        <w:rPr>
          <w:rFonts w:ascii="Trebuchet MS" w:hAnsi="Trebuchet MS"/>
          <w:i/>
          <w:iCs/>
        </w:rPr>
        <w:t>Sursele de poluanţi pentru aer, poluanţi, inclusiv surse de mirosuri:</w:t>
      </w:r>
    </w:p>
    <w:p w14:paraId="1C6CC3F7" w14:textId="6D064F8E" w:rsidR="00775905" w:rsidRPr="00904553" w:rsidRDefault="00775905" w:rsidP="00147939">
      <w:pPr>
        <w:spacing w:after="0" w:line="240" w:lineRule="auto"/>
        <w:jc w:val="both"/>
        <w:rPr>
          <w:rFonts w:ascii="Trebuchet MS" w:hAnsi="Trebuchet MS"/>
        </w:rPr>
      </w:pPr>
      <w:r w:rsidRPr="00904553">
        <w:rPr>
          <w:rFonts w:ascii="Trebuchet MS" w:hAnsi="Trebuchet MS"/>
        </w:rPr>
        <w:t>Nu este cazul.</w:t>
      </w:r>
    </w:p>
    <w:p w14:paraId="79A44229" w14:textId="7E6D52E9" w:rsidR="00775905" w:rsidRPr="00904553" w:rsidRDefault="00775905" w:rsidP="00147939">
      <w:pPr>
        <w:spacing w:after="0" w:line="240" w:lineRule="auto"/>
        <w:jc w:val="both"/>
        <w:rPr>
          <w:rFonts w:ascii="Trebuchet MS" w:hAnsi="Trebuchet MS"/>
        </w:rPr>
      </w:pPr>
      <w:r w:rsidRPr="00904553">
        <w:rPr>
          <w:rFonts w:ascii="Trebuchet MS" w:hAnsi="Trebuchet MS"/>
          <w:i/>
          <w:iCs/>
        </w:rPr>
        <w:t>Instalaţiile pentru reţinerea şi dispersia poluanţilor în atmosferă:</w:t>
      </w:r>
    </w:p>
    <w:p w14:paraId="2D8B223F" w14:textId="00026DB0" w:rsidR="00775905" w:rsidRDefault="00775905" w:rsidP="00147939">
      <w:pPr>
        <w:spacing w:after="0" w:line="240" w:lineRule="auto"/>
        <w:jc w:val="both"/>
        <w:rPr>
          <w:rFonts w:ascii="Trebuchet MS" w:hAnsi="Trebuchet MS"/>
        </w:rPr>
      </w:pPr>
      <w:r w:rsidRPr="00904553">
        <w:rPr>
          <w:rFonts w:ascii="Trebuchet MS" w:hAnsi="Trebuchet MS"/>
        </w:rPr>
        <w:t>Nu este cazul.</w:t>
      </w:r>
    </w:p>
    <w:p w14:paraId="75BB05D8" w14:textId="77777777" w:rsidR="00904553" w:rsidRPr="009E3569" w:rsidRDefault="00904553" w:rsidP="00147939">
      <w:pPr>
        <w:spacing w:after="0" w:line="240" w:lineRule="auto"/>
        <w:ind w:right="-153"/>
        <w:jc w:val="both"/>
        <w:rPr>
          <w:rFonts w:ascii="Trebuchet MS" w:hAnsi="Trebuchet MS"/>
        </w:rPr>
      </w:pPr>
      <w:r w:rsidRPr="009E3569">
        <w:rPr>
          <w:rFonts w:ascii="Trebuchet MS" w:hAnsi="Trebuchet MS"/>
        </w:rPr>
        <w:t xml:space="preserve">Substanțele poluante pentru atmosfera se vor încadra în valorile limita pentru </w:t>
      </w:r>
      <w:r w:rsidRPr="009E3569">
        <w:rPr>
          <w:rFonts w:ascii="Trebuchet MS" w:hAnsi="Trebuchet MS"/>
          <w:b/>
          <w:bCs/>
        </w:rPr>
        <w:t>imisii</w:t>
      </w:r>
      <w:r w:rsidRPr="009E3569">
        <w:rPr>
          <w:rFonts w:ascii="Trebuchet MS" w:hAnsi="Trebuchet MS"/>
        </w:rPr>
        <w:t xml:space="preserve"> stabilite de Lg. nr. 104/2011 și STAS 12574/1987 și în valorile limita pentru </w:t>
      </w:r>
      <w:r w:rsidRPr="009E3569">
        <w:rPr>
          <w:rFonts w:ascii="Trebuchet MS" w:hAnsi="Trebuchet MS"/>
          <w:b/>
          <w:bCs/>
        </w:rPr>
        <w:t>emisii</w:t>
      </w:r>
      <w:r w:rsidRPr="009E3569">
        <w:rPr>
          <w:rFonts w:ascii="Trebuchet MS" w:hAnsi="Trebuchet MS"/>
        </w:rPr>
        <w:t xml:space="preserve"> stabilite de Ord. nr. 462/1993 al MAPM, actualizat 2016; </w:t>
      </w:r>
    </w:p>
    <w:p w14:paraId="7836AF8F" w14:textId="77777777" w:rsidR="00904553" w:rsidRPr="00904553" w:rsidRDefault="00904553" w:rsidP="00147939">
      <w:pPr>
        <w:spacing w:after="0" w:line="240" w:lineRule="auto"/>
        <w:jc w:val="both"/>
        <w:rPr>
          <w:rFonts w:ascii="Trebuchet MS" w:hAnsi="Trebuchet MS"/>
        </w:rPr>
      </w:pPr>
    </w:p>
    <w:p w14:paraId="163CABC9" w14:textId="6480C5A1" w:rsidR="00775905" w:rsidRPr="00904553" w:rsidRDefault="00775905" w:rsidP="00147939">
      <w:pPr>
        <w:spacing w:after="0" w:line="240" w:lineRule="auto"/>
        <w:jc w:val="both"/>
        <w:rPr>
          <w:rFonts w:ascii="Trebuchet MS" w:hAnsi="Trebuchet MS"/>
        </w:rPr>
      </w:pPr>
      <w:r w:rsidRPr="00904553">
        <w:rPr>
          <w:rFonts w:ascii="Trebuchet MS" w:hAnsi="Trebuchet MS"/>
          <w:i/>
          <w:iCs/>
        </w:rPr>
        <w:t xml:space="preserve"> </w:t>
      </w:r>
      <w:r w:rsidRPr="00904553">
        <w:rPr>
          <w:rFonts w:ascii="Trebuchet MS" w:hAnsi="Trebuchet MS"/>
          <w:i/>
          <w:iCs/>
          <w:u w:val="single"/>
        </w:rPr>
        <w:t>Protecţia împotriva zgomotului şi vibraţiilor</w:t>
      </w:r>
    </w:p>
    <w:p w14:paraId="29BB66CF" w14:textId="156C6B77" w:rsidR="00775905" w:rsidRPr="00904553" w:rsidRDefault="00775905" w:rsidP="00147939">
      <w:pPr>
        <w:spacing w:after="0" w:line="240" w:lineRule="auto"/>
        <w:jc w:val="both"/>
        <w:rPr>
          <w:rFonts w:ascii="Trebuchet MS" w:hAnsi="Trebuchet MS"/>
        </w:rPr>
      </w:pPr>
      <w:r w:rsidRPr="00904553">
        <w:rPr>
          <w:rFonts w:ascii="Trebuchet MS" w:hAnsi="Trebuchet MS"/>
          <w:i/>
          <w:iCs/>
        </w:rPr>
        <w:t>Sursele de zgomot şi de vibraţii:</w:t>
      </w:r>
    </w:p>
    <w:p w14:paraId="1563EC97" w14:textId="2E804A88" w:rsidR="00775905" w:rsidRPr="00904553" w:rsidRDefault="00775905" w:rsidP="00147939">
      <w:pPr>
        <w:spacing w:after="0" w:line="240" w:lineRule="auto"/>
        <w:jc w:val="both"/>
        <w:rPr>
          <w:rFonts w:ascii="Trebuchet MS" w:hAnsi="Trebuchet MS"/>
        </w:rPr>
      </w:pPr>
      <w:r w:rsidRPr="00904553">
        <w:rPr>
          <w:rFonts w:ascii="Trebuchet MS" w:hAnsi="Trebuchet MS"/>
        </w:rPr>
        <w:lastRenderedPageBreak/>
        <w:t>Sursele generatoare de zgomot şi vibraţii din incinta obiectivului sunt reprezentate de echipamentele tehnologice utilizate, care sunt prevăzute cu fonoizolații și protecții din cauciuc pentru reducerea disconfortului generat de funcționarea lor.</w:t>
      </w:r>
    </w:p>
    <w:p w14:paraId="51E6033F" w14:textId="77777777" w:rsidR="00775905" w:rsidRPr="00904553" w:rsidRDefault="00775905" w:rsidP="00147939">
      <w:pPr>
        <w:spacing w:after="0" w:line="240" w:lineRule="auto"/>
        <w:jc w:val="both"/>
        <w:rPr>
          <w:rFonts w:ascii="Trebuchet MS" w:hAnsi="Trebuchet MS"/>
        </w:rPr>
      </w:pPr>
      <w:r w:rsidRPr="00904553">
        <w:rPr>
          <w:rFonts w:ascii="Trebuchet MS" w:hAnsi="Trebuchet MS"/>
          <w:i/>
          <w:iCs/>
        </w:rPr>
        <w:t>Amenajările şi dotările pentru protecţia împotriva zgomotului şi vibraţiilor:</w:t>
      </w:r>
    </w:p>
    <w:p w14:paraId="40264D13" w14:textId="07E072A4" w:rsidR="00775905" w:rsidRPr="00904553" w:rsidRDefault="00775905" w:rsidP="00147939">
      <w:pPr>
        <w:spacing w:after="0" w:line="240" w:lineRule="auto"/>
        <w:jc w:val="both"/>
        <w:rPr>
          <w:rFonts w:ascii="Trebuchet MS" w:hAnsi="Trebuchet MS"/>
        </w:rPr>
      </w:pPr>
      <w:r w:rsidRPr="00904553">
        <w:rPr>
          <w:rFonts w:ascii="Trebuchet MS" w:hAnsi="Trebuchet MS"/>
        </w:rPr>
        <w:t>Echipamentele generatoare de zgomot sau vibraţii vor avea prevăzute tampoane din cauciuc, pentru diminuarea nivelului de zgomot produs.</w:t>
      </w:r>
    </w:p>
    <w:p w14:paraId="229C7E3F" w14:textId="77777777" w:rsidR="0002258E" w:rsidRPr="00904553" w:rsidRDefault="0002258E" w:rsidP="00147939">
      <w:pPr>
        <w:autoSpaceDE w:val="0"/>
        <w:autoSpaceDN w:val="0"/>
        <w:adjustRightInd w:val="0"/>
        <w:spacing w:after="0" w:line="240" w:lineRule="auto"/>
        <w:jc w:val="both"/>
        <w:rPr>
          <w:rFonts w:ascii="Trebuchet MS" w:hAnsi="Trebuchet MS"/>
        </w:rPr>
      </w:pPr>
      <w:r w:rsidRPr="00904553">
        <w:rPr>
          <w:rFonts w:ascii="Trebuchet MS" w:hAnsi="Trebuchet MS"/>
        </w:rPr>
        <w:t xml:space="preserve">Nivelul de zgomot se va încadra în limitele impuse de SR 10.009/2017. </w:t>
      </w:r>
    </w:p>
    <w:p w14:paraId="61A3CCA7" w14:textId="77777777" w:rsidR="00775905" w:rsidRPr="00904553" w:rsidRDefault="00775905" w:rsidP="00147939">
      <w:pPr>
        <w:spacing w:after="0" w:line="240" w:lineRule="auto"/>
        <w:jc w:val="both"/>
        <w:rPr>
          <w:rFonts w:ascii="Trebuchet MS" w:hAnsi="Trebuchet MS"/>
        </w:rPr>
      </w:pPr>
    </w:p>
    <w:p w14:paraId="3E2FF06E" w14:textId="6BC437F6" w:rsidR="00775905" w:rsidRPr="00904553" w:rsidRDefault="00775905" w:rsidP="00147939">
      <w:pPr>
        <w:spacing w:after="0" w:line="240" w:lineRule="auto"/>
        <w:jc w:val="both"/>
        <w:rPr>
          <w:rFonts w:ascii="Trebuchet MS" w:hAnsi="Trebuchet MS"/>
        </w:rPr>
      </w:pPr>
      <w:r w:rsidRPr="00904553">
        <w:rPr>
          <w:rFonts w:ascii="Trebuchet MS" w:hAnsi="Trebuchet MS"/>
          <w:i/>
          <w:iCs/>
          <w:u w:val="single"/>
        </w:rPr>
        <w:t>Protecţia împotriva radiaţiilor</w:t>
      </w:r>
    </w:p>
    <w:p w14:paraId="17332025" w14:textId="34F7CC89" w:rsidR="00775905" w:rsidRPr="00904553" w:rsidRDefault="00775905" w:rsidP="00147939">
      <w:pPr>
        <w:spacing w:after="0" w:line="240" w:lineRule="auto"/>
        <w:jc w:val="both"/>
        <w:rPr>
          <w:rFonts w:ascii="Trebuchet MS" w:hAnsi="Trebuchet MS"/>
          <w:lang w:eastAsia="ar-SA"/>
        </w:rPr>
      </w:pPr>
      <w:r w:rsidRPr="00904553">
        <w:rPr>
          <w:rFonts w:ascii="Trebuchet MS" w:hAnsi="Trebuchet MS"/>
          <w:i/>
          <w:iCs/>
        </w:rPr>
        <w:t>Sursele de radiaţii</w:t>
      </w:r>
      <w:r w:rsidR="00904553">
        <w:rPr>
          <w:rFonts w:ascii="Trebuchet MS" w:hAnsi="Trebuchet MS"/>
          <w:i/>
          <w:iCs/>
        </w:rPr>
        <w:t xml:space="preserve">: </w:t>
      </w:r>
      <w:r w:rsidRPr="00904553">
        <w:rPr>
          <w:rFonts w:ascii="Trebuchet MS" w:hAnsi="Trebuchet MS"/>
          <w:lang w:eastAsia="ar-SA"/>
        </w:rPr>
        <w:t>Nu este cazul.</w:t>
      </w:r>
    </w:p>
    <w:p w14:paraId="7F12E926" w14:textId="1DA713A7" w:rsidR="00775905" w:rsidRPr="00904553" w:rsidRDefault="00775905" w:rsidP="00147939">
      <w:pPr>
        <w:spacing w:after="0" w:line="240" w:lineRule="auto"/>
        <w:jc w:val="both"/>
        <w:rPr>
          <w:rFonts w:ascii="Trebuchet MS" w:hAnsi="Trebuchet MS"/>
        </w:rPr>
      </w:pPr>
      <w:r w:rsidRPr="00904553">
        <w:rPr>
          <w:rFonts w:ascii="Trebuchet MS" w:hAnsi="Trebuchet MS"/>
          <w:i/>
          <w:iCs/>
        </w:rPr>
        <w:t>Amenajările şi dotările pentru protecţia împotriva radiaţiilor:</w:t>
      </w:r>
      <w:r w:rsidR="00904553">
        <w:rPr>
          <w:rFonts w:ascii="Trebuchet MS" w:hAnsi="Trebuchet MS"/>
          <w:i/>
          <w:iCs/>
        </w:rPr>
        <w:t xml:space="preserve"> </w:t>
      </w:r>
      <w:r w:rsidRPr="00904553">
        <w:rPr>
          <w:rFonts w:ascii="Trebuchet MS" w:hAnsi="Trebuchet MS"/>
        </w:rPr>
        <w:t>Nu este cazul.</w:t>
      </w:r>
    </w:p>
    <w:p w14:paraId="485B1869" w14:textId="446673AB" w:rsidR="00775905" w:rsidRPr="00904553" w:rsidRDefault="00775905" w:rsidP="00147939">
      <w:pPr>
        <w:spacing w:after="0" w:line="240" w:lineRule="auto"/>
        <w:jc w:val="both"/>
        <w:rPr>
          <w:rFonts w:ascii="Trebuchet MS" w:hAnsi="Trebuchet MS"/>
        </w:rPr>
      </w:pPr>
      <w:r w:rsidRPr="00904553">
        <w:rPr>
          <w:rFonts w:ascii="Trebuchet MS" w:hAnsi="Trebuchet MS"/>
          <w:i/>
          <w:iCs/>
        </w:rPr>
        <w:t xml:space="preserve"> </w:t>
      </w:r>
      <w:r w:rsidRPr="00904553">
        <w:rPr>
          <w:rFonts w:ascii="Trebuchet MS" w:hAnsi="Trebuchet MS"/>
          <w:i/>
          <w:iCs/>
          <w:u w:val="single"/>
        </w:rPr>
        <w:t>Protecţia solului şi a subsolului</w:t>
      </w:r>
    </w:p>
    <w:p w14:paraId="69C44FEE" w14:textId="33B45F50" w:rsidR="00775905" w:rsidRPr="00904553" w:rsidRDefault="00775905" w:rsidP="00147939">
      <w:pPr>
        <w:spacing w:after="0" w:line="240" w:lineRule="auto"/>
        <w:jc w:val="both"/>
        <w:rPr>
          <w:rFonts w:ascii="Trebuchet MS" w:hAnsi="Trebuchet MS"/>
        </w:rPr>
      </w:pPr>
      <w:r w:rsidRPr="00904553">
        <w:rPr>
          <w:rFonts w:ascii="Trebuchet MS" w:hAnsi="Trebuchet MS"/>
          <w:i/>
          <w:iCs/>
        </w:rPr>
        <w:t>Sursele de poluanţi pentru sol, subsol, ape freatice și de adâncime:</w:t>
      </w:r>
    </w:p>
    <w:p w14:paraId="2B3B4ADC" w14:textId="3D80A058" w:rsidR="00775905" w:rsidRPr="00904553" w:rsidRDefault="00775905" w:rsidP="00147939">
      <w:pPr>
        <w:spacing w:after="0" w:line="240" w:lineRule="auto"/>
        <w:jc w:val="both"/>
        <w:rPr>
          <w:rFonts w:ascii="Trebuchet MS" w:hAnsi="Trebuchet MS"/>
        </w:rPr>
      </w:pPr>
      <w:r w:rsidRPr="00904553">
        <w:rPr>
          <w:rFonts w:ascii="Trebuchet MS" w:hAnsi="Trebuchet MS"/>
        </w:rPr>
        <w:t>Posibilele surse de poluare a solului, subsolului şi apelor freatice și de adâncime sunt reprezentate de soluțiile de curățare utilizate, de apele tehnologice uzate rezultate și de deșeurile generate pe amplasament.</w:t>
      </w:r>
    </w:p>
    <w:p w14:paraId="3063C6CC" w14:textId="53B2487F" w:rsidR="00775905" w:rsidRPr="00904553" w:rsidRDefault="00775905" w:rsidP="00147939">
      <w:pPr>
        <w:spacing w:after="0" w:line="240" w:lineRule="auto"/>
        <w:jc w:val="both"/>
        <w:rPr>
          <w:rFonts w:ascii="Trebuchet MS" w:hAnsi="Trebuchet MS"/>
        </w:rPr>
      </w:pPr>
      <w:r w:rsidRPr="00904553">
        <w:rPr>
          <w:rFonts w:ascii="Trebuchet MS" w:hAnsi="Trebuchet MS"/>
          <w:i/>
          <w:iCs/>
        </w:rPr>
        <w:t>Lucrările şi dotările pentru protecţia solului şi a subsolului:</w:t>
      </w:r>
    </w:p>
    <w:p w14:paraId="3183CD08" w14:textId="77777777" w:rsidR="00775905" w:rsidRPr="00904553" w:rsidRDefault="00775905" w:rsidP="00147939">
      <w:pPr>
        <w:spacing w:after="0" w:line="240" w:lineRule="auto"/>
        <w:jc w:val="both"/>
        <w:rPr>
          <w:rFonts w:ascii="Trebuchet MS" w:hAnsi="Trebuchet MS"/>
        </w:rPr>
      </w:pPr>
      <w:r w:rsidRPr="00904553">
        <w:rPr>
          <w:rFonts w:ascii="Trebuchet MS" w:hAnsi="Trebuchet MS"/>
        </w:rPr>
        <w:t>Depozitarea materiilor prime (soluții de curățare) se va face în recipienți metalici sau din plastic, în spațiul tehnic închis.</w:t>
      </w:r>
    </w:p>
    <w:p w14:paraId="490802DE" w14:textId="0CCABF48" w:rsidR="00775905" w:rsidRPr="00904553" w:rsidRDefault="00775905" w:rsidP="00147939">
      <w:pPr>
        <w:spacing w:after="0" w:line="240" w:lineRule="auto"/>
        <w:jc w:val="both"/>
        <w:rPr>
          <w:rFonts w:ascii="Trebuchet MS" w:hAnsi="Trebuchet MS"/>
          <w:lang w:eastAsia="ar-SA"/>
        </w:rPr>
      </w:pPr>
      <w:r w:rsidRPr="00904553">
        <w:rPr>
          <w:rFonts w:ascii="Trebuchet MS" w:hAnsi="Trebuchet MS"/>
          <w:lang w:eastAsia="ar-SA"/>
        </w:rPr>
        <w:t xml:space="preserve">Colectarea apelor tehnologice se va face prin intermediul rigolelor din beton, evacuarea lor făcându-se la </w:t>
      </w:r>
      <w:r w:rsidRPr="00904553">
        <w:rPr>
          <w:rFonts w:ascii="Trebuchet MS" w:hAnsi="Trebuchet MS" w:cs="Arial"/>
          <w:color w:val="000000"/>
          <w:lang w:eastAsia="ar-SA"/>
        </w:rPr>
        <w:t>sistemul de canalizare publică existent în zonă.</w:t>
      </w:r>
    </w:p>
    <w:p w14:paraId="5362E9DF" w14:textId="7D9103F7" w:rsidR="00775905" w:rsidRPr="00904553" w:rsidRDefault="00775905" w:rsidP="00147939">
      <w:pPr>
        <w:spacing w:after="0" w:line="240" w:lineRule="auto"/>
        <w:jc w:val="both"/>
        <w:rPr>
          <w:rFonts w:ascii="Trebuchet MS" w:hAnsi="Trebuchet MS"/>
        </w:rPr>
      </w:pPr>
      <w:r w:rsidRPr="00904553">
        <w:rPr>
          <w:rFonts w:ascii="Trebuchet MS" w:hAnsi="Trebuchet MS"/>
        </w:rPr>
        <w:t xml:space="preserve">Depozitarea deşeurilor menajere se va face pe platforma special amenajată în acest scop. Depozitarea deşeurilor tehnologice (uleiuri, nămol) se va face în recipienţi metalici, acestea urmând a fi preluate de societăţi autorizate în valorificarea / eliminarea deşeurilor. </w:t>
      </w:r>
    </w:p>
    <w:p w14:paraId="2E57C6A7" w14:textId="61122EA9" w:rsidR="00775905" w:rsidRPr="00904553" w:rsidRDefault="00775905" w:rsidP="00147939">
      <w:pPr>
        <w:spacing w:after="0" w:line="240" w:lineRule="auto"/>
        <w:jc w:val="both"/>
        <w:rPr>
          <w:rFonts w:ascii="Trebuchet MS" w:hAnsi="Trebuchet MS"/>
        </w:rPr>
      </w:pPr>
      <w:r w:rsidRPr="00904553">
        <w:rPr>
          <w:rFonts w:ascii="Trebuchet MS" w:hAnsi="Trebuchet MS"/>
          <w:i/>
          <w:iCs/>
        </w:rPr>
        <w:t xml:space="preserve"> </w:t>
      </w:r>
      <w:r w:rsidRPr="00904553">
        <w:rPr>
          <w:rFonts w:ascii="Trebuchet MS" w:hAnsi="Trebuchet MS"/>
          <w:i/>
          <w:iCs/>
          <w:u w:val="single"/>
        </w:rPr>
        <w:t>Protecţia ecosistemelor terestre şi acvatice</w:t>
      </w:r>
    </w:p>
    <w:p w14:paraId="0104855C" w14:textId="5A385937" w:rsidR="00775905" w:rsidRPr="00904553" w:rsidRDefault="00775905" w:rsidP="00147939">
      <w:pPr>
        <w:spacing w:after="0" w:line="240" w:lineRule="auto"/>
        <w:jc w:val="both"/>
        <w:rPr>
          <w:rFonts w:ascii="Trebuchet MS" w:hAnsi="Trebuchet MS"/>
        </w:rPr>
      </w:pPr>
      <w:r w:rsidRPr="00904553">
        <w:rPr>
          <w:rFonts w:ascii="Trebuchet MS" w:hAnsi="Trebuchet MS"/>
          <w:i/>
          <w:iCs/>
        </w:rPr>
        <w:t>Identificarea arealelor sensibile ce pot fi afectate de proiect:</w:t>
      </w:r>
    </w:p>
    <w:p w14:paraId="257CCF19" w14:textId="41156FC5" w:rsidR="00775905" w:rsidRPr="00904553" w:rsidRDefault="00775905" w:rsidP="00147939">
      <w:pPr>
        <w:spacing w:after="0" w:line="240" w:lineRule="auto"/>
        <w:jc w:val="both"/>
        <w:rPr>
          <w:rFonts w:ascii="Trebuchet MS" w:hAnsi="Trebuchet MS"/>
        </w:rPr>
      </w:pPr>
      <w:r w:rsidRPr="00904553">
        <w:rPr>
          <w:rFonts w:ascii="Trebuchet MS" w:hAnsi="Trebuchet MS"/>
        </w:rPr>
        <w:t>Nu este cazul.</w:t>
      </w:r>
    </w:p>
    <w:p w14:paraId="69D5AE36" w14:textId="66BE7336" w:rsidR="00775905" w:rsidRPr="00904553" w:rsidRDefault="00775905" w:rsidP="00147939">
      <w:pPr>
        <w:spacing w:after="0" w:line="240" w:lineRule="auto"/>
        <w:jc w:val="both"/>
        <w:rPr>
          <w:rFonts w:ascii="Trebuchet MS" w:hAnsi="Trebuchet MS"/>
        </w:rPr>
      </w:pPr>
      <w:r w:rsidRPr="00904553">
        <w:rPr>
          <w:rFonts w:ascii="Trebuchet MS" w:hAnsi="Trebuchet MS"/>
          <w:i/>
          <w:iCs/>
        </w:rPr>
        <w:t>Lucrările, dotările şi măsurile pentru protecţia biodiversităţii, monumentelor naturii şi ariilor protejate:</w:t>
      </w:r>
    </w:p>
    <w:p w14:paraId="45893086" w14:textId="5CE25BF5" w:rsidR="00775905" w:rsidRPr="00904553" w:rsidRDefault="00775905" w:rsidP="00147939">
      <w:pPr>
        <w:spacing w:after="0" w:line="240" w:lineRule="auto"/>
        <w:jc w:val="both"/>
        <w:rPr>
          <w:rFonts w:ascii="Trebuchet MS" w:hAnsi="Trebuchet MS"/>
        </w:rPr>
      </w:pPr>
      <w:r w:rsidRPr="00904553">
        <w:rPr>
          <w:rFonts w:ascii="Trebuchet MS" w:hAnsi="Trebuchet MS"/>
        </w:rPr>
        <w:t>Nu este cazul.</w:t>
      </w:r>
    </w:p>
    <w:p w14:paraId="200F9446" w14:textId="77777777" w:rsidR="00904553" w:rsidRDefault="00904553" w:rsidP="00147939">
      <w:pPr>
        <w:spacing w:after="0" w:line="240" w:lineRule="auto"/>
        <w:jc w:val="both"/>
        <w:rPr>
          <w:rFonts w:ascii="Trebuchet MS" w:hAnsi="Trebuchet MS"/>
          <w:i/>
          <w:iCs/>
        </w:rPr>
      </w:pPr>
    </w:p>
    <w:p w14:paraId="0938F583" w14:textId="188421C0" w:rsidR="00775905" w:rsidRPr="00904553" w:rsidRDefault="00775905" w:rsidP="00147939">
      <w:pPr>
        <w:spacing w:after="0" w:line="240" w:lineRule="auto"/>
        <w:jc w:val="both"/>
        <w:rPr>
          <w:rFonts w:ascii="Trebuchet MS" w:hAnsi="Trebuchet MS"/>
        </w:rPr>
      </w:pPr>
      <w:r w:rsidRPr="00904553">
        <w:rPr>
          <w:rFonts w:ascii="Trebuchet MS" w:hAnsi="Trebuchet MS"/>
          <w:i/>
          <w:iCs/>
        </w:rPr>
        <w:t xml:space="preserve"> </w:t>
      </w:r>
      <w:r w:rsidRPr="00904553">
        <w:rPr>
          <w:rFonts w:ascii="Trebuchet MS" w:hAnsi="Trebuchet MS"/>
          <w:i/>
          <w:iCs/>
          <w:u w:val="single"/>
        </w:rPr>
        <w:t>Protecţia aşezărilor umane şi a altor obiective de interes public</w:t>
      </w:r>
    </w:p>
    <w:p w14:paraId="352B0800" w14:textId="7DD93E4A" w:rsidR="00775905" w:rsidRPr="00904553" w:rsidRDefault="00775905" w:rsidP="00147939">
      <w:pPr>
        <w:spacing w:after="0" w:line="240" w:lineRule="auto"/>
        <w:jc w:val="both"/>
        <w:rPr>
          <w:rFonts w:ascii="Trebuchet MS" w:hAnsi="Trebuchet MS"/>
        </w:rPr>
      </w:pPr>
      <w:r w:rsidRPr="00904553">
        <w:rPr>
          <w:rFonts w:ascii="Trebuchet MS" w:hAnsi="Trebuchet MS"/>
          <w:i/>
          <w:iCs/>
        </w:rPr>
        <w:t>Identificarea obiectivelor de interes public, distanţa faţă de aşezările umane, respectiv faţă de monumente istorice şi de arhitectură, alte zone asupra cărora există instituit un regim de restricţie, zone de interes tradiţional și altele:</w:t>
      </w:r>
      <w:r w:rsidR="0002258E" w:rsidRPr="00904553">
        <w:rPr>
          <w:rFonts w:ascii="Trebuchet MS" w:hAnsi="Trebuchet MS"/>
        </w:rPr>
        <w:t xml:space="preserve"> </w:t>
      </w:r>
      <w:r w:rsidRPr="00904553">
        <w:rPr>
          <w:rFonts w:ascii="Trebuchet MS" w:hAnsi="Trebuchet MS"/>
        </w:rPr>
        <w:t>Amplasamentul în discuţie se află în intravilanul municipiului Făgăraș, într-o zonă mixtă de servicii, mică industrie și depozitare, la o distanţă de aproximativ 220 m către est față de cea mai apropiată locuință.</w:t>
      </w:r>
    </w:p>
    <w:p w14:paraId="492CEA8B" w14:textId="52B8B676" w:rsidR="00775905" w:rsidRPr="00904553" w:rsidRDefault="00775905" w:rsidP="00147939">
      <w:pPr>
        <w:spacing w:after="0" w:line="240" w:lineRule="auto"/>
        <w:jc w:val="both"/>
        <w:rPr>
          <w:rFonts w:ascii="Trebuchet MS" w:hAnsi="Trebuchet MS"/>
        </w:rPr>
      </w:pPr>
      <w:r w:rsidRPr="00904553">
        <w:rPr>
          <w:rFonts w:ascii="Trebuchet MS" w:hAnsi="Trebuchet MS"/>
          <w:i/>
          <w:iCs/>
        </w:rPr>
        <w:t>Lucrările, dotările şi măsurile pentru protecţia aşezărilor umane şi a obiectivelor protejate şi / sau de interes public:</w:t>
      </w:r>
      <w:r w:rsidR="0002258E" w:rsidRPr="00904553">
        <w:rPr>
          <w:rFonts w:ascii="Trebuchet MS" w:hAnsi="Trebuchet MS"/>
        </w:rPr>
        <w:t xml:space="preserve"> </w:t>
      </w:r>
      <w:r w:rsidRPr="00904553">
        <w:rPr>
          <w:rFonts w:ascii="Trebuchet MS" w:hAnsi="Trebuchet MS"/>
        </w:rPr>
        <w:t>Nu este cazul.</w:t>
      </w:r>
    </w:p>
    <w:p w14:paraId="375BBBBF" w14:textId="58CA246F" w:rsidR="00F8101D" w:rsidRPr="00904553" w:rsidRDefault="007F02BA" w:rsidP="00147939">
      <w:pPr>
        <w:pStyle w:val="ListParagraph"/>
        <w:numPr>
          <w:ilvl w:val="0"/>
          <w:numId w:val="3"/>
        </w:numPr>
        <w:tabs>
          <w:tab w:val="left" w:pos="142"/>
          <w:tab w:val="left" w:pos="284"/>
        </w:tabs>
        <w:spacing w:after="0" w:line="240" w:lineRule="auto"/>
        <w:ind w:left="0" w:firstLine="0"/>
        <w:jc w:val="both"/>
        <w:rPr>
          <w:rFonts w:ascii="Trebuchet MS" w:hAnsi="Trebuchet MS"/>
          <w:b/>
          <w:i/>
        </w:rPr>
      </w:pPr>
      <w:r w:rsidRPr="00904553">
        <w:rPr>
          <w:rFonts w:ascii="Trebuchet MS" w:hAnsi="Trebuchet MS"/>
          <w:b/>
          <w:i/>
        </w:rPr>
        <w:t>riscul de accidente majore și/sau dezastre relevante pentru proiectul în cauză, inclusiv cele cauzate de schimbările climatice, co</w:t>
      </w:r>
      <w:r w:rsidR="00F8101D" w:rsidRPr="00904553">
        <w:rPr>
          <w:rFonts w:ascii="Trebuchet MS" w:hAnsi="Trebuchet MS"/>
          <w:b/>
          <w:i/>
        </w:rPr>
        <w:t>nform informațiilor științifice</w:t>
      </w:r>
      <w:r w:rsidRPr="00904553">
        <w:rPr>
          <w:rFonts w:ascii="Trebuchet MS" w:hAnsi="Trebuchet MS"/>
          <w:b/>
          <w:i/>
        </w:rPr>
        <w:t xml:space="preserve">: </w:t>
      </w:r>
      <w:r w:rsidR="00F8101D" w:rsidRPr="00904553">
        <w:rPr>
          <w:rFonts w:ascii="Trebuchet MS" w:hAnsi="Trebuchet MS"/>
        </w:rPr>
        <w:t>lucrarile vor fi executate numai cu societati autorizate, astfel incat sa nu existe risc de accidente, prin proiect au fost luate toate masurile de siguranta astfel încât sa nu existe risc de accidente.</w:t>
      </w:r>
    </w:p>
    <w:p w14:paraId="31CDEB1B" w14:textId="7444285C" w:rsidR="007F02BA" w:rsidRPr="00904553" w:rsidRDefault="007F02BA" w:rsidP="00147939">
      <w:pPr>
        <w:numPr>
          <w:ilvl w:val="0"/>
          <w:numId w:val="3"/>
        </w:numPr>
        <w:tabs>
          <w:tab w:val="left" w:pos="284"/>
        </w:tabs>
        <w:spacing w:after="0" w:line="240" w:lineRule="auto"/>
        <w:ind w:left="0" w:firstLine="0"/>
        <w:contextualSpacing/>
        <w:jc w:val="both"/>
        <w:rPr>
          <w:rFonts w:ascii="Trebuchet MS" w:hAnsi="Trebuchet MS"/>
          <w:color w:val="FF0000"/>
        </w:rPr>
      </w:pPr>
      <w:r w:rsidRPr="00904553">
        <w:rPr>
          <w:rFonts w:ascii="Trebuchet MS" w:hAnsi="Trebuchet MS"/>
          <w:b/>
          <w:i/>
          <w:color w:val="FF0000"/>
        </w:rPr>
        <w:t>riscurile pentru sănătatea umană</w:t>
      </w:r>
      <w:r w:rsidRPr="00904553">
        <w:rPr>
          <w:rFonts w:ascii="Trebuchet MS" w:hAnsi="Trebuchet MS"/>
          <w:b/>
          <w:color w:val="FF0000"/>
        </w:rPr>
        <w:t xml:space="preserve">: </w:t>
      </w:r>
      <w:r w:rsidRPr="00904553">
        <w:rPr>
          <w:rFonts w:ascii="Trebuchet MS" w:hAnsi="Trebuchet MS"/>
          <w:color w:val="FF0000"/>
        </w:rPr>
        <w:t>a fost emisă  adresa nr. 8570/05.09.2023 de către DSPJ BRASOV - pentru proiectul mai sus menționat nu este necesar a fi efectuat studiu de evaluare a impactu</w:t>
      </w:r>
      <w:r w:rsidR="00FA6092" w:rsidRPr="00904553">
        <w:rPr>
          <w:rFonts w:ascii="Trebuchet MS" w:hAnsi="Trebuchet MS"/>
          <w:color w:val="FF0000"/>
        </w:rPr>
        <w:t>lui asupra sănătății populației.</w:t>
      </w:r>
      <w:r w:rsidRPr="00904553">
        <w:rPr>
          <w:rFonts w:ascii="Trebuchet MS" w:hAnsi="Trebuchet MS"/>
          <w:color w:val="FF0000"/>
        </w:rPr>
        <w:t xml:space="preserve"> </w:t>
      </w:r>
      <w:r w:rsidR="00FA6092" w:rsidRPr="00904553">
        <w:rPr>
          <w:rFonts w:ascii="Trebuchet MS" w:hAnsi="Trebuchet MS"/>
          <w:color w:val="FF0000"/>
        </w:rPr>
        <w:t xml:space="preserve">Se vor respecta conditiile din Notificarea asistenta de specialitate nr. 2355/A/24.10.2023, emisa de DSPJ BRASOV. </w:t>
      </w:r>
      <w:r w:rsidRPr="00904553">
        <w:rPr>
          <w:rFonts w:ascii="Trebuchet MS" w:hAnsi="Trebuchet MS"/>
          <w:color w:val="FF0000"/>
        </w:rPr>
        <w:t>Se vor respecta de asemenea prevederile Ord. MS nr. 119/2014 privind aprobarea Normelor de igiena si sanatate publica privind mediul de viata al populatiei,</w:t>
      </w:r>
      <w:r w:rsidR="000C0890" w:rsidRPr="00904553">
        <w:rPr>
          <w:rFonts w:ascii="Trebuchet MS" w:hAnsi="Trebuchet MS"/>
          <w:color w:val="FF0000"/>
        </w:rPr>
        <w:t xml:space="preserve"> actualizat 2023,</w:t>
      </w:r>
      <w:r w:rsidRPr="00904553">
        <w:rPr>
          <w:rFonts w:ascii="Trebuchet MS" w:hAnsi="Trebuchet MS"/>
          <w:color w:val="FF0000"/>
        </w:rPr>
        <w:t xml:space="preserve"> cu modificarile si completarile ulterioare;</w:t>
      </w:r>
    </w:p>
    <w:p w14:paraId="532FB6EA" w14:textId="77777777" w:rsidR="00FA6092" w:rsidRPr="00904553" w:rsidRDefault="00FA6092" w:rsidP="00147939">
      <w:pPr>
        <w:spacing w:after="0" w:line="240" w:lineRule="auto"/>
        <w:contextualSpacing/>
        <w:jc w:val="both"/>
        <w:rPr>
          <w:rFonts w:ascii="Trebuchet MS" w:hAnsi="Trebuchet MS"/>
          <w:b/>
          <w:i/>
          <w:color w:val="FF0000"/>
        </w:rPr>
      </w:pPr>
    </w:p>
    <w:p w14:paraId="671A757E" w14:textId="72DAE929" w:rsidR="007F02BA" w:rsidRPr="00904553" w:rsidRDefault="007F02BA" w:rsidP="00147939">
      <w:pPr>
        <w:spacing w:after="0" w:line="240" w:lineRule="auto"/>
        <w:contextualSpacing/>
        <w:jc w:val="both"/>
        <w:rPr>
          <w:rFonts w:ascii="Trebuchet MS" w:hAnsi="Trebuchet MS"/>
        </w:rPr>
      </w:pPr>
      <w:r w:rsidRPr="00904553">
        <w:rPr>
          <w:rFonts w:ascii="Trebuchet MS" w:hAnsi="Trebuchet MS"/>
          <w:b/>
          <w:i/>
        </w:rPr>
        <w:t xml:space="preserve">2. Amplasarea proiectelor: </w:t>
      </w:r>
    </w:p>
    <w:p w14:paraId="7D1A5E54" w14:textId="77777777" w:rsidR="007F02BA" w:rsidRPr="00904553" w:rsidRDefault="007F02BA" w:rsidP="00147939">
      <w:pPr>
        <w:spacing w:after="0" w:line="240" w:lineRule="auto"/>
        <w:jc w:val="both"/>
        <w:rPr>
          <w:rFonts w:ascii="Trebuchet MS" w:hAnsi="Trebuchet MS"/>
          <w:b/>
          <w:i/>
        </w:rPr>
      </w:pPr>
      <w:r w:rsidRPr="00904553">
        <w:rPr>
          <w:rFonts w:ascii="Trebuchet MS" w:hAnsi="Trebuchet MS"/>
          <w:b/>
          <w:i/>
        </w:rPr>
        <w:t xml:space="preserve">a) utilizarea actuala și aprobata a terenurilor: </w:t>
      </w:r>
    </w:p>
    <w:p w14:paraId="77A1AA82" w14:textId="3001D2A1" w:rsidR="007F02BA" w:rsidRPr="00904553" w:rsidRDefault="00511BB9" w:rsidP="00147939">
      <w:pPr>
        <w:spacing w:after="0" w:line="240" w:lineRule="auto"/>
        <w:jc w:val="both"/>
        <w:rPr>
          <w:rStyle w:val="tpa1"/>
          <w:rFonts w:ascii="Trebuchet MS" w:hAnsi="Trebuchet MS"/>
        </w:rPr>
      </w:pPr>
      <w:r w:rsidRPr="00904553">
        <w:rPr>
          <w:rFonts w:ascii="Trebuchet MS" w:hAnsi="Trebuchet MS"/>
        </w:rPr>
        <w:t>I</w:t>
      </w:r>
      <w:r w:rsidR="0002258E" w:rsidRPr="00904553">
        <w:rPr>
          <w:rFonts w:ascii="Trebuchet MS" w:hAnsi="Trebuchet MS"/>
        </w:rPr>
        <w:t>mobilul este situat in intravilanul localitatii, proprietate privata, persoana juridica, nu se afla in zona protejata si nu exista servituti</w:t>
      </w:r>
      <w:r w:rsidRPr="00904553">
        <w:rPr>
          <w:rFonts w:ascii="Trebuchet MS" w:hAnsi="Trebuchet MS"/>
        </w:rPr>
        <w:t xml:space="preserve">. </w:t>
      </w:r>
      <w:r w:rsidRPr="00904553">
        <w:rPr>
          <w:rFonts w:ascii="Trebuchet MS" w:hAnsi="Trebuchet MS"/>
        </w:rPr>
        <w:t xml:space="preserve">In temeiul reglementarilor de documentatiei de urbanism nr. 15660/2009, faza actualizare PUG, aprobata cu HCL Fagaras nr. 8/2016 </w:t>
      </w:r>
      <w:r w:rsidRPr="00904553">
        <w:rPr>
          <w:rFonts w:ascii="Trebuchet MS" w:hAnsi="Trebuchet MS"/>
        </w:rPr>
        <w:t>-</w:t>
      </w:r>
      <w:r w:rsidR="0002258E" w:rsidRPr="00904553">
        <w:rPr>
          <w:rFonts w:ascii="Trebuchet MS" w:hAnsi="Trebuchet MS"/>
        </w:rPr>
        <w:t xml:space="preserve"> folosinta actuala – curti </w:t>
      </w:r>
      <w:r w:rsidR="0002258E" w:rsidRPr="00904553">
        <w:rPr>
          <w:rFonts w:ascii="Trebuchet MS" w:hAnsi="Trebuchet MS"/>
        </w:rPr>
        <w:lastRenderedPageBreak/>
        <w:t>constructii. Imobilul este situat in UTR M2 – zona mixta de servici</w:t>
      </w:r>
      <w:r w:rsidRPr="00904553">
        <w:rPr>
          <w:rFonts w:ascii="Trebuchet MS" w:hAnsi="Trebuchet MS"/>
        </w:rPr>
        <w:t>i, mica industrie si depozitare</w:t>
      </w:r>
      <w:r w:rsidR="00DC3B4A" w:rsidRPr="00904553">
        <w:rPr>
          <w:rStyle w:val="tpa1"/>
          <w:rFonts w:ascii="Trebuchet MS" w:hAnsi="Trebuchet MS"/>
        </w:rPr>
        <w:t xml:space="preserve">, </w:t>
      </w:r>
      <w:r w:rsidR="00F62B0C" w:rsidRPr="00904553">
        <w:rPr>
          <w:rStyle w:val="tpa1"/>
          <w:rFonts w:ascii="Trebuchet MS" w:hAnsi="Trebuchet MS"/>
        </w:rPr>
        <w:t xml:space="preserve"> in </w:t>
      </w:r>
      <w:r w:rsidR="00DC3B4A" w:rsidRPr="00904553">
        <w:rPr>
          <w:rStyle w:val="tpa1"/>
          <w:rFonts w:ascii="Trebuchet MS" w:hAnsi="Trebuchet MS"/>
        </w:rPr>
        <w:t>conform</w:t>
      </w:r>
      <w:r w:rsidR="00F62B0C" w:rsidRPr="00904553">
        <w:rPr>
          <w:rStyle w:val="tpa1"/>
          <w:rFonts w:ascii="Trebuchet MS" w:hAnsi="Trebuchet MS"/>
        </w:rPr>
        <w:t>itate cu c</w:t>
      </w:r>
      <w:r w:rsidR="007F02BA" w:rsidRPr="00904553">
        <w:rPr>
          <w:rStyle w:val="tpa1"/>
          <w:rFonts w:ascii="Trebuchet MS" w:hAnsi="Trebuchet MS"/>
        </w:rPr>
        <w:t>ertificatul</w:t>
      </w:r>
      <w:r w:rsidR="00F62B0C" w:rsidRPr="00904553">
        <w:rPr>
          <w:rStyle w:val="tpa1"/>
          <w:rFonts w:ascii="Trebuchet MS" w:hAnsi="Trebuchet MS"/>
        </w:rPr>
        <w:t xml:space="preserve"> </w:t>
      </w:r>
      <w:r w:rsidRPr="00904553">
        <w:rPr>
          <w:rStyle w:val="tpa1"/>
          <w:rFonts w:ascii="Trebuchet MS" w:hAnsi="Trebuchet MS"/>
        </w:rPr>
        <w:t>de urbanism nr.152/16.10.2023</w:t>
      </w:r>
      <w:r w:rsidR="007F02BA" w:rsidRPr="00904553">
        <w:rPr>
          <w:rStyle w:val="tpa1"/>
          <w:rFonts w:ascii="Trebuchet MS" w:hAnsi="Trebuchet MS"/>
        </w:rPr>
        <w:t xml:space="preserve">, emis de </w:t>
      </w:r>
      <w:r w:rsidRPr="00904553">
        <w:rPr>
          <w:rStyle w:val="tpa1"/>
          <w:rFonts w:ascii="Trebuchet MS" w:hAnsi="Trebuchet MS"/>
        </w:rPr>
        <w:t>Primaria Municipiului Fagaras</w:t>
      </w:r>
      <w:r w:rsidR="007F02BA" w:rsidRPr="00904553">
        <w:rPr>
          <w:rStyle w:val="tpa1"/>
          <w:rFonts w:ascii="Trebuchet MS" w:hAnsi="Trebuchet MS"/>
        </w:rPr>
        <w:t>.</w:t>
      </w:r>
    </w:p>
    <w:p w14:paraId="10172FF2" w14:textId="77777777" w:rsidR="007F02BA" w:rsidRPr="00904553" w:rsidRDefault="007F02BA" w:rsidP="00147939">
      <w:pPr>
        <w:spacing w:after="0" w:line="240" w:lineRule="auto"/>
        <w:contextualSpacing/>
        <w:jc w:val="both"/>
        <w:rPr>
          <w:rFonts w:ascii="Trebuchet MS" w:hAnsi="Trebuchet MS"/>
        </w:rPr>
      </w:pPr>
      <w:r w:rsidRPr="00904553">
        <w:rPr>
          <w:rFonts w:ascii="Trebuchet MS" w:hAnsi="Trebuchet MS"/>
          <w:b/>
          <w:i/>
        </w:rPr>
        <w:t xml:space="preserve">b) bogatia, disponibilitatea, calitatea și capacitatea de regenerare relative ale resurselor naturale (inclusiv solul, terenurile, apa și biodiversitatea) din zona și subteranulul acestuia – </w:t>
      </w:r>
      <w:r w:rsidRPr="00904553">
        <w:rPr>
          <w:rFonts w:ascii="Trebuchet MS" w:hAnsi="Trebuchet MS"/>
        </w:rPr>
        <w:t>nu este cazul.</w:t>
      </w:r>
    </w:p>
    <w:p w14:paraId="64970DFC" w14:textId="77777777" w:rsidR="007F02BA" w:rsidRPr="00904553" w:rsidRDefault="007F02BA" w:rsidP="00147939">
      <w:pPr>
        <w:spacing w:after="0" w:line="240" w:lineRule="auto"/>
        <w:contextualSpacing/>
        <w:jc w:val="both"/>
        <w:rPr>
          <w:rFonts w:ascii="Trebuchet MS" w:hAnsi="Trebuchet MS"/>
          <w:b/>
          <w:i/>
        </w:rPr>
      </w:pPr>
      <w:r w:rsidRPr="00904553">
        <w:rPr>
          <w:rFonts w:ascii="Trebuchet MS" w:hAnsi="Trebuchet MS"/>
        </w:rPr>
        <w:t xml:space="preserve"> </w:t>
      </w:r>
      <w:r w:rsidRPr="00904553">
        <w:rPr>
          <w:rFonts w:ascii="Trebuchet MS" w:hAnsi="Trebuchet MS"/>
          <w:b/>
          <w:i/>
        </w:rPr>
        <w:t>c) capacitatea de absorbtie a mediului natural, acordandu-se o atentie speciala următoarelor zone:</w:t>
      </w:r>
    </w:p>
    <w:p w14:paraId="120069CC" w14:textId="77777777" w:rsidR="007F02BA" w:rsidRPr="00904553" w:rsidRDefault="007F02BA" w:rsidP="00147939">
      <w:pPr>
        <w:spacing w:after="0" w:line="240" w:lineRule="auto"/>
        <w:ind w:firstLine="720"/>
        <w:contextualSpacing/>
        <w:jc w:val="both"/>
        <w:rPr>
          <w:rFonts w:ascii="Trebuchet MS" w:hAnsi="Trebuchet MS"/>
          <w:b/>
          <w:i/>
        </w:rPr>
      </w:pPr>
      <w:r w:rsidRPr="00904553">
        <w:rPr>
          <w:rFonts w:ascii="Trebuchet MS" w:hAnsi="Trebuchet MS"/>
          <w:b/>
          <w:i/>
        </w:rPr>
        <w:t xml:space="preserve"> i) zonele umede, zone riverane, guri ale raurilor </w:t>
      </w:r>
      <w:r w:rsidRPr="00904553">
        <w:rPr>
          <w:rFonts w:ascii="Trebuchet MS" w:hAnsi="Trebuchet MS"/>
        </w:rPr>
        <w:t>-</w:t>
      </w:r>
      <w:r w:rsidRPr="00904553">
        <w:rPr>
          <w:rFonts w:ascii="Trebuchet MS" w:hAnsi="Trebuchet MS"/>
          <w:b/>
          <w:i/>
        </w:rPr>
        <w:t xml:space="preserve"> </w:t>
      </w:r>
      <w:r w:rsidRPr="00904553">
        <w:rPr>
          <w:rFonts w:ascii="Trebuchet MS" w:hAnsi="Trebuchet MS"/>
        </w:rPr>
        <w:t>nu este cazul;</w:t>
      </w:r>
    </w:p>
    <w:p w14:paraId="34E76424" w14:textId="77777777" w:rsidR="007F02BA" w:rsidRPr="00904553" w:rsidRDefault="007F02BA" w:rsidP="00147939">
      <w:pPr>
        <w:spacing w:after="0" w:line="240" w:lineRule="auto"/>
        <w:ind w:firstLine="720"/>
        <w:contextualSpacing/>
        <w:jc w:val="both"/>
        <w:rPr>
          <w:rFonts w:ascii="Trebuchet MS" w:hAnsi="Trebuchet MS"/>
          <w:b/>
          <w:i/>
        </w:rPr>
      </w:pPr>
      <w:r w:rsidRPr="00904553">
        <w:rPr>
          <w:rFonts w:ascii="Trebuchet MS" w:hAnsi="Trebuchet MS"/>
          <w:b/>
          <w:i/>
        </w:rPr>
        <w:t xml:space="preserve">ii) zonele costiere și mediul marin </w:t>
      </w:r>
      <w:r w:rsidRPr="00904553">
        <w:rPr>
          <w:rFonts w:ascii="Trebuchet MS" w:hAnsi="Trebuchet MS"/>
        </w:rPr>
        <w:t>-</w:t>
      </w:r>
      <w:r w:rsidRPr="00904553">
        <w:rPr>
          <w:rFonts w:ascii="Trebuchet MS" w:hAnsi="Trebuchet MS"/>
          <w:b/>
          <w:i/>
        </w:rPr>
        <w:t xml:space="preserve"> </w:t>
      </w:r>
      <w:r w:rsidRPr="00904553">
        <w:rPr>
          <w:rFonts w:ascii="Trebuchet MS" w:hAnsi="Trebuchet MS"/>
        </w:rPr>
        <w:t xml:space="preserve">nu este cazul; </w:t>
      </w:r>
    </w:p>
    <w:p w14:paraId="2BF9994A" w14:textId="77777777" w:rsidR="007F02BA" w:rsidRPr="00904553" w:rsidRDefault="007F02BA" w:rsidP="00147939">
      <w:pPr>
        <w:spacing w:after="0" w:line="240" w:lineRule="auto"/>
        <w:ind w:firstLine="720"/>
        <w:contextualSpacing/>
        <w:jc w:val="both"/>
        <w:rPr>
          <w:rFonts w:ascii="Trebuchet MS" w:hAnsi="Trebuchet MS"/>
        </w:rPr>
      </w:pPr>
      <w:r w:rsidRPr="00904553">
        <w:rPr>
          <w:rFonts w:ascii="Trebuchet MS" w:hAnsi="Trebuchet MS"/>
          <w:b/>
          <w:i/>
        </w:rPr>
        <w:t>iii) zonele montane și forestiere –</w:t>
      </w:r>
      <w:r w:rsidRPr="00904553">
        <w:rPr>
          <w:rFonts w:ascii="Trebuchet MS" w:hAnsi="Trebuchet MS"/>
        </w:rPr>
        <w:t xml:space="preserve"> nu este cazul;</w:t>
      </w:r>
    </w:p>
    <w:p w14:paraId="217A680D" w14:textId="77777777" w:rsidR="007F02BA" w:rsidRPr="00904553" w:rsidRDefault="007F02BA" w:rsidP="00147939">
      <w:pPr>
        <w:spacing w:after="0" w:line="240" w:lineRule="auto"/>
        <w:ind w:firstLine="720"/>
        <w:contextualSpacing/>
        <w:jc w:val="both"/>
        <w:rPr>
          <w:rFonts w:ascii="Trebuchet MS" w:hAnsi="Trebuchet MS"/>
          <w:b/>
          <w:i/>
        </w:rPr>
      </w:pPr>
      <w:r w:rsidRPr="00904553">
        <w:rPr>
          <w:rFonts w:ascii="Trebuchet MS" w:hAnsi="Trebuchet MS"/>
          <w:b/>
          <w:i/>
        </w:rPr>
        <w:t xml:space="preserve">iv) rezervatii și parcuri naturale – </w:t>
      </w:r>
      <w:r w:rsidRPr="00904553">
        <w:rPr>
          <w:rFonts w:ascii="Trebuchet MS" w:hAnsi="Trebuchet MS"/>
        </w:rPr>
        <w:t>nu este cazul;</w:t>
      </w:r>
    </w:p>
    <w:p w14:paraId="6FF68F17" w14:textId="77777777" w:rsidR="007F02BA" w:rsidRPr="00904553" w:rsidRDefault="007F02BA" w:rsidP="00147939">
      <w:pPr>
        <w:spacing w:after="0" w:line="240" w:lineRule="auto"/>
        <w:ind w:firstLine="720"/>
        <w:contextualSpacing/>
        <w:jc w:val="both"/>
        <w:rPr>
          <w:rFonts w:ascii="Trebuchet MS" w:hAnsi="Trebuchet MS"/>
          <w:b/>
          <w:i/>
        </w:rPr>
      </w:pPr>
      <w:r w:rsidRPr="00904553">
        <w:rPr>
          <w:rFonts w:ascii="Trebuchet MS" w:hAnsi="Trebuchet MS"/>
          <w:b/>
          <w:i/>
        </w:rPr>
        <w:t>v) zone clasificate sau protejate conform legislatiei în vigoare:</w:t>
      </w:r>
      <w:r w:rsidRPr="00904553">
        <w:rPr>
          <w:rFonts w:ascii="Trebuchet MS" w:hAnsi="Trebuchet MS"/>
        </w:rPr>
        <w:t xml:space="preserve"> </w:t>
      </w:r>
      <w:r w:rsidRPr="00904553">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904553">
        <w:rPr>
          <w:rFonts w:ascii="Trebuchet MS" w:hAnsi="Trebuchet MS"/>
        </w:rPr>
        <w:t>nu este cazul;</w:t>
      </w:r>
    </w:p>
    <w:p w14:paraId="60DC536C" w14:textId="1C0FE185" w:rsidR="007F02BA" w:rsidRPr="00904553" w:rsidRDefault="007F02BA" w:rsidP="00147939">
      <w:pPr>
        <w:spacing w:after="0" w:line="240" w:lineRule="auto"/>
        <w:ind w:firstLine="720"/>
        <w:jc w:val="both"/>
        <w:rPr>
          <w:rFonts w:ascii="Trebuchet MS" w:hAnsi="Trebuchet MS"/>
          <w:i/>
        </w:rPr>
      </w:pPr>
      <w:r w:rsidRPr="00904553">
        <w:rPr>
          <w:rFonts w:ascii="Trebuchet MS" w:hAnsi="Trebuchet MS"/>
          <w:b/>
          <w:i/>
        </w:rPr>
        <w:t>vi) zonele în care au existat deja cazuri de nerespectare a standardelor de calitate a mediului prevăzute de legislatia nationala și la nivelul Uniunii</w:t>
      </w:r>
      <w:r w:rsidR="00F62B0C" w:rsidRPr="00904553">
        <w:rPr>
          <w:rFonts w:ascii="Trebuchet MS" w:hAnsi="Trebuchet MS"/>
          <w:b/>
          <w:i/>
        </w:rPr>
        <w:t xml:space="preserve"> Europene</w:t>
      </w:r>
      <w:r w:rsidRPr="00904553">
        <w:rPr>
          <w:rFonts w:ascii="Trebuchet MS" w:hAnsi="Trebuchet MS"/>
          <w:b/>
          <w:i/>
        </w:rPr>
        <w:t xml:space="preserve"> și relevante pentru proiect sau în care se considera ca exista astfel de cazuri – </w:t>
      </w:r>
      <w:r w:rsidRPr="00904553">
        <w:rPr>
          <w:rFonts w:ascii="Trebuchet MS" w:hAnsi="Trebuchet MS"/>
        </w:rPr>
        <w:t>nu este cazul.</w:t>
      </w:r>
    </w:p>
    <w:p w14:paraId="7F794FFD" w14:textId="4201EBF7" w:rsidR="007F02BA" w:rsidRPr="00904553" w:rsidRDefault="007F02BA" w:rsidP="00147939">
      <w:pPr>
        <w:spacing w:after="0" w:line="240" w:lineRule="auto"/>
        <w:ind w:firstLine="720"/>
        <w:jc w:val="both"/>
        <w:rPr>
          <w:rFonts w:ascii="Trebuchet MS" w:hAnsi="Trebuchet MS"/>
          <w:b/>
          <w:i/>
        </w:rPr>
      </w:pPr>
      <w:r w:rsidRPr="00904553">
        <w:rPr>
          <w:rFonts w:ascii="Trebuchet MS" w:hAnsi="Trebuchet MS"/>
          <w:b/>
          <w:i/>
        </w:rPr>
        <w:t>vii) zone c</w:t>
      </w:r>
      <w:r w:rsidR="00747C01" w:rsidRPr="00904553">
        <w:rPr>
          <w:rFonts w:ascii="Trebuchet MS" w:hAnsi="Trebuchet MS"/>
          <w:b/>
          <w:i/>
        </w:rPr>
        <w:t>u densitate mare a populatiei -</w:t>
      </w:r>
      <w:r w:rsidRPr="00904553">
        <w:rPr>
          <w:rFonts w:ascii="Trebuchet MS" w:hAnsi="Trebuchet MS"/>
        </w:rPr>
        <w:t xml:space="preserve"> nu este cazul;</w:t>
      </w:r>
    </w:p>
    <w:p w14:paraId="6BFEA37B" w14:textId="77777777" w:rsidR="007F02BA" w:rsidRPr="00904553" w:rsidRDefault="007F02BA" w:rsidP="00147939">
      <w:pPr>
        <w:spacing w:after="0" w:line="240" w:lineRule="auto"/>
        <w:ind w:firstLine="720"/>
        <w:jc w:val="both"/>
        <w:rPr>
          <w:rFonts w:ascii="Trebuchet MS" w:hAnsi="Trebuchet MS"/>
        </w:rPr>
      </w:pPr>
      <w:r w:rsidRPr="00904553">
        <w:rPr>
          <w:rFonts w:ascii="Trebuchet MS" w:hAnsi="Trebuchet MS"/>
          <w:b/>
          <w:i/>
        </w:rPr>
        <w:t>viii) peisajele și situri importante din punct de vedere istoric, cultural sau arheologic –</w:t>
      </w:r>
      <w:r w:rsidRPr="00904553">
        <w:rPr>
          <w:rFonts w:ascii="Trebuchet MS" w:hAnsi="Trebuchet MS"/>
        </w:rPr>
        <w:t xml:space="preserve"> nu este cazul;</w:t>
      </w:r>
    </w:p>
    <w:p w14:paraId="4BF07369" w14:textId="77777777" w:rsidR="00CC5318" w:rsidRPr="00904553" w:rsidRDefault="00CC5318" w:rsidP="00147939">
      <w:pPr>
        <w:spacing w:after="0" w:line="240" w:lineRule="auto"/>
        <w:ind w:firstLine="720"/>
        <w:contextualSpacing/>
        <w:jc w:val="both"/>
        <w:rPr>
          <w:rFonts w:ascii="Trebuchet MS" w:hAnsi="Trebuchet MS"/>
          <w:b/>
          <w:i/>
          <w:color w:val="FF0000"/>
        </w:rPr>
      </w:pPr>
    </w:p>
    <w:p w14:paraId="22D28837" w14:textId="29DE3052" w:rsidR="007F02BA" w:rsidRPr="00904553" w:rsidRDefault="007F02BA" w:rsidP="00147939">
      <w:pPr>
        <w:spacing w:after="0" w:line="240" w:lineRule="auto"/>
        <w:contextualSpacing/>
        <w:jc w:val="both"/>
        <w:rPr>
          <w:rFonts w:ascii="Trebuchet MS" w:hAnsi="Trebuchet MS"/>
          <w:b/>
          <w:i/>
        </w:rPr>
      </w:pPr>
      <w:r w:rsidRPr="00904553">
        <w:rPr>
          <w:rFonts w:ascii="Trebuchet MS" w:hAnsi="Trebuchet MS"/>
          <w:b/>
          <w:i/>
        </w:rPr>
        <w:t>3. Tipurile și caracteristicile impactului potential:</w:t>
      </w:r>
    </w:p>
    <w:p w14:paraId="01C07A6E" w14:textId="6A946D54" w:rsidR="007F02BA" w:rsidRPr="00904553" w:rsidRDefault="007F02BA" w:rsidP="00147939">
      <w:pPr>
        <w:spacing w:after="0" w:line="240" w:lineRule="auto"/>
        <w:contextualSpacing/>
        <w:jc w:val="both"/>
        <w:rPr>
          <w:rFonts w:ascii="Trebuchet MS" w:hAnsi="Trebuchet MS"/>
        </w:rPr>
      </w:pPr>
      <w:r w:rsidRPr="00904553">
        <w:rPr>
          <w:rFonts w:ascii="Trebuchet MS" w:hAnsi="Trebuchet MS"/>
          <w:b/>
          <w:i/>
        </w:rPr>
        <w:t xml:space="preserve">a) importanta și extinderea spatiala a impactului: </w:t>
      </w:r>
      <w:r w:rsidR="003235F5" w:rsidRPr="00904553">
        <w:rPr>
          <w:rFonts w:ascii="Trebuchet MS" w:hAnsi="Trebuchet MS"/>
          <w:b/>
          <w:i/>
        </w:rPr>
        <w:t>zona geografica si dimensiunea populatiei care poate fi efectata</w:t>
      </w:r>
      <w:r w:rsidRPr="00904553">
        <w:rPr>
          <w:rFonts w:ascii="Trebuchet MS" w:hAnsi="Trebuchet MS"/>
          <w:b/>
          <w:i/>
        </w:rPr>
        <w:t xml:space="preserve"> –</w:t>
      </w:r>
      <w:r w:rsidRPr="00904553">
        <w:rPr>
          <w:rFonts w:ascii="Trebuchet MS" w:hAnsi="Trebuchet MS"/>
        </w:rPr>
        <w:t xml:space="preserve"> nu este cazul;</w:t>
      </w:r>
    </w:p>
    <w:p w14:paraId="50257646" w14:textId="77777777" w:rsidR="007F02BA" w:rsidRPr="00904553" w:rsidRDefault="007F02BA" w:rsidP="00147939">
      <w:pPr>
        <w:spacing w:after="0" w:line="240" w:lineRule="auto"/>
        <w:contextualSpacing/>
        <w:jc w:val="both"/>
        <w:rPr>
          <w:rFonts w:ascii="Trebuchet MS" w:hAnsi="Trebuchet MS"/>
        </w:rPr>
      </w:pPr>
      <w:r w:rsidRPr="00904553">
        <w:rPr>
          <w:rFonts w:ascii="Trebuchet MS" w:hAnsi="Trebuchet MS"/>
          <w:b/>
          <w:i/>
        </w:rPr>
        <w:t>b)</w:t>
      </w:r>
      <w:r w:rsidRPr="00904553">
        <w:rPr>
          <w:rFonts w:ascii="Trebuchet MS" w:hAnsi="Trebuchet MS"/>
          <w:b/>
        </w:rPr>
        <w:t xml:space="preserve"> </w:t>
      </w:r>
      <w:r w:rsidRPr="00904553">
        <w:rPr>
          <w:rFonts w:ascii="Trebuchet MS" w:hAnsi="Trebuchet MS"/>
          <w:b/>
          <w:i/>
        </w:rPr>
        <w:t>natura impactului</w:t>
      </w:r>
      <w:r w:rsidRPr="00904553">
        <w:rPr>
          <w:rFonts w:ascii="Trebuchet MS" w:hAnsi="Trebuchet MS"/>
          <w:b/>
        </w:rPr>
        <w:t xml:space="preserve"> – </w:t>
      </w:r>
      <w:r w:rsidRPr="00904553">
        <w:rPr>
          <w:rFonts w:ascii="Trebuchet MS" w:hAnsi="Trebuchet MS"/>
        </w:rPr>
        <w:t>nu este cazul;</w:t>
      </w:r>
    </w:p>
    <w:p w14:paraId="48372AA2" w14:textId="77777777" w:rsidR="007F02BA" w:rsidRPr="00904553" w:rsidRDefault="007F02BA" w:rsidP="00147939">
      <w:pPr>
        <w:spacing w:after="0" w:line="240" w:lineRule="auto"/>
        <w:contextualSpacing/>
        <w:jc w:val="both"/>
        <w:rPr>
          <w:rFonts w:ascii="Trebuchet MS" w:hAnsi="Trebuchet MS"/>
        </w:rPr>
      </w:pPr>
      <w:r w:rsidRPr="00904553">
        <w:rPr>
          <w:rFonts w:ascii="Trebuchet MS" w:hAnsi="Trebuchet MS"/>
          <w:b/>
          <w:i/>
        </w:rPr>
        <w:t xml:space="preserve">c) natura transfrontiera a impactului – </w:t>
      </w:r>
      <w:r w:rsidRPr="00904553">
        <w:rPr>
          <w:rFonts w:ascii="Trebuchet MS" w:hAnsi="Trebuchet MS"/>
        </w:rPr>
        <w:t>nu este cazul;</w:t>
      </w:r>
    </w:p>
    <w:p w14:paraId="076B531C" w14:textId="77777777" w:rsidR="007F02BA" w:rsidRPr="00904553" w:rsidRDefault="007F02BA" w:rsidP="00147939">
      <w:pPr>
        <w:spacing w:after="0" w:line="240" w:lineRule="auto"/>
        <w:contextualSpacing/>
        <w:jc w:val="both"/>
        <w:rPr>
          <w:rFonts w:ascii="Trebuchet MS" w:hAnsi="Trebuchet MS"/>
        </w:rPr>
      </w:pPr>
      <w:r w:rsidRPr="00904553">
        <w:rPr>
          <w:rFonts w:ascii="Trebuchet MS" w:hAnsi="Trebuchet MS"/>
          <w:b/>
          <w:i/>
        </w:rPr>
        <w:t>d) intensitatea și complexitatea impactului –</w:t>
      </w:r>
      <w:r w:rsidRPr="00904553">
        <w:rPr>
          <w:rFonts w:ascii="Trebuchet MS" w:hAnsi="Trebuchet MS"/>
        </w:rPr>
        <w:t xml:space="preserve"> impact redus pe perioada de execuție a proiectului;</w:t>
      </w:r>
    </w:p>
    <w:p w14:paraId="736EF5CD" w14:textId="77777777" w:rsidR="00F62B0C" w:rsidRPr="00904553" w:rsidRDefault="007F02BA" w:rsidP="00147939">
      <w:pPr>
        <w:spacing w:after="0" w:line="240" w:lineRule="auto"/>
        <w:jc w:val="both"/>
        <w:rPr>
          <w:rFonts w:ascii="Trebuchet MS" w:hAnsi="Trebuchet MS"/>
        </w:rPr>
      </w:pPr>
      <w:r w:rsidRPr="00904553">
        <w:rPr>
          <w:rFonts w:ascii="Trebuchet MS" w:hAnsi="Trebuchet MS"/>
          <w:b/>
          <w:i/>
        </w:rPr>
        <w:t>e)</w:t>
      </w:r>
      <w:r w:rsidR="00F62B0C" w:rsidRPr="00904553">
        <w:rPr>
          <w:rFonts w:ascii="Trebuchet MS" w:hAnsi="Trebuchet MS"/>
          <w:b/>
          <w:i/>
        </w:rPr>
        <w:t xml:space="preserve">probabilitatea impactului- </w:t>
      </w:r>
      <w:r w:rsidR="00F62B0C" w:rsidRPr="00904553">
        <w:rPr>
          <w:rFonts w:ascii="Trebuchet MS" w:hAnsi="Trebuchet MS"/>
        </w:rPr>
        <w:t>redusa, doar pe perioada executarii lucrarilor propuse prin proiect;</w:t>
      </w:r>
    </w:p>
    <w:p w14:paraId="3C93857F" w14:textId="77777777" w:rsidR="00F62B0C" w:rsidRPr="00904553" w:rsidRDefault="00F62B0C" w:rsidP="00147939">
      <w:pPr>
        <w:spacing w:after="0" w:line="240" w:lineRule="auto"/>
        <w:jc w:val="both"/>
        <w:rPr>
          <w:rFonts w:ascii="Trebuchet MS" w:hAnsi="Trebuchet MS"/>
        </w:rPr>
      </w:pPr>
      <w:r w:rsidRPr="00904553">
        <w:rPr>
          <w:rFonts w:ascii="Trebuchet MS" w:hAnsi="Trebuchet MS"/>
        </w:rPr>
        <w:t xml:space="preserve">f) </w:t>
      </w:r>
      <w:r w:rsidRPr="00904553">
        <w:rPr>
          <w:rFonts w:ascii="Trebuchet MS" w:hAnsi="Trebuchet MS"/>
          <w:b/>
          <w:i/>
        </w:rPr>
        <w:t>debutul, durata, frecventa și reversibilitatea preconizate ale impactului –</w:t>
      </w:r>
      <w:r w:rsidRPr="00904553">
        <w:rPr>
          <w:rFonts w:ascii="Trebuchet MS" w:hAnsi="Trebuchet MS"/>
        </w:rPr>
        <w:t xml:space="preserve"> pe perioada executarii lucrărilor durata impactului va fi scurta.</w:t>
      </w:r>
    </w:p>
    <w:p w14:paraId="564246E1" w14:textId="6EBF9981" w:rsidR="007F02BA" w:rsidRPr="00904553" w:rsidRDefault="00F62B0C" w:rsidP="00147939">
      <w:pPr>
        <w:spacing w:after="0" w:line="240" w:lineRule="auto"/>
        <w:jc w:val="both"/>
        <w:rPr>
          <w:rFonts w:ascii="Trebuchet MS" w:hAnsi="Trebuchet MS"/>
        </w:rPr>
      </w:pPr>
      <w:r w:rsidRPr="00904553">
        <w:rPr>
          <w:rFonts w:ascii="Trebuchet MS" w:hAnsi="Trebuchet MS"/>
        </w:rPr>
        <w:t>g)</w:t>
      </w:r>
      <w:r w:rsidRPr="00904553">
        <w:rPr>
          <w:rFonts w:ascii="Trebuchet MS" w:hAnsi="Trebuchet MS"/>
          <w:b/>
          <w:i/>
        </w:rPr>
        <w:t xml:space="preserve"> cumularea impactului cu impactul altor proiecte existente și/sau aprobate: </w:t>
      </w:r>
      <w:r w:rsidRPr="00904553">
        <w:rPr>
          <w:rFonts w:ascii="Trebuchet MS" w:hAnsi="Trebuchet MS"/>
        </w:rPr>
        <w:t>nu este cazul;</w:t>
      </w:r>
    </w:p>
    <w:p w14:paraId="47A61B73" w14:textId="77777777" w:rsidR="007F02BA" w:rsidRPr="00904553" w:rsidRDefault="007F02BA" w:rsidP="00147939">
      <w:pPr>
        <w:spacing w:after="0" w:line="240" w:lineRule="auto"/>
        <w:contextualSpacing/>
        <w:jc w:val="both"/>
        <w:rPr>
          <w:rFonts w:ascii="Trebuchet MS" w:hAnsi="Trebuchet MS"/>
          <w:i/>
        </w:rPr>
      </w:pPr>
      <w:r w:rsidRPr="00904553">
        <w:rPr>
          <w:rFonts w:ascii="Trebuchet MS" w:hAnsi="Trebuchet MS"/>
          <w:b/>
          <w:i/>
        </w:rPr>
        <w:t xml:space="preserve">h) posibilitatea de reducere efectiva a impactului – </w:t>
      </w:r>
      <w:r w:rsidRPr="00904553">
        <w:rPr>
          <w:rFonts w:ascii="Trebuchet MS" w:hAnsi="Trebuchet MS"/>
          <w:i/>
        </w:rPr>
        <w:t>nu este cazul.</w:t>
      </w:r>
    </w:p>
    <w:p w14:paraId="4A77F254" w14:textId="77777777" w:rsidR="007F02BA" w:rsidRPr="00904553" w:rsidRDefault="007F02BA" w:rsidP="00147939">
      <w:pPr>
        <w:spacing w:after="0" w:line="240" w:lineRule="auto"/>
        <w:contextualSpacing/>
        <w:jc w:val="both"/>
        <w:rPr>
          <w:rFonts w:ascii="Trebuchet MS" w:hAnsi="Trebuchet MS"/>
          <w:i/>
        </w:rPr>
      </w:pPr>
    </w:p>
    <w:p w14:paraId="76985B67" w14:textId="77777777" w:rsidR="007F02BA" w:rsidRPr="00904553" w:rsidRDefault="007F02BA" w:rsidP="00147939">
      <w:pPr>
        <w:numPr>
          <w:ilvl w:val="0"/>
          <w:numId w:val="2"/>
        </w:numPr>
        <w:spacing w:after="0" w:line="240" w:lineRule="auto"/>
        <w:ind w:left="0" w:firstLine="0"/>
        <w:contextualSpacing/>
        <w:jc w:val="both"/>
        <w:rPr>
          <w:rFonts w:ascii="Trebuchet MS" w:hAnsi="Trebuchet MS"/>
          <w:b/>
        </w:rPr>
      </w:pPr>
      <w:r w:rsidRPr="00904553">
        <w:rPr>
          <w:rFonts w:ascii="Trebuchet MS" w:hAnsi="Trebuchet MS"/>
          <w:b/>
        </w:rPr>
        <w:t xml:space="preserve">Motivele pe baza cărora s-a stabilit necesitatea neefectuării evaluării  adecvate, sunt următoarele: </w:t>
      </w:r>
    </w:p>
    <w:p w14:paraId="4DF764EB" w14:textId="77777777" w:rsidR="007F02BA" w:rsidRPr="00904553" w:rsidRDefault="007F02BA" w:rsidP="00147939">
      <w:pPr>
        <w:numPr>
          <w:ilvl w:val="0"/>
          <w:numId w:val="8"/>
        </w:numPr>
        <w:autoSpaceDE w:val="0"/>
        <w:autoSpaceDN w:val="0"/>
        <w:adjustRightInd w:val="0"/>
        <w:spacing w:after="0" w:line="240" w:lineRule="auto"/>
        <w:ind w:left="0" w:firstLine="0"/>
        <w:jc w:val="both"/>
        <w:rPr>
          <w:rFonts w:ascii="Trebuchet MS" w:hAnsi="Trebuchet MS"/>
          <w:lang w:val="en-US"/>
        </w:rPr>
      </w:pPr>
      <w:proofErr w:type="spellStart"/>
      <w:r w:rsidRPr="00904553">
        <w:rPr>
          <w:rFonts w:ascii="Trebuchet MS" w:hAnsi="Trebuchet MS"/>
          <w:lang w:val="fr-FR"/>
        </w:rPr>
        <w:t>proiectul</w:t>
      </w:r>
      <w:proofErr w:type="spellEnd"/>
      <w:r w:rsidRPr="00904553">
        <w:rPr>
          <w:rFonts w:ascii="Trebuchet MS" w:hAnsi="Trebuchet MS"/>
          <w:lang w:val="fr-FR"/>
        </w:rPr>
        <w:t xml:space="preserve"> </w:t>
      </w:r>
      <w:proofErr w:type="spellStart"/>
      <w:r w:rsidRPr="00904553">
        <w:rPr>
          <w:rFonts w:ascii="Trebuchet MS" w:hAnsi="Trebuchet MS"/>
          <w:lang w:val="fr-FR"/>
        </w:rPr>
        <w:t>propus</w:t>
      </w:r>
      <w:proofErr w:type="spellEnd"/>
      <w:r w:rsidRPr="00904553">
        <w:rPr>
          <w:rFonts w:ascii="Trebuchet MS" w:hAnsi="Trebuchet MS"/>
          <w:lang w:val="fr-FR"/>
        </w:rPr>
        <w:t xml:space="preserve">  </w:t>
      </w:r>
      <w:r w:rsidRPr="00904553">
        <w:rPr>
          <w:rFonts w:ascii="Trebuchet MS" w:hAnsi="Trebuchet MS"/>
          <w:b/>
          <w:lang w:val="fr-FR"/>
        </w:rPr>
        <w:t>nu</w:t>
      </w:r>
      <w:r w:rsidRPr="00904553">
        <w:rPr>
          <w:rFonts w:ascii="Trebuchet MS" w:hAnsi="Trebuchet MS"/>
          <w:lang w:val="fr-FR"/>
        </w:rPr>
        <w:t xml:space="preserve"> </w:t>
      </w:r>
      <w:proofErr w:type="spellStart"/>
      <w:r w:rsidRPr="00904553">
        <w:rPr>
          <w:rFonts w:ascii="Trebuchet MS" w:hAnsi="Trebuchet MS"/>
          <w:b/>
          <w:lang w:val="fr-FR"/>
        </w:rPr>
        <w:t>intră</w:t>
      </w:r>
      <w:proofErr w:type="spellEnd"/>
      <w:r w:rsidRPr="00904553">
        <w:rPr>
          <w:rFonts w:ascii="Trebuchet MS" w:hAnsi="Trebuchet MS"/>
          <w:lang w:val="fr-FR"/>
        </w:rPr>
        <w:t xml:space="preserve"> </w:t>
      </w:r>
      <w:proofErr w:type="spellStart"/>
      <w:r w:rsidRPr="00904553">
        <w:rPr>
          <w:rFonts w:ascii="Trebuchet MS" w:hAnsi="Trebuchet MS"/>
          <w:lang w:val="fr-FR"/>
        </w:rPr>
        <w:t>sub</w:t>
      </w:r>
      <w:proofErr w:type="spellEnd"/>
      <w:r w:rsidRPr="00904553">
        <w:rPr>
          <w:rFonts w:ascii="Trebuchet MS" w:hAnsi="Trebuchet MS"/>
          <w:lang w:val="fr-FR"/>
        </w:rPr>
        <w:t xml:space="preserve"> </w:t>
      </w:r>
      <w:proofErr w:type="spellStart"/>
      <w:r w:rsidRPr="00904553">
        <w:rPr>
          <w:rFonts w:ascii="Trebuchet MS" w:hAnsi="Trebuchet MS"/>
          <w:lang w:val="fr-FR"/>
        </w:rPr>
        <w:t>incidenţa</w:t>
      </w:r>
      <w:proofErr w:type="spellEnd"/>
      <w:r w:rsidRPr="00904553">
        <w:rPr>
          <w:rFonts w:ascii="Trebuchet MS" w:hAnsi="Trebuchet MS"/>
          <w:lang w:val="fr-FR"/>
        </w:rPr>
        <w:t xml:space="preserve"> </w:t>
      </w:r>
      <w:r w:rsidRPr="00904553">
        <w:rPr>
          <w:rFonts w:ascii="Trebuchet MS" w:hAnsi="Trebuchet MS"/>
          <w:vanish/>
          <w:lang w:val="fr-FR"/>
        </w:rPr>
        <w:t>&lt;LLNK 12007    57182 3?2  28 57&gt;</w:t>
      </w:r>
      <w:r w:rsidRPr="00904553">
        <w:rPr>
          <w:rFonts w:ascii="Trebuchet MS" w:hAnsi="Trebuchet MS"/>
          <w:lang w:val="fr-FR"/>
        </w:rPr>
        <w:t xml:space="preserve">art. 28 </w:t>
      </w:r>
      <w:proofErr w:type="spellStart"/>
      <w:r w:rsidRPr="00904553">
        <w:rPr>
          <w:rFonts w:ascii="Trebuchet MS" w:hAnsi="Trebuchet MS"/>
          <w:lang w:val="fr-FR"/>
        </w:rPr>
        <w:t>din</w:t>
      </w:r>
      <w:proofErr w:type="spellEnd"/>
      <w:r w:rsidRPr="00904553">
        <w:rPr>
          <w:rFonts w:ascii="Trebuchet MS" w:hAnsi="Trebuchet MS"/>
          <w:lang w:val="fr-FR"/>
        </w:rPr>
        <w:t xml:space="preserve"> </w:t>
      </w:r>
      <w:proofErr w:type="spellStart"/>
      <w:r w:rsidRPr="00904553">
        <w:rPr>
          <w:rFonts w:ascii="Trebuchet MS" w:hAnsi="Trebuchet MS"/>
          <w:lang w:val="fr-FR"/>
        </w:rPr>
        <w:t>Ordonanţa</w:t>
      </w:r>
      <w:proofErr w:type="spellEnd"/>
      <w:r w:rsidRPr="00904553">
        <w:rPr>
          <w:rFonts w:ascii="Trebuchet MS" w:hAnsi="Trebuchet MS"/>
          <w:lang w:val="fr-FR"/>
        </w:rPr>
        <w:t xml:space="preserve"> de </w:t>
      </w:r>
      <w:proofErr w:type="spellStart"/>
      <w:r w:rsidRPr="00904553">
        <w:rPr>
          <w:rFonts w:ascii="Trebuchet MS" w:hAnsi="Trebuchet MS"/>
          <w:lang w:val="fr-FR"/>
        </w:rPr>
        <w:t>urgenţă</w:t>
      </w:r>
      <w:proofErr w:type="spellEnd"/>
      <w:r w:rsidRPr="00904553">
        <w:rPr>
          <w:rFonts w:ascii="Trebuchet MS" w:hAnsi="Trebuchet MS"/>
          <w:lang w:val="fr-FR"/>
        </w:rPr>
        <w:t xml:space="preserve"> a </w:t>
      </w:r>
      <w:proofErr w:type="spellStart"/>
      <w:r w:rsidRPr="00904553">
        <w:rPr>
          <w:rFonts w:ascii="Trebuchet MS" w:hAnsi="Trebuchet MS"/>
          <w:lang w:val="fr-FR"/>
        </w:rPr>
        <w:t>Guvernului</w:t>
      </w:r>
      <w:proofErr w:type="spellEnd"/>
      <w:r w:rsidRPr="00904553">
        <w:rPr>
          <w:rFonts w:ascii="Trebuchet MS" w:hAnsi="Trebuchet MS"/>
          <w:lang w:val="fr-FR"/>
        </w:rPr>
        <w:t xml:space="preserve"> nr. 57/2007 </w:t>
      </w:r>
      <w:proofErr w:type="spellStart"/>
      <w:r w:rsidRPr="00904553">
        <w:rPr>
          <w:rFonts w:ascii="Trebuchet MS" w:hAnsi="Trebuchet MS"/>
          <w:lang w:val="fr-FR"/>
        </w:rPr>
        <w:t>privind</w:t>
      </w:r>
      <w:proofErr w:type="spellEnd"/>
      <w:r w:rsidRPr="00904553">
        <w:rPr>
          <w:rFonts w:ascii="Trebuchet MS" w:hAnsi="Trebuchet MS"/>
          <w:lang w:val="fr-FR"/>
        </w:rPr>
        <w:t xml:space="preserve"> </w:t>
      </w:r>
      <w:proofErr w:type="spellStart"/>
      <w:r w:rsidRPr="00904553">
        <w:rPr>
          <w:rFonts w:ascii="Trebuchet MS" w:hAnsi="Trebuchet MS"/>
          <w:lang w:val="fr-FR"/>
        </w:rPr>
        <w:t>regimul</w:t>
      </w:r>
      <w:proofErr w:type="spellEnd"/>
      <w:r w:rsidRPr="00904553">
        <w:rPr>
          <w:rFonts w:ascii="Trebuchet MS" w:hAnsi="Trebuchet MS"/>
          <w:lang w:val="fr-FR"/>
        </w:rPr>
        <w:t xml:space="preserve"> </w:t>
      </w:r>
      <w:proofErr w:type="spellStart"/>
      <w:r w:rsidRPr="00904553">
        <w:rPr>
          <w:rFonts w:ascii="Trebuchet MS" w:hAnsi="Trebuchet MS"/>
          <w:lang w:val="fr-FR"/>
        </w:rPr>
        <w:t>ariilor</w:t>
      </w:r>
      <w:proofErr w:type="spellEnd"/>
      <w:r w:rsidRPr="00904553">
        <w:rPr>
          <w:rFonts w:ascii="Trebuchet MS" w:hAnsi="Trebuchet MS"/>
          <w:lang w:val="fr-FR"/>
        </w:rPr>
        <w:t xml:space="preserve"> </w:t>
      </w:r>
      <w:proofErr w:type="spellStart"/>
      <w:r w:rsidRPr="00904553">
        <w:rPr>
          <w:rFonts w:ascii="Trebuchet MS" w:hAnsi="Trebuchet MS"/>
          <w:lang w:val="fr-FR"/>
        </w:rPr>
        <w:t>naturale</w:t>
      </w:r>
      <w:proofErr w:type="spellEnd"/>
      <w:r w:rsidRPr="00904553">
        <w:rPr>
          <w:rFonts w:ascii="Trebuchet MS" w:hAnsi="Trebuchet MS"/>
          <w:lang w:val="fr-FR"/>
        </w:rPr>
        <w:t xml:space="preserve"> </w:t>
      </w:r>
      <w:proofErr w:type="spellStart"/>
      <w:r w:rsidRPr="00904553">
        <w:rPr>
          <w:rFonts w:ascii="Trebuchet MS" w:hAnsi="Trebuchet MS"/>
          <w:lang w:val="fr-FR"/>
        </w:rPr>
        <w:t>protejate</w:t>
      </w:r>
      <w:proofErr w:type="spellEnd"/>
      <w:r w:rsidRPr="00904553">
        <w:rPr>
          <w:rFonts w:ascii="Trebuchet MS" w:hAnsi="Trebuchet MS"/>
          <w:lang w:val="fr-FR"/>
        </w:rPr>
        <w:t xml:space="preserve">, </w:t>
      </w:r>
      <w:proofErr w:type="spellStart"/>
      <w:r w:rsidRPr="00904553">
        <w:rPr>
          <w:rFonts w:ascii="Trebuchet MS" w:hAnsi="Trebuchet MS"/>
          <w:lang w:val="fr-FR"/>
        </w:rPr>
        <w:t>conservarea</w:t>
      </w:r>
      <w:proofErr w:type="spellEnd"/>
      <w:r w:rsidRPr="00904553">
        <w:rPr>
          <w:rFonts w:ascii="Trebuchet MS" w:hAnsi="Trebuchet MS"/>
          <w:lang w:val="fr-FR"/>
        </w:rPr>
        <w:t xml:space="preserve"> </w:t>
      </w:r>
      <w:proofErr w:type="spellStart"/>
      <w:r w:rsidRPr="00904553">
        <w:rPr>
          <w:rFonts w:ascii="Trebuchet MS" w:hAnsi="Trebuchet MS"/>
          <w:lang w:val="fr-FR"/>
        </w:rPr>
        <w:t>habitatelor</w:t>
      </w:r>
      <w:proofErr w:type="spellEnd"/>
      <w:r w:rsidRPr="00904553">
        <w:rPr>
          <w:rFonts w:ascii="Trebuchet MS" w:hAnsi="Trebuchet MS"/>
          <w:lang w:val="fr-FR"/>
        </w:rPr>
        <w:t xml:space="preserve"> </w:t>
      </w:r>
      <w:proofErr w:type="spellStart"/>
      <w:r w:rsidRPr="00904553">
        <w:rPr>
          <w:rFonts w:ascii="Trebuchet MS" w:hAnsi="Trebuchet MS"/>
          <w:lang w:val="fr-FR"/>
        </w:rPr>
        <w:t>naturale</w:t>
      </w:r>
      <w:proofErr w:type="spellEnd"/>
      <w:r w:rsidRPr="00904553">
        <w:rPr>
          <w:rFonts w:ascii="Trebuchet MS" w:hAnsi="Trebuchet MS"/>
          <w:lang w:val="fr-FR"/>
        </w:rPr>
        <w:t xml:space="preserve">, a </w:t>
      </w:r>
      <w:proofErr w:type="spellStart"/>
      <w:r w:rsidRPr="00904553">
        <w:rPr>
          <w:rFonts w:ascii="Trebuchet MS" w:hAnsi="Trebuchet MS"/>
          <w:lang w:val="fr-FR"/>
        </w:rPr>
        <w:t>florei</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faunei</w:t>
      </w:r>
      <w:proofErr w:type="spellEnd"/>
      <w:r w:rsidRPr="00904553">
        <w:rPr>
          <w:rFonts w:ascii="Trebuchet MS" w:hAnsi="Trebuchet MS"/>
          <w:lang w:val="fr-FR"/>
        </w:rPr>
        <w:t xml:space="preserve"> </w:t>
      </w:r>
      <w:proofErr w:type="spellStart"/>
      <w:r w:rsidRPr="00904553">
        <w:rPr>
          <w:rFonts w:ascii="Trebuchet MS" w:hAnsi="Trebuchet MS"/>
          <w:lang w:val="fr-FR"/>
        </w:rPr>
        <w:t>sălbatice</w:t>
      </w:r>
      <w:proofErr w:type="spellEnd"/>
      <w:r w:rsidRPr="00904553">
        <w:rPr>
          <w:rFonts w:ascii="Trebuchet MS" w:hAnsi="Trebuchet MS"/>
          <w:lang w:val="fr-FR"/>
        </w:rPr>
        <w:t xml:space="preserve">, </w:t>
      </w:r>
      <w:proofErr w:type="spellStart"/>
      <w:r w:rsidRPr="00904553">
        <w:rPr>
          <w:rFonts w:ascii="Trebuchet MS" w:hAnsi="Trebuchet MS"/>
          <w:lang w:val="fr-FR"/>
        </w:rPr>
        <w:t>aprobată</w:t>
      </w:r>
      <w:proofErr w:type="spellEnd"/>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modificări</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completări</w:t>
      </w:r>
      <w:proofErr w:type="spellEnd"/>
      <w:r w:rsidRPr="00904553">
        <w:rPr>
          <w:rFonts w:ascii="Trebuchet MS" w:hAnsi="Trebuchet MS"/>
          <w:lang w:val="fr-FR"/>
        </w:rPr>
        <w:t xml:space="preserve"> </w:t>
      </w:r>
      <w:proofErr w:type="spellStart"/>
      <w:r w:rsidRPr="00904553">
        <w:rPr>
          <w:rFonts w:ascii="Trebuchet MS" w:hAnsi="Trebuchet MS"/>
          <w:lang w:val="fr-FR"/>
        </w:rPr>
        <w:t>prin</w:t>
      </w:r>
      <w:proofErr w:type="spellEnd"/>
      <w:r w:rsidRPr="00904553">
        <w:rPr>
          <w:rFonts w:ascii="Trebuchet MS" w:hAnsi="Trebuchet MS"/>
          <w:lang w:val="fr-FR"/>
        </w:rPr>
        <w:t xml:space="preserve"> </w:t>
      </w:r>
      <w:r w:rsidRPr="00904553">
        <w:rPr>
          <w:rFonts w:ascii="Trebuchet MS" w:hAnsi="Trebuchet MS"/>
          <w:vanish/>
          <w:lang w:val="fr-FR"/>
        </w:rPr>
        <w:t>&lt;LLNK 12011    49 10 201   0 17&gt;</w:t>
      </w:r>
      <w:proofErr w:type="spellStart"/>
      <w:r w:rsidRPr="00904553">
        <w:rPr>
          <w:rFonts w:ascii="Trebuchet MS" w:hAnsi="Trebuchet MS"/>
          <w:lang w:val="fr-FR"/>
        </w:rPr>
        <w:t>Legea</w:t>
      </w:r>
      <w:proofErr w:type="spellEnd"/>
      <w:r w:rsidRPr="00904553">
        <w:rPr>
          <w:rFonts w:ascii="Trebuchet MS" w:hAnsi="Trebuchet MS"/>
          <w:lang w:val="fr-FR"/>
        </w:rPr>
        <w:t xml:space="preserve"> nr. 49/2011,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modificările</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completările</w:t>
      </w:r>
      <w:proofErr w:type="spellEnd"/>
      <w:r w:rsidRPr="00904553">
        <w:rPr>
          <w:rFonts w:ascii="Trebuchet MS" w:hAnsi="Trebuchet MS"/>
          <w:lang w:val="fr-FR"/>
        </w:rPr>
        <w:t xml:space="preserve"> </w:t>
      </w:r>
      <w:proofErr w:type="spellStart"/>
      <w:r w:rsidRPr="00904553">
        <w:rPr>
          <w:rFonts w:ascii="Trebuchet MS" w:hAnsi="Trebuchet MS"/>
          <w:lang w:val="fr-FR"/>
        </w:rPr>
        <w:t>ulterioare</w:t>
      </w:r>
      <w:proofErr w:type="spellEnd"/>
      <w:r w:rsidRPr="00904553">
        <w:rPr>
          <w:rFonts w:ascii="Trebuchet MS" w:hAnsi="Trebuchet MS"/>
          <w:lang w:val="fr-FR"/>
        </w:rPr>
        <w:t>.</w:t>
      </w:r>
    </w:p>
    <w:p w14:paraId="26E777CB" w14:textId="77777777" w:rsidR="007F02BA" w:rsidRPr="00904553" w:rsidRDefault="007F02BA" w:rsidP="00147939">
      <w:pPr>
        <w:autoSpaceDE w:val="0"/>
        <w:autoSpaceDN w:val="0"/>
        <w:adjustRightInd w:val="0"/>
        <w:spacing w:after="0" w:line="240" w:lineRule="auto"/>
        <w:ind w:left="720"/>
        <w:jc w:val="both"/>
        <w:rPr>
          <w:rFonts w:ascii="Trebuchet MS" w:hAnsi="Trebuchet MS"/>
          <w:color w:val="FF0000"/>
        </w:rPr>
      </w:pPr>
    </w:p>
    <w:p w14:paraId="18EB7A38" w14:textId="77777777" w:rsidR="007F02BA" w:rsidRPr="00904553" w:rsidRDefault="007F02BA" w:rsidP="00147939">
      <w:pPr>
        <w:spacing w:after="0" w:line="240" w:lineRule="auto"/>
        <w:ind w:left="90"/>
        <w:contextualSpacing/>
        <w:jc w:val="both"/>
        <w:rPr>
          <w:rFonts w:ascii="Trebuchet MS" w:hAnsi="Trebuchet MS"/>
          <w:b/>
        </w:rPr>
      </w:pPr>
      <w:r w:rsidRPr="00904553">
        <w:rPr>
          <w:rFonts w:ascii="Trebuchet MS" w:hAnsi="Trebuchet MS"/>
          <w:b/>
        </w:rPr>
        <w:t xml:space="preserve">III. Motivele pe baza carora s-a stabilit necesitatea neefectuarii evaluarii impactului asupra corpurilor de apa: </w:t>
      </w:r>
    </w:p>
    <w:p w14:paraId="1CBC7729" w14:textId="77777777" w:rsidR="007F02BA" w:rsidRPr="00904553" w:rsidRDefault="007F02BA" w:rsidP="00147939">
      <w:pPr>
        <w:spacing w:after="0" w:line="240" w:lineRule="auto"/>
        <w:ind w:left="90" w:firstLine="336"/>
        <w:contextualSpacing/>
        <w:jc w:val="both"/>
        <w:rPr>
          <w:rFonts w:ascii="Trebuchet MS" w:hAnsi="Trebuchet MS"/>
        </w:rPr>
      </w:pPr>
      <w:r w:rsidRPr="00904553">
        <w:rPr>
          <w:rFonts w:ascii="Trebuchet MS" w:hAnsi="Trebuchet MS"/>
        </w:rPr>
        <w:t>- proiectul nu intră sub incidenţa art. 48 si art. 54 din Legea apelor nr.107/1996, cu modificările şi completările ulterioare.</w:t>
      </w:r>
    </w:p>
    <w:p w14:paraId="053417F2" w14:textId="135C1012" w:rsidR="007F02BA" w:rsidRPr="00904553" w:rsidRDefault="007F02BA" w:rsidP="00147939">
      <w:pPr>
        <w:spacing w:after="0" w:line="240" w:lineRule="auto"/>
        <w:ind w:left="90" w:firstLine="336"/>
        <w:contextualSpacing/>
        <w:jc w:val="both"/>
        <w:rPr>
          <w:rFonts w:ascii="Trebuchet MS" w:hAnsi="Trebuchet MS"/>
        </w:rPr>
      </w:pPr>
      <w:r w:rsidRPr="00904553">
        <w:rPr>
          <w:rFonts w:ascii="Trebuchet MS" w:hAnsi="Trebuchet MS"/>
        </w:rPr>
        <w:t xml:space="preserve">Pentru proiect a fost emisă CT nr. </w:t>
      </w:r>
      <w:r w:rsidR="00904553" w:rsidRPr="00904553">
        <w:rPr>
          <w:rFonts w:ascii="Trebuchet MS" w:hAnsi="Trebuchet MS"/>
        </w:rPr>
        <w:t>3550</w:t>
      </w:r>
      <w:r w:rsidRPr="00904553">
        <w:rPr>
          <w:rFonts w:ascii="Trebuchet MS" w:hAnsi="Trebuchet MS"/>
        </w:rPr>
        <w:t xml:space="preserve">/CT </w:t>
      </w:r>
      <w:r w:rsidR="00904553" w:rsidRPr="00904553">
        <w:rPr>
          <w:rFonts w:ascii="Trebuchet MS" w:hAnsi="Trebuchet MS"/>
        </w:rPr>
        <w:t>62</w:t>
      </w:r>
      <w:r w:rsidRPr="00904553">
        <w:rPr>
          <w:rFonts w:ascii="Trebuchet MS" w:hAnsi="Trebuchet MS"/>
        </w:rPr>
        <w:t>/</w:t>
      </w:r>
      <w:r w:rsidR="00904553" w:rsidRPr="00904553">
        <w:rPr>
          <w:rFonts w:ascii="Trebuchet MS" w:hAnsi="Trebuchet MS"/>
        </w:rPr>
        <w:t>01.04.2024</w:t>
      </w:r>
      <w:r w:rsidRPr="00904553">
        <w:rPr>
          <w:rFonts w:ascii="Trebuchet MS" w:hAnsi="Trebuchet MS"/>
        </w:rPr>
        <w:t xml:space="preserve">  de către SGA BRAȘOV.</w:t>
      </w:r>
    </w:p>
    <w:p w14:paraId="3A874D4C" w14:textId="2C627663" w:rsidR="007F02BA" w:rsidRPr="00904553" w:rsidRDefault="007F02BA" w:rsidP="00147939">
      <w:pPr>
        <w:spacing w:after="0" w:line="240" w:lineRule="auto"/>
        <w:ind w:left="90" w:firstLine="336"/>
        <w:contextualSpacing/>
        <w:jc w:val="both"/>
        <w:rPr>
          <w:rFonts w:ascii="Trebuchet MS" w:hAnsi="Trebuchet MS"/>
        </w:rPr>
      </w:pPr>
      <w:r w:rsidRPr="00904553">
        <w:rPr>
          <w:rFonts w:ascii="Trebuchet MS" w:hAnsi="Trebuchet MS"/>
        </w:rPr>
        <w:t xml:space="preserve">Se vor respecta condițiile impuse prin CT nr. </w:t>
      </w:r>
      <w:r w:rsidR="00904553" w:rsidRPr="00904553">
        <w:rPr>
          <w:rFonts w:ascii="Trebuchet MS" w:hAnsi="Trebuchet MS"/>
        </w:rPr>
        <w:t xml:space="preserve">3550/CT 62/01.04.2024  </w:t>
      </w:r>
      <w:r w:rsidRPr="00904553">
        <w:rPr>
          <w:rFonts w:ascii="Trebuchet MS" w:hAnsi="Trebuchet MS"/>
        </w:rPr>
        <w:t>emisă  de către SGA BRAȘOV:</w:t>
      </w:r>
    </w:p>
    <w:p w14:paraId="73AD20CB" w14:textId="6AFBAE72" w:rsidR="007F02BA" w:rsidRPr="00904553" w:rsidRDefault="00246A4F" w:rsidP="00147939">
      <w:pPr>
        <w:numPr>
          <w:ilvl w:val="0"/>
          <w:numId w:val="9"/>
        </w:numPr>
        <w:spacing w:after="0" w:line="240" w:lineRule="auto"/>
        <w:ind w:left="426" w:hanging="426"/>
        <w:contextualSpacing/>
        <w:jc w:val="both"/>
        <w:rPr>
          <w:rFonts w:ascii="Trebuchet MS" w:hAnsi="Trebuchet MS"/>
        </w:rPr>
      </w:pPr>
      <w:r w:rsidRPr="00904553">
        <w:rPr>
          <w:rFonts w:ascii="Trebuchet MS" w:hAnsi="Trebuchet MS"/>
        </w:rPr>
        <w:t>S</w:t>
      </w:r>
      <w:r w:rsidR="007F02BA" w:rsidRPr="00904553">
        <w:rPr>
          <w:rFonts w:ascii="Trebuchet MS" w:hAnsi="Trebuchet MS"/>
        </w:rPr>
        <w:t>e v</w:t>
      </w:r>
      <w:r w:rsidRPr="00904553">
        <w:rPr>
          <w:rFonts w:ascii="Trebuchet MS" w:hAnsi="Trebuchet MS"/>
        </w:rPr>
        <w:t>or</w:t>
      </w:r>
      <w:r w:rsidR="007F02BA" w:rsidRPr="00904553">
        <w:rPr>
          <w:rFonts w:ascii="Trebuchet MS" w:hAnsi="Trebuchet MS"/>
        </w:rPr>
        <w:t xml:space="preserve"> respecta proiectul inaintat spre avizare si conditiile impus</w:t>
      </w:r>
      <w:r w:rsidRPr="00904553">
        <w:rPr>
          <w:rFonts w:ascii="Trebuchet MS" w:hAnsi="Trebuchet MS"/>
        </w:rPr>
        <w:t>e prin Certificatul de Urbanism si avizele de specialitate.</w:t>
      </w:r>
    </w:p>
    <w:p w14:paraId="54602D92" w14:textId="73AA5C5C" w:rsidR="00246A4F" w:rsidRPr="00904553" w:rsidRDefault="00246A4F" w:rsidP="00147939">
      <w:pPr>
        <w:numPr>
          <w:ilvl w:val="0"/>
          <w:numId w:val="9"/>
        </w:numPr>
        <w:spacing w:after="0" w:line="240" w:lineRule="auto"/>
        <w:ind w:left="426" w:hanging="426"/>
        <w:contextualSpacing/>
        <w:jc w:val="both"/>
        <w:rPr>
          <w:rFonts w:ascii="Trebuchet MS" w:hAnsi="Trebuchet MS"/>
        </w:rPr>
      </w:pPr>
      <w:r w:rsidRPr="00904553">
        <w:rPr>
          <w:rFonts w:ascii="Trebuchet MS" w:hAnsi="Trebuchet MS"/>
        </w:rPr>
        <w:t>Punerea in functiune a constructiei se poate face numai dupa racordarea la retelele hidroedilitare.</w:t>
      </w:r>
    </w:p>
    <w:p w14:paraId="6B56A9D6" w14:textId="5B3EDEF2" w:rsidR="007F02BA" w:rsidRPr="00904553" w:rsidRDefault="007F02BA" w:rsidP="00147939">
      <w:pPr>
        <w:numPr>
          <w:ilvl w:val="0"/>
          <w:numId w:val="9"/>
        </w:numPr>
        <w:spacing w:after="0" w:line="240" w:lineRule="auto"/>
        <w:ind w:left="426" w:hanging="426"/>
        <w:contextualSpacing/>
        <w:jc w:val="both"/>
        <w:rPr>
          <w:rFonts w:ascii="Trebuchet MS" w:hAnsi="Trebuchet MS"/>
        </w:rPr>
      </w:pPr>
      <w:r w:rsidRPr="00904553">
        <w:rPr>
          <w:rFonts w:ascii="Trebuchet MS" w:hAnsi="Trebuchet MS"/>
        </w:rPr>
        <w:lastRenderedPageBreak/>
        <w:t>Se interzice evacuarea de ape uzate neepurate sau insuficient epurate in apele de suprafata sau in stratul freatic, atat in perioada executarii constructiilor cat si dupa punerea lor in functiune.</w:t>
      </w:r>
    </w:p>
    <w:p w14:paraId="15FBDB6F" w14:textId="522C8476" w:rsidR="00904553" w:rsidRPr="00904553" w:rsidRDefault="00904553" w:rsidP="00147939">
      <w:pPr>
        <w:numPr>
          <w:ilvl w:val="0"/>
          <w:numId w:val="9"/>
        </w:numPr>
        <w:spacing w:after="0" w:line="240" w:lineRule="auto"/>
        <w:ind w:left="426" w:hanging="426"/>
        <w:contextualSpacing/>
        <w:jc w:val="both"/>
        <w:rPr>
          <w:rFonts w:ascii="Trebuchet MS" w:hAnsi="Trebuchet MS"/>
        </w:rPr>
      </w:pPr>
      <w:r w:rsidRPr="00904553">
        <w:rPr>
          <w:rFonts w:ascii="Trebuchet MS" w:hAnsi="Trebuchet MS"/>
        </w:rPr>
        <w:t>Se interzice depozitarea deseurilor de orice fel pe malurile cursurilor de apa sau in albia acestora.</w:t>
      </w:r>
    </w:p>
    <w:p w14:paraId="76BE791D" w14:textId="59630598" w:rsidR="007F02BA" w:rsidRPr="00904553" w:rsidRDefault="00246A4F" w:rsidP="00147939">
      <w:pPr>
        <w:numPr>
          <w:ilvl w:val="0"/>
          <w:numId w:val="9"/>
        </w:numPr>
        <w:spacing w:after="0" w:line="240" w:lineRule="auto"/>
        <w:ind w:left="426" w:hanging="426"/>
        <w:contextualSpacing/>
        <w:jc w:val="both"/>
        <w:rPr>
          <w:rFonts w:ascii="Trebuchet MS" w:hAnsi="Trebuchet MS"/>
        </w:rPr>
      </w:pPr>
      <w:r w:rsidRPr="00904553">
        <w:rPr>
          <w:rFonts w:ascii="Trebuchet MS" w:hAnsi="Trebuchet MS"/>
        </w:rPr>
        <w:t xml:space="preserve">Pe toata perioada de executie a lucrarilor se vor lua masurile care se impun pentru evitarea producerii de poluari accidentale. Orice poluare accidentala produsa de beneficiar va fi </w:t>
      </w:r>
      <w:r w:rsidR="008028A6" w:rsidRPr="00904553">
        <w:rPr>
          <w:rFonts w:ascii="Trebuchet MS" w:hAnsi="Trebuchet MS"/>
        </w:rPr>
        <w:t>anuntata in timp util la SGA BRASOV si se vor lua masuri urgente de stopare si eliminare a cauzelor ce au produs-o.</w:t>
      </w:r>
    </w:p>
    <w:p w14:paraId="46DA71C2" w14:textId="43BF71B9" w:rsidR="008028A6" w:rsidRPr="00904553" w:rsidRDefault="008028A6" w:rsidP="00147939">
      <w:pPr>
        <w:numPr>
          <w:ilvl w:val="0"/>
          <w:numId w:val="9"/>
        </w:numPr>
        <w:spacing w:after="0" w:line="240" w:lineRule="auto"/>
        <w:ind w:left="426" w:hanging="426"/>
        <w:contextualSpacing/>
        <w:jc w:val="both"/>
        <w:rPr>
          <w:rFonts w:ascii="Trebuchet MS" w:hAnsi="Trebuchet MS"/>
        </w:rPr>
      </w:pPr>
      <w:r w:rsidRPr="00904553">
        <w:rPr>
          <w:rFonts w:ascii="Trebuchet MS" w:hAnsi="Trebuchet MS"/>
        </w:rPr>
        <w:t xml:space="preserve">Legea Apelor nr. 107/1996 cu modificarile si completarile ulterioare (OUG nr. 52/31.05.2023), </w:t>
      </w:r>
      <w:r w:rsidR="005E7B71" w:rsidRPr="00904553">
        <w:rPr>
          <w:rFonts w:ascii="Trebuchet MS" w:hAnsi="Trebuchet MS"/>
        </w:rPr>
        <w:t>a</w:t>
      </w:r>
      <w:r w:rsidRPr="00904553">
        <w:rPr>
          <w:rFonts w:ascii="Trebuchet MS" w:hAnsi="Trebuchet MS"/>
        </w:rPr>
        <w:t>rt. 16, interzice realizarea de lucrari noi pentru alimentare cu apa potabila, ori de extindere a celor existente, fara realizarea sau extinderea</w:t>
      </w:r>
      <w:r w:rsidR="00F66E99" w:rsidRPr="00904553">
        <w:rPr>
          <w:rFonts w:ascii="Trebuchet MS" w:hAnsi="Trebuchet MS"/>
        </w:rPr>
        <w:t xml:space="preserve"> corespunzatoare si concomitenta a retelelor de canalizare si a instalatiilor de epurare necesare sau fara realizarea sistemelor individuale adecvate de colectare si epurare a apelor uzate sau a altor sisteme corespunzatoare care pot asigura acelasi nivel de protectie a mediului similar cu cel al sistemelor publice centralizate de canalizare si epurare.</w:t>
      </w:r>
    </w:p>
    <w:p w14:paraId="04394FD7" w14:textId="77777777" w:rsidR="007F02BA" w:rsidRPr="00904553" w:rsidRDefault="007F02BA" w:rsidP="00147939">
      <w:pPr>
        <w:spacing w:after="0" w:line="240" w:lineRule="auto"/>
        <w:ind w:left="90" w:firstLine="336"/>
        <w:contextualSpacing/>
        <w:jc w:val="both"/>
        <w:rPr>
          <w:rFonts w:ascii="Trebuchet MS" w:hAnsi="Trebuchet MS"/>
          <w:color w:val="FF0000"/>
          <w:lang w:val="fr-FR"/>
        </w:rPr>
      </w:pPr>
    </w:p>
    <w:p w14:paraId="25B899CA" w14:textId="77777777" w:rsidR="007F02BA" w:rsidRPr="00904553" w:rsidRDefault="007F02BA" w:rsidP="00147939">
      <w:pPr>
        <w:spacing w:after="0" w:line="240" w:lineRule="auto"/>
        <w:ind w:firstLine="360"/>
        <w:contextualSpacing/>
        <w:jc w:val="both"/>
        <w:rPr>
          <w:rFonts w:ascii="Trebuchet MS" w:hAnsi="Trebuchet MS"/>
        </w:rPr>
      </w:pPr>
      <w:r w:rsidRPr="00904553">
        <w:rPr>
          <w:rFonts w:ascii="Trebuchet MS" w:hAnsi="Trebuchet MS"/>
          <w:b/>
        </w:rPr>
        <w:t>Conditiile de realizare a proiectului:</w:t>
      </w:r>
    </w:p>
    <w:p w14:paraId="35F09414" w14:textId="25B1109D"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Se vor respecta prevederile OUG nr. 195/2005,</w:t>
      </w:r>
      <w:r w:rsidR="00F207FC" w:rsidRPr="00904553">
        <w:rPr>
          <w:rFonts w:ascii="Trebuchet MS" w:eastAsia="Times New Roman" w:hAnsi="Trebuchet MS"/>
          <w:lang w:eastAsia="ar-SA"/>
        </w:rPr>
        <w:t xml:space="preserve"> privind Protectia Mediului,</w:t>
      </w:r>
      <w:r w:rsidRPr="00904553">
        <w:rPr>
          <w:rFonts w:ascii="Trebuchet MS" w:eastAsia="Times New Roman" w:hAnsi="Trebuchet MS"/>
          <w:lang w:eastAsia="ar-SA"/>
        </w:rPr>
        <w:t xml:space="preserve"> aprobată</w:t>
      </w:r>
      <w:r w:rsidR="00F207FC" w:rsidRPr="00904553">
        <w:rPr>
          <w:rFonts w:ascii="Trebuchet MS" w:eastAsia="Times New Roman" w:hAnsi="Trebuchet MS"/>
          <w:lang w:eastAsia="ar-SA"/>
        </w:rPr>
        <w:t xml:space="preserve"> cu modificari si completari</w:t>
      </w:r>
      <w:r w:rsidRPr="00904553">
        <w:rPr>
          <w:rFonts w:ascii="Trebuchet MS" w:eastAsia="Times New Roman" w:hAnsi="Trebuchet MS"/>
          <w:lang w:eastAsia="ar-SA"/>
        </w:rPr>
        <w:t xml:space="preserve"> prin Legea nr. 265/2006 cu  modificările şi completările ulterioare, privind protecţia mediului;</w:t>
      </w:r>
    </w:p>
    <w:p w14:paraId="696D97DC" w14:textId="77777777" w:rsidR="007F02BA" w:rsidRPr="00904553" w:rsidRDefault="007F02BA" w:rsidP="00147939">
      <w:pPr>
        <w:numPr>
          <w:ilvl w:val="0"/>
          <w:numId w:val="10"/>
        </w:numPr>
        <w:tabs>
          <w:tab w:val="left" w:pos="0"/>
        </w:tabs>
        <w:suppressAutoHyphens/>
        <w:spacing w:after="0" w:line="240" w:lineRule="auto"/>
        <w:ind w:right="-158"/>
        <w:jc w:val="both"/>
        <w:rPr>
          <w:rFonts w:ascii="Trebuchet MS" w:eastAsia="Calibri" w:hAnsi="Trebuchet MS"/>
          <w:lang w:eastAsia="ar-SA"/>
        </w:rPr>
      </w:pPr>
      <w:r w:rsidRPr="00904553">
        <w:rPr>
          <w:rFonts w:ascii="Trebuchet MS" w:hAnsi="Trebuchet MS"/>
          <w:lang w:eastAsia="ar-SA"/>
        </w:rPr>
        <w:t xml:space="preserve">Se vor respecta conditiile  impuse de ceilalti avizatori prin avizele obtinute si proiectele inaintate spre avizare;  </w:t>
      </w:r>
    </w:p>
    <w:p w14:paraId="2C67AF89" w14:textId="77777777" w:rsidR="007F02BA" w:rsidRPr="00904553" w:rsidRDefault="007F02BA" w:rsidP="00147939">
      <w:pPr>
        <w:numPr>
          <w:ilvl w:val="0"/>
          <w:numId w:val="10"/>
        </w:numPr>
        <w:suppressAutoHyphens/>
        <w:spacing w:after="0" w:line="240" w:lineRule="auto"/>
        <w:jc w:val="both"/>
        <w:rPr>
          <w:rFonts w:ascii="Trebuchet MS" w:hAnsi="Trebuchet MS"/>
        </w:rPr>
      </w:pPr>
      <w:r w:rsidRPr="00904553">
        <w:rPr>
          <w:rFonts w:ascii="Trebuchet MS" w:hAnsi="Trebuchet MS"/>
        </w:rPr>
        <w:t>Deşeurile rezultate pe parcursul derulării lucrărilor de constructie vor fi colectate selectiv, cu posibilităţi de eliminare/valorificare cu societăţi autorizate; vor fi evacuate ritmic, fără a bloca căile de acces pietonale şi stradale;</w:t>
      </w:r>
    </w:p>
    <w:p w14:paraId="20C5E1BB"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Se vor lua măsuri pentru evitarea poluării solului, prin depozitarea pe suprafeţe impermeabile a materialelor şi a deşeurilor rezultate pe parcursul execuției lucrărilor;</w:t>
      </w:r>
    </w:p>
    <w:p w14:paraId="63F10F97" w14:textId="77777777" w:rsidR="00F207FC" w:rsidRPr="00904553" w:rsidRDefault="00F207FC" w:rsidP="00147939">
      <w:pPr>
        <w:pStyle w:val="ListParagraph"/>
        <w:numPr>
          <w:ilvl w:val="0"/>
          <w:numId w:val="10"/>
        </w:numPr>
        <w:spacing w:after="0" w:line="240" w:lineRule="auto"/>
        <w:jc w:val="both"/>
        <w:rPr>
          <w:rFonts w:ascii="Trebuchet MS" w:eastAsia="Times New Roman" w:hAnsi="Trebuchet MS" w:cs="Tahoma"/>
        </w:rPr>
      </w:pPr>
      <w:r w:rsidRPr="00904553">
        <w:rPr>
          <w:rFonts w:ascii="Trebuchet MS" w:eastAsia="Times New Roman" w:hAnsi="Trebuchet MS" w:cs="Tahoma"/>
        </w:rPr>
        <w:t>Se vor respecta în integralitate, prevederile OUG nr. 92/2021 privind regimul deșeurilor, cu modificările și completările ulterioare, aprobate prin Legea nr.17/2023 pentru aprobarea Ordonanței de Urgență a Guvernului nr. 92/2021 privind regimul deșeurilor.</w:t>
      </w:r>
    </w:p>
    <w:p w14:paraId="35EC8AE9"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Pe tot parcursul execuţie lucrărilor se vor respecta prevederile legislaţiei de mediu în vigoare, condiţiile impuse prin toate actele de reglementare emise de autorităţile implicate şi proiectul înaintat spre avizare;</w:t>
      </w:r>
    </w:p>
    <w:p w14:paraId="4E99EF8D"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Se va evita afectarea de către infrastructura temporară, creată în perioada de desfăşurare a proiectului, a altor suprafeţe decât cele pentru care a fost emisă prezenta aprobare de dezvoltare;</w:t>
      </w:r>
    </w:p>
    <w:p w14:paraId="0287C513"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Drumurile de acces şi tehnologice, toate zonele a căror suprafaţă (învelişul vegetal) a fost afectată, vor fi refăcute şi vor fi redate folosinţelor iniţiale;</w:t>
      </w:r>
    </w:p>
    <w:p w14:paraId="2DA01D01"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Terenul afectat temporar de lucrări, va fi adus la starea iniţială de utilizare;</w:t>
      </w:r>
    </w:p>
    <w:p w14:paraId="7285848E"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Răspunderea pentru refacerea amplasamentului, drumurilor de acces și tehnologice, etc. revine în totalitate titularului de proiect.</w:t>
      </w:r>
    </w:p>
    <w:p w14:paraId="073B4096" w14:textId="260207F6" w:rsidR="007F02BA" w:rsidRPr="00904553" w:rsidRDefault="007F02BA" w:rsidP="00147939">
      <w:pPr>
        <w:numPr>
          <w:ilvl w:val="0"/>
          <w:numId w:val="10"/>
        </w:numPr>
        <w:tabs>
          <w:tab w:val="left" w:pos="360"/>
          <w:tab w:val="left" w:pos="9810"/>
        </w:tabs>
        <w:spacing w:after="0" w:line="240" w:lineRule="auto"/>
        <w:ind w:hanging="450"/>
        <w:contextualSpacing/>
        <w:jc w:val="both"/>
        <w:rPr>
          <w:rFonts w:ascii="Trebuchet MS" w:eastAsia="Calibri" w:hAnsi="Trebuchet MS"/>
        </w:rPr>
      </w:pPr>
      <w:r w:rsidRPr="00904553">
        <w:rPr>
          <w:rFonts w:ascii="Trebuchet MS" w:hAnsi="Trebuchet MS"/>
        </w:rPr>
        <w:t xml:space="preserve">Se va respecta programul de lucru impus de Primaria </w:t>
      </w:r>
      <w:r w:rsidR="00904553" w:rsidRPr="00904553">
        <w:rPr>
          <w:rFonts w:ascii="Trebuchet MS" w:hAnsi="Trebuchet MS"/>
        </w:rPr>
        <w:t>Municipiului Fagaras</w:t>
      </w:r>
      <w:r w:rsidRPr="00904553">
        <w:rPr>
          <w:rFonts w:ascii="Trebuchet MS" w:hAnsi="Trebuchet MS"/>
        </w:rPr>
        <w:t xml:space="preserve"> în concordanta cu programul de odihna a locuitorilor din zona în conformitate cu Legea nr. 61/1991 cu modificarile și completarile ulterioare, privind linistea publica, pe toata perioada de executie a lucrarilor de construire;</w:t>
      </w:r>
    </w:p>
    <w:p w14:paraId="07297DDB" w14:textId="77777777" w:rsidR="007F02BA" w:rsidRPr="00904553" w:rsidRDefault="007F02BA" w:rsidP="00147939">
      <w:pPr>
        <w:numPr>
          <w:ilvl w:val="0"/>
          <w:numId w:val="10"/>
        </w:numPr>
        <w:suppressAutoHyphens/>
        <w:spacing w:after="0" w:line="240" w:lineRule="auto"/>
        <w:jc w:val="both"/>
        <w:rPr>
          <w:rFonts w:ascii="Trebuchet MS" w:hAnsi="Trebuchet MS"/>
        </w:rPr>
      </w:pPr>
      <w:r w:rsidRPr="00904553">
        <w:rPr>
          <w:rFonts w:ascii="Trebuchet MS" w:hAnsi="Trebuchet MS"/>
        </w:rPr>
        <w:t xml:space="preserve">Se va acorda atenţie manevrării utilajelor în apropierea zonelor locuite; Se  vor lua masuri corespunzatoare de a nu degrada sau ocupa terenul din zona limitrofa. </w:t>
      </w:r>
    </w:p>
    <w:p w14:paraId="5DCDF959" w14:textId="095DD427" w:rsidR="007F02BA" w:rsidRPr="00904553" w:rsidRDefault="007F02BA" w:rsidP="00147939">
      <w:pPr>
        <w:numPr>
          <w:ilvl w:val="0"/>
          <w:numId w:val="10"/>
        </w:numPr>
        <w:suppressAutoHyphens/>
        <w:spacing w:after="0" w:line="240" w:lineRule="auto"/>
        <w:contextualSpacing/>
        <w:jc w:val="both"/>
        <w:rPr>
          <w:rFonts w:ascii="Trebuchet MS" w:hAnsi="Trebuchet MS"/>
        </w:rPr>
      </w:pPr>
      <w:r w:rsidRPr="00904553">
        <w:rPr>
          <w:rFonts w:ascii="Trebuchet MS" w:hAnsi="Trebuchet MS"/>
        </w:rPr>
        <w:t>Se vor respecta prevederile HG</w:t>
      </w:r>
      <w:r w:rsidR="00F207FC" w:rsidRPr="00904553">
        <w:rPr>
          <w:rFonts w:ascii="Trebuchet MS" w:hAnsi="Trebuchet MS"/>
        </w:rPr>
        <w:t xml:space="preserve"> nr.</w:t>
      </w:r>
      <w:r w:rsidRPr="00904553">
        <w:rPr>
          <w:rFonts w:ascii="Trebuchet MS" w:hAnsi="Trebuchet MS"/>
        </w:rPr>
        <w:t xml:space="preserve">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41E3AD6A"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Respectarea duratei de execuţie a proiectului astfel încât disconfortul generat de poluarea fonică să fie cât mai redus ca timp;</w:t>
      </w:r>
    </w:p>
    <w:p w14:paraId="56808C6E"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lastRenderedPageBreak/>
        <w:t>Nu se vor evacua ape uzate neepurate sau insuficient epurate in emisari naturali, canale de desecare, rigole stradale sau freatic atat pe perioada executiei lucrarilor cat si dupa aceasta;</w:t>
      </w:r>
    </w:p>
    <w:p w14:paraId="1C983865" w14:textId="77777777" w:rsidR="007F02BA" w:rsidRPr="00904553" w:rsidRDefault="007F02BA" w:rsidP="00147939">
      <w:pPr>
        <w:numPr>
          <w:ilvl w:val="0"/>
          <w:numId w:val="10"/>
        </w:numPr>
        <w:suppressAutoHyphens/>
        <w:spacing w:after="0" w:line="240" w:lineRule="auto"/>
        <w:jc w:val="both"/>
        <w:rPr>
          <w:rFonts w:ascii="Trebuchet MS" w:eastAsia="Times New Roman" w:hAnsi="Trebuchet MS"/>
          <w:lang w:eastAsia="ar-SA"/>
        </w:rPr>
      </w:pPr>
      <w:r w:rsidRPr="00904553">
        <w:rPr>
          <w:rFonts w:ascii="Trebuchet MS" w:eastAsia="Times New Roman" w:hAnsi="Trebuchet MS"/>
          <w:lang w:eastAsia="ar-SA"/>
        </w:rPr>
        <w:t xml:space="preserve">Vor fi luate  măsuri pentru limitarea vibratiilor  produse de sapatura   prin  utilizarea  de  tehnologii performante  de executie și  de fundare, în vederea </w:t>
      </w:r>
      <w:r w:rsidRPr="00904553">
        <w:rPr>
          <w:rFonts w:ascii="Trebuchet MS" w:hAnsi="Trebuchet MS"/>
          <w:lang w:eastAsia="ar-SA"/>
        </w:rPr>
        <w:t xml:space="preserve"> incadrarii valorilor parametrilor vibratiilor in limitele admisibile stabilite de SR 12025-2/94;</w:t>
      </w:r>
    </w:p>
    <w:p w14:paraId="16B84BC4" w14:textId="77777777" w:rsidR="007F02BA" w:rsidRPr="00904553" w:rsidRDefault="007F02BA" w:rsidP="00147939">
      <w:pPr>
        <w:numPr>
          <w:ilvl w:val="0"/>
          <w:numId w:val="10"/>
        </w:numPr>
        <w:spacing w:after="0" w:line="240" w:lineRule="auto"/>
        <w:contextualSpacing/>
        <w:jc w:val="both"/>
        <w:rPr>
          <w:rFonts w:ascii="Trebuchet MS" w:eastAsia="Calibri" w:hAnsi="Trebuchet MS"/>
        </w:rPr>
      </w:pPr>
      <w:r w:rsidRPr="00904553">
        <w:rPr>
          <w:rFonts w:ascii="Trebuchet MS" w:hAnsi="Trebuchet MS"/>
        </w:rPr>
        <w:t>In vederea mentinerii calitatii aerului, in parametrii optimi, in zona amplasamentului, in perioada realizarii lucrarilor de constructie, se vor respecta urmatoarele conditii:</w:t>
      </w:r>
    </w:p>
    <w:p w14:paraId="373F6636" w14:textId="77777777" w:rsidR="007F02BA" w:rsidRPr="00904553" w:rsidRDefault="007F02BA" w:rsidP="00147939">
      <w:pPr>
        <w:numPr>
          <w:ilvl w:val="1"/>
          <w:numId w:val="11"/>
        </w:numPr>
        <w:spacing w:after="0" w:line="240" w:lineRule="auto"/>
        <w:ind w:left="1080"/>
        <w:jc w:val="both"/>
        <w:rPr>
          <w:rFonts w:ascii="Trebuchet MS" w:hAnsi="Trebuchet MS"/>
        </w:rPr>
      </w:pPr>
      <w:r w:rsidRPr="00904553">
        <w:rPr>
          <w:rFonts w:ascii="Trebuchet MS" w:hAnsi="Trebuchet MS"/>
        </w:rPr>
        <w:t>utilizarea apei, pentru suprimarea prafului, in cantitatile, frecventa si proportiile necesare, in zona de lucru, la sfarsitul fiecarei saptamani de lucru, daca nu se vor desfasura operatiuni active mai mult de doua zile consecutiv;</w:t>
      </w:r>
    </w:p>
    <w:p w14:paraId="1640EE73" w14:textId="77777777" w:rsidR="007F02BA" w:rsidRPr="00904553" w:rsidRDefault="007F02BA" w:rsidP="00147939">
      <w:pPr>
        <w:numPr>
          <w:ilvl w:val="1"/>
          <w:numId w:val="11"/>
        </w:numPr>
        <w:spacing w:after="0" w:line="240" w:lineRule="auto"/>
        <w:ind w:left="1080"/>
        <w:jc w:val="both"/>
        <w:rPr>
          <w:rFonts w:ascii="Trebuchet MS" w:hAnsi="Trebuchet MS"/>
        </w:rPr>
      </w:pPr>
      <w:r w:rsidRPr="00904553">
        <w:rPr>
          <w:rFonts w:ascii="Trebuchet MS" w:hAnsi="Trebuchet MS"/>
        </w:rPr>
        <w:t>minimizarea activitatilor generatoare de praf (taiere, macinare, spargerea betonului, nisip, pietris, activitati de sablare/slefuire, etc.);</w:t>
      </w:r>
    </w:p>
    <w:p w14:paraId="54087A88" w14:textId="77777777" w:rsidR="007F02BA" w:rsidRPr="00904553" w:rsidRDefault="007F02BA" w:rsidP="00147939">
      <w:pPr>
        <w:numPr>
          <w:ilvl w:val="1"/>
          <w:numId w:val="11"/>
        </w:numPr>
        <w:spacing w:after="0" w:line="240" w:lineRule="auto"/>
        <w:ind w:left="1080"/>
        <w:jc w:val="both"/>
        <w:rPr>
          <w:rFonts w:ascii="Trebuchet MS" w:hAnsi="Trebuchet MS"/>
          <w:kern w:val="28"/>
          <w:lang w:eastAsia="ro-RO"/>
        </w:rPr>
      </w:pPr>
      <w:r w:rsidRPr="00904553">
        <w:rPr>
          <w:rFonts w:ascii="Trebuchet MS" w:hAnsi="Trebuchet MS"/>
          <w:kern w:val="28"/>
          <w:lang w:eastAsia="ro-RO"/>
        </w:rPr>
        <w:t>se vor lua masuri de acoperire, ingradire, inchidere a stocurilor de materiale de constructie sau deseuri, pentru prevenirea imprastierii cauzata de vant;</w:t>
      </w:r>
    </w:p>
    <w:p w14:paraId="64519B8E" w14:textId="77777777" w:rsidR="007F02BA" w:rsidRPr="00904553" w:rsidRDefault="007F02BA" w:rsidP="00147939">
      <w:pPr>
        <w:numPr>
          <w:ilvl w:val="1"/>
          <w:numId w:val="11"/>
        </w:numPr>
        <w:spacing w:after="0" w:line="240" w:lineRule="auto"/>
        <w:ind w:left="1080"/>
        <w:jc w:val="both"/>
        <w:rPr>
          <w:rFonts w:ascii="Trebuchet MS" w:hAnsi="Trebuchet MS"/>
        </w:rPr>
      </w:pPr>
      <w:r w:rsidRPr="00904553">
        <w:rPr>
          <w:rFonts w:ascii="Trebuchet MS" w:hAnsi="Trebuchet MS"/>
          <w:kern w:val="28"/>
          <w:lang w:eastAsia="ro-RO"/>
        </w:rPr>
        <w:t>curatarea/spalarea vehiculelor care ies de pe santier;</w:t>
      </w:r>
    </w:p>
    <w:p w14:paraId="29C982DC" w14:textId="77777777" w:rsidR="007F02BA" w:rsidRPr="00904553" w:rsidRDefault="007F02BA" w:rsidP="00147939">
      <w:pPr>
        <w:numPr>
          <w:ilvl w:val="1"/>
          <w:numId w:val="11"/>
        </w:numPr>
        <w:spacing w:after="0" w:line="240" w:lineRule="auto"/>
        <w:ind w:left="1080"/>
        <w:jc w:val="both"/>
        <w:rPr>
          <w:rFonts w:ascii="Trebuchet MS" w:hAnsi="Trebuchet MS"/>
        </w:rPr>
      </w:pPr>
      <w:r w:rsidRPr="00904553">
        <w:rPr>
          <w:rFonts w:ascii="Trebuchet MS" w:hAnsi="Trebuchet MS"/>
        </w:rPr>
        <w:t>oprirea motoarelor tuturor vehiculelor aflate in stationare, in zona santierului;</w:t>
      </w:r>
    </w:p>
    <w:p w14:paraId="32ADF775" w14:textId="77777777" w:rsidR="007F02BA" w:rsidRPr="00904553" w:rsidRDefault="007F02BA" w:rsidP="00147939">
      <w:pPr>
        <w:numPr>
          <w:ilvl w:val="0"/>
          <w:numId w:val="10"/>
        </w:numPr>
        <w:spacing w:after="0" w:line="240" w:lineRule="auto"/>
        <w:contextualSpacing/>
        <w:jc w:val="both"/>
        <w:rPr>
          <w:rFonts w:ascii="Trebuchet MS" w:hAnsi="Trebuchet MS"/>
        </w:rPr>
      </w:pPr>
      <w:r w:rsidRPr="00904553">
        <w:rPr>
          <w:rFonts w:ascii="Trebuchet MS" w:hAnsi="Trebuchet MS"/>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56FB0C8F" w14:textId="77777777" w:rsidR="007F02BA" w:rsidRPr="00904553" w:rsidRDefault="007F02BA" w:rsidP="00147939">
      <w:pPr>
        <w:numPr>
          <w:ilvl w:val="0"/>
          <w:numId w:val="12"/>
        </w:numPr>
        <w:autoSpaceDE w:val="0"/>
        <w:autoSpaceDN w:val="0"/>
        <w:adjustRightInd w:val="0"/>
        <w:spacing w:after="0" w:line="240" w:lineRule="auto"/>
        <w:ind w:left="1080"/>
        <w:jc w:val="both"/>
        <w:rPr>
          <w:rFonts w:ascii="Trebuchet MS" w:hAnsi="Trebuchet MS"/>
        </w:rPr>
      </w:pPr>
      <w:r w:rsidRPr="00904553">
        <w:rPr>
          <w:rFonts w:ascii="Trebuchet MS" w:hAnsi="Trebuchet MS"/>
        </w:rPr>
        <w:t>împrejmuirea corespunzătoare a zonelor de lucru, montarea de avertizoare, etc;</w:t>
      </w:r>
    </w:p>
    <w:p w14:paraId="781DA79B" w14:textId="77777777" w:rsidR="007F02BA" w:rsidRPr="00904553" w:rsidRDefault="007F02BA" w:rsidP="00147939">
      <w:pPr>
        <w:numPr>
          <w:ilvl w:val="0"/>
          <w:numId w:val="12"/>
        </w:numPr>
        <w:autoSpaceDE w:val="0"/>
        <w:autoSpaceDN w:val="0"/>
        <w:adjustRightInd w:val="0"/>
        <w:spacing w:after="0" w:line="240" w:lineRule="auto"/>
        <w:ind w:left="1080"/>
        <w:jc w:val="both"/>
        <w:rPr>
          <w:rFonts w:ascii="Trebuchet MS" w:hAnsi="Trebuchet MS"/>
        </w:rPr>
      </w:pPr>
      <w:r w:rsidRPr="00904553">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24B3E776" w14:textId="77777777" w:rsidR="007F02BA" w:rsidRPr="00904553" w:rsidRDefault="007F02BA" w:rsidP="00147939">
      <w:pPr>
        <w:numPr>
          <w:ilvl w:val="0"/>
          <w:numId w:val="12"/>
        </w:numPr>
        <w:autoSpaceDE w:val="0"/>
        <w:autoSpaceDN w:val="0"/>
        <w:adjustRightInd w:val="0"/>
        <w:spacing w:after="0" w:line="240" w:lineRule="auto"/>
        <w:ind w:left="1080"/>
        <w:jc w:val="both"/>
        <w:rPr>
          <w:rFonts w:ascii="Trebuchet MS" w:hAnsi="Trebuchet MS"/>
        </w:rPr>
      </w:pPr>
      <w:r w:rsidRPr="00904553">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24C360FA" w14:textId="77777777" w:rsidR="007F02BA" w:rsidRPr="00904553" w:rsidRDefault="007F02BA" w:rsidP="00147939">
      <w:pPr>
        <w:numPr>
          <w:ilvl w:val="0"/>
          <w:numId w:val="12"/>
        </w:numPr>
        <w:autoSpaceDE w:val="0"/>
        <w:autoSpaceDN w:val="0"/>
        <w:adjustRightInd w:val="0"/>
        <w:spacing w:after="0" w:line="240" w:lineRule="auto"/>
        <w:ind w:left="1080"/>
        <w:jc w:val="both"/>
        <w:rPr>
          <w:rFonts w:ascii="Trebuchet MS" w:hAnsi="Trebuchet MS"/>
        </w:rPr>
      </w:pPr>
      <w:r w:rsidRPr="00904553">
        <w:rPr>
          <w:rFonts w:ascii="Trebuchet MS" w:hAnsi="Trebuchet MS"/>
          <w:iCs/>
        </w:rPr>
        <w:t>î</w:t>
      </w:r>
      <w:r w:rsidRPr="00904553">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766C18C1" w14:textId="77777777" w:rsidR="007F02BA" w:rsidRPr="00904553" w:rsidRDefault="007F02BA" w:rsidP="00147939">
      <w:pPr>
        <w:numPr>
          <w:ilvl w:val="0"/>
          <w:numId w:val="12"/>
        </w:numPr>
        <w:autoSpaceDE w:val="0"/>
        <w:autoSpaceDN w:val="0"/>
        <w:adjustRightInd w:val="0"/>
        <w:spacing w:after="0" w:line="240" w:lineRule="auto"/>
        <w:ind w:left="1080"/>
        <w:jc w:val="both"/>
        <w:rPr>
          <w:rFonts w:ascii="Trebuchet MS" w:hAnsi="Trebuchet MS"/>
        </w:rPr>
      </w:pPr>
      <w:r w:rsidRPr="00904553">
        <w:rPr>
          <w:rFonts w:ascii="Trebuchet MS" w:hAnsi="Trebuchet MS"/>
        </w:rPr>
        <w:t>se interzice stocarea temporară si depozitarea carburanţilor si substanţelor periculoase în zona aferenta amplasamentului;</w:t>
      </w:r>
    </w:p>
    <w:p w14:paraId="2BFE9E53" w14:textId="77777777" w:rsidR="007F02BA" w:rsidRPr="00904553" w:rsidRDefault="007F02BA" w:rsidP="00147939">
      <w:pPr>
        <w:numPr>
          <w:ilvl w:val="0"/>
          <w:numId w:val="12"/>
        </w:numPr>
        <w:spacing w:after="0" w:line="240" w:lineRule="auto"/>
        <w:ind w:left="1080" w:right="144"/>
        <w:jc w:val="both"/>
        <w:rPr>
          <w:rFonts w:ascii="Trebuchet MS" w:eastAsia="MS Mincho" w:hAnsi="Trebuchet MS"/>
          <w:lang w:eastAsia="ja-JP" w:bidi="he-IL"/>
        </w:rPr>
      </w:pPr>
      <w:r w:rsidRPr="00904553">
        <w:rPr>
          <w:rFonts w:ascii="Trebuchet MS" w:eastAsia="MS Mincho" w:hAnsi="Trebuchet MS"/>
          <w:lang w:eastAsia="ja-JP" w:bidi="he-IL"/>
        </w:rPr>
        <w:t>în perioada de execuţie a lucrărilor vor fi stabilite zone de parcare a autovehiculelor si a utilajelor utilizate;</w:t>
      </w:r>
    </w:p>
    <w:p w14:paraId="620C9384" w14:textId="77777777" w:rsidR="007F02BA" w:rsidRPr="00904553" w:rsidRDefault="007F02BA" w:rsidP="00147939">
      <w:pPr>
        <w:numPr>
          <w:ilvl w:val="0"/>
          <w:numId w:val="12"/>
        </w:numPr>
        <w:spacing w:after="0" w:line="240" w:lineRule="auto"/>
        <w:ind w:left="1080" w:right="144"/>
        <w:jc w:val="both"/>
        <w:rPr>
          <w:rFonts w:ascii="Trebuchet MS" w:eastAsia="MS Mincho" w:hAnsi="Trebuchet MS"/>
          <w:lang w:eastAsia="ja-JP" w:bidi="he-IL"/>
        </w:rPr>
      </w:pPr>
      <w:r w:rsidRPr="00904553">
        <w:rPr>
          <w:rFonts w:ascii="Trebuchet MS" w:eastAsia="MS Mincho" w:hAnsi="Trebuchet MS"/>
          <w:lang w:eastAsia="ja-JP" w:bidi="he-IL"/>
        </w:rPr>
        <w:t>este interzisă părăsirea incintei organizării de şantier cu roţile autovehiculelor şi/sau caroseria murdară;</w:t>
      </w:r>
    </w:p>
    <w:p w14:paraId="17842618" w14:textId="77777777" w:rsidR="007F02BA" w:rsidRPr="00904553" w:rsidRDefault="007F02BA" w:rsidP="00147939">
      <w:pPr>
        <w:numPr>
          <w:ilvl w:val="0"/>
          <w:numId w:val="12"/>
        </w:numPr>
        <w:spacing w:after="0" w:line="240" w:lineRule="auto"/>
        <w:ind w:left="1080"/>
        <w:jc w:val="both"/>
        <w:rPr>
          <w:rFonts w:ascii="Trebuchet MS" w:eastAsia="MS Mincho" w:hAnsi="Trebuchet MS"/>
          <w:lang w:eastAsia="ja-JP" w:bidi="he-IL"/>
        </w:rPr>
      </w:pPr>
      <w:r w:rsidRPr="00904553">
        <w:rPr>
          <w:rFonts w:ascii="Trebuchet MS" w:eastAsia="MS Mincho" w:hAnsi="Trebuchet MS"/>
          <w:lang w:eastAsia="ja-JP" w:bidi="he-IL"/>
        </w:rPr>
        <w:t>alimentarea cu carburanţi, repararea şi întreţinerea mijloacelor de transport şi a utilajelor folosite pe şantier se va face numai la societaţi specializate şi autorizate;</w:t>
      </w:r>
    </w:p>
    <w:p w14:paraId="43B612DA" w14:textId="77777777" w:rsidR="007F02BA" w:rsidRPr="00904553" w:rsidRDefault="007F02BA" w:rsidP="00147939">
      <w:pPr>
        <w:numPr>
          <w:ilvl w:val="0"/>
          <w:numId w:val="13"/>
        </w:numPr>
        <w:tabs>
          <w:tab w:val="left" w:pos="900"/>
          <w:tab w:val="left" w:pos="990"/>
          <w:tab w:val="left" w:pos="1170"/>
        </w:tabs>
        <w:spacing w:after="0" w:line="240" w:lineRule="auto"/>
        <w:ind w:left="1080"/>
        <w:contextualSpacing/>
        <w:jc w:val="both"/>
        <w:rPr>
          <w:rFonts w:ascii="Trebuchet MS" w:eastAsia="MS Mincho" w:hAnsi="Trebuchet MS"/>
          <w:lang w:eastAsia="ja-JP" w:bidi="he-IL"/>
        </w:rPr>
      </w:pPr>
      <w:r w:rsidRPr="00904553">
        <w:rPr>
          <w:rFonts w:ascii="Trebuchet MS" w:eastAsia="MS Mincho" w:hAnsi="Trebuchet MS"/>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14:paraId="3AFE0E83" w14:textId="77777777" w:rsidR="007F02BA" w:rsidRPr="00904553" w:rsidRDefault="007F02BA" w:rsidP="00147939">
      <w:pPr>
        <w:numPr>
          <w:ilvl w:val="0"/>
          <w:numId w:val="13"/>
        </w:numPr>
        <w:tabs>
          <w:tab w:val="left" w:pos="990"/>
          <w:tab w:val="left" w:pos="1134"/>
          <w:tab w:val="left" w:pos="1170"/>
        </w:tabs>
        <w:spacing w:after="0" w:line="240" w:lineRule="auto"/>
        <w:ind w:left="1080"/>
        <w:contextualSpacing/>
        <w:jc w:val="both"/>
        <w:rPr>
          <w:rFonts w:ascii="Trebuchet MS" w:eastAsia="MS Mincho" w:hAnsi="Trebuchet MS"/>
          <w:lang w:eastAsia="ja-JP" w:bidi="he-IL"/>
        </w:rPr>
      </w:pPr>
      <w:r w:rsidRPr="00904553">
        <w:rPr>
          <w:rFonts w:ascii="Trebuchet MS" w:eastAsia="MS Mincho" w:hAnsi="Trebuchet MS"/>
          <w:lang w:eastAsia="ja-JP" w:bidi="he-IL"/>
        </w:rPr>
        <w:t xml:space="preserve"> în vederea menținerii calității aerului, în parametrii optimi pentru pulberi, respectiv, PM 2,5 și PM 10, în zona amplasamentului, în perioada lucrărilor de construcție se vor respecta următoarele condiții:</w:t>
      </w:r>
    </w:p>
    <w:p w14:paraId="3F7F7ED9" w14:textId="77777777" w:rsidR="007F02BA" w:rsidRPr="00904553" w:rsidRDefault="007F02BA" w:rsidP="00147939">
      <w:pPr>
        <w:spacing w:after="0" w:line="240" w:lineRule="auto"/>
        <w:ind w:left="720"/>
        <w:jc w:val="both"/>
        <w:rPr>
          <w:rFonts w:ascii="Trebuchet MS" w:eastAsia="Calibri" w:hAnsi="Trebuchet MS"/>
        </w:rPr>
      </w:pPr>
      <w:r w:rsidRPr="00904553">
        <w:rPr>
          <w:rFonts w:ascii="Trebuchet MS" w:hAnsi="Trebuchet MS"/>
        </w:rPr>
        <w:t>a) utilizarea materialelor speciale (folie de plastic, plasă etc.) cu care se va acoperi pământul excavat, până la reutilizarea sau transportul lui;</w:t>
      </w:r>
    </w:p>
    <w:p w14:paraId="19321AB5" w14:textId="77777777" w:rsidR="007F02BA" w:rsidRPr="00904553" w:rsidRDefault="007F02BA" w:rsidP="00147939">
      <w:pPr>
        <w:spacing w:after="0" w:line="240" w:lineRule="auto"/>
        <w:ind w:left="720"/>
        <w:jc w:val="both"/>
        <w:rPr>
          <w:rFonts w:ascii="Trebuchet MS" w:hAnsi="Trebuchet MS"/>
        </w:rPr>
      </w:pPr>
      <w:r w:rsidRPr="00904553">
        <w:rPr>
          <w:rFonts w:ascii="Trebuchet MS" w:hAnsi="Trebuchet MS"/>
        </w:rPr>
        <w:t>b) utilizarea apei, pentru suprimarea prafului, în cantitățile, frecvența și proporțiile necesare în zona de lucru, la sfârșitul fiecărei săptămâni de lucru, dacă nu se vor desfășura operațiuni active mai mult de două zile consecutiv;</w:t>
      </w:r>
    </w:p>
    <w:p w14:paraId="32375D5C" w14:textId="77777777" w:rsidR="007F02BA" w:rsidRPr="00904553" w:rsidRDefault="007F02BA" w:rsidP="00147939">
      <w:pPr>
        <w:spacing w:after="0" w:line="240" w:lineRule="auto"/>
        <w:ind w:left="720"/>
        <w:jc w:val="both"/>
        <w:rPr>
          <w:rFonts w:ascii="Trebuchet MS" w:hAnsi="Trebuchet MS"/>
        </w:rPr>
      </w:pPr>
      <w:r w:rsidRPr="00904553">
        <w:rPr>
          <w:rFonts w:ascii="Trebuchet MS" w:hAnsi="Trebuchet MS"/>
        </w:rPr>
        <w:t>c) se vor lua măsuri de acoperire, îngrădire, închidere a stocurilor de materiale de construcție sau deșeuri, pentru prevenirea împrăștierii cauzată de vânt;</w:t>
      </w:r>
    </w:p>
    <w:p w14:paraId="11055077" w14:textId="77777777" w:rsidR="007F02BA" w:rsidRPr="00904553" w:rsidRDefault="007F02BA" w:rsidP="00147939">
      <w:pPr>
        <w:spacing w:after="0" w:line="240" w:lineRule="auto"/>
        <w:ind w:left="720"/>
        <w:jc w:val="both"/>
        <w:rPr>
          <w:rFonts w:ascii="Trebuchet MS" w:hAnsi="Trebuchet MS"/>
        </w:rPr>
      </w:pPr>
      <w:r w:rsidRPr="00904553">
        <w:rPr>
          <w:rFonts w:ascii="Trebuchet MS" w:hAnsi="Trebuchet MS"/>
        </w:rPr>
        <w:lastRenderedPageBreak/>
        <w:t>d) curățarea roților vehiculelor care ies de pe șantier;</w:t>
      </w:r>
    </w:p>
    <w:p w14:paraId="13ECA7FF" w14:textId="77777777" w:rsidR="007F02BA" w:rsidRPr="00904553" w:rsidRDefault="007F02BA" w:rsidP="00147939">
      <w:pPr>
        <w:spacing w:after="0" w:line="240" w:lineRule="auto"/>
        <w:ind w:firstLine="720"/>
        <w:jc w:val="both"/>
        <w:rPr>
          <w:rFonts w:ascii="Trebuchet MS" w:hAnsi="Trebuchet MS"/>
        </w:rPr>
      </w:pPr>
      <w:r w:rsidRPr="00904553">
        <w:rPr>
          <w:rFonts w:ascii="Trebuchet MS" w:hAnsi="Trebuchet MS"/>
        </w:rPr>
        <w:t>e) oprirea motoarelor tuturor vehiculelor aflate în stațioanare, în zona șantierului.</w:t>
      </w:r>
    </w:p>
    <w:p w14:paraId="78F58F0A" w14:textId="77777777" w:rsidR="007F02BA" w:rsidRPr="00904553" w:rsidRDefault="007F02BA" w:rsidP="00147939">
      <w:pPr>
        <w:spacing w:after="0" w:line="240" w:lineRule="auto"/>
        <w:ind w:right="164"/>
        <w:jc w:val="both"/>
        <w:rPr>
          <w:rFonts w:ascii="Trebuchet MS" w:hAnsi="Trebuchet MS"/>
        </w:rPr>
      </w:pPr>
      <w:r w:rsidRPr="00904553">
        <w:rPr>
          <w:rFonts w:ascii="Trebuchet MS" w:hAnsi="Trebuchet MS"/>
        </w:rPr>
        <w:t xml:space="preserve">În conformitate cu prevederile </w:t>
      </w:r>
      <w:r w:rsidRPr="00904553">
        <w:rPr>
          <w:rFonts w:ascii="Trebuchet MS" w:hAnsi="Trebuchet MS"/>
          <w:b/>
        </w:rPr>
        <w:t>OUG nr.195/2005</w:t>
      </w:r>
      <w:r w:rsidRPr="00904553">
        <w:rPr>
          <w:rFonts w:ascii="Trebuchet MS" w:hAnsi="Trebuchet MS"/>
        </w:rPr>
        <w:t xml:space="preserve">, aprobată prin </w:t>
      </w:r>
      <w:r w:rsidRPr="00904553">
        <w:rPr>
          <w:rFonts w:ascii="Trebuchet MS" w:hAnsi="Trebuchet MS"/>
          <w:b/>
        </w:rPr>
        <w:t>Legea nr.265/2006</w:t>
      </w:r>
      <w:r w:rsidRPr="00904553">
        <w:rPr>
          <w:rFonts w:ascii="Trebuchet MS" w:hAnsi="Trebuchet MS"/>
        </w:rPr>
        <w:t xml:space="preserve"> privind protectia mediului, cu modificările si completările ulterioare - "</w:t>
      </w:r>
      <w:r w:rsidRPr="00904553">
        <w:rPr>
          <w:rFonts w:ascii="Trebuchet MS" w:hAnsi="Trebuchet MS"/>
          <w:b/>
        </w:rPr>
        <w:t>Art. 15 alin (2) lit a</w:t>
      </w:r>
      <w:r w:rsidRPr="00904553">
        <w:rPr>
          <w:rFonts w:ascii="Trebuchet MS" w:hAnsi="Trebuchet MS"/>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7F7D75AE" w14:textId="793C1B0A" w:rsidR="007F02BA" w:rsidRPr="00904553" w:rsidRDefault="007F02BA" w:rsidP="00147939">
      <w:pPr>
        <w:autoSpaceDE w:val="0"/>
        <w:spacing w:after="0" w:line="240" w:lineRule="auto"/>
        <w:jc w:val="both"/>
        <w:rPr>
          <w:rFonts w:ascii="Trebuchet MS" w:hAnsi="Trebuchet MS"/>
        </w:rPr>
      </w:pPr>
      <w:r w:rsidRPr="00904553">
        <w:rPr>
          <w:rFonts w:ascii="Trebuchet MS" w:hAnsi="Trebuchet MS"/>
        </w:rPr>
        <w:t xml:space="preserve">Conform art. 21, alin.(4) din OUG 195/2005 privind protectia mediului, aprobată cu modificări si completări prin Legea nr. 265/2006, cu modificările si completările ulterioare </w:t>
      </w:r>
      <w:r w:rsidRPr="00904553">
        <w:rPr>
          <w:rFonts w:ascii="Trebuchet MS" w:hAnsi="Trebuchet MS"/>
          <w:b/>
        </w:rPr>
        <w:t>”răspunderea pentru corectitudinea informaţiilor puse la dispoziţia autorităţilor competente pentru protecţia mediului şi a publicului revine titularului proiectului</w:t>
      </w:r>
      <w:r w:rsidRPr="00904553">
        <w:rPr>
          <w:rFonts w:ascii="Trebuchet MS" w:hAnsi="Trebuchet MS"/>
        </w:rPr>
        <w:t>”.</w:t>
      </w:r>
    </w:p>
    <w:p w14:paraId="6E3E06E4" w14:textId="77777777" w:rsidR="00106749" w:rsidRPr="00904553" w:rsidRDefault="00106749" w:rsidP="00147939">
      <w:pPr>
        <w:autoSpaceDE w:val="0"/>
        <w:spacing w:after="0" w:line="240" w:lineRule="auto"/>
        <w:ind w:firstLine="720"/>
        <w:contextualSpacing/>
        <w:jc w:val="both"/>
        <w:rPr>
          <w:rFonts w:ascii="Trebuchet MS" w:hAnsi="Trebuchet MS"/>
          <w:b/>
          <w:iCs/>
        </w:rPr>
      </w:pPr>
      <w:r w:rsidRPr="00904553">
        <w:rPr>
          <w:rFonts w:ascii="Trebuchet MS" w:eastAsia="Times New Roman" w:hAnsi="Trebuchet MS"/>
          <w:b/>
        </w:rPr>
        <w:t>Pentru legalitatea și autenticitatea documentelor depuse la dosar se face răspunzător titularul proiectului.</w:t>
      </w:r>
    </w:p>
    <w:p w14:paraId="0B188894" w14:textId="77777777" w:rsidR="007F02BA" w:rsidRPr="00904553" w:rsidRDefault="007F02BA" w:rsidP="00147939">
      <w:pPr>
        <w:autoSpaceDE w:val="0"/>
        <w:spacing w:after="0" w:line="240" w:lineRule="auto"/>
        <w:ind w:firstLine="720"/>
        <w:contextualSpacing/>
        <w:jc w:val="both"/>
        <w:rPr>
          <w:rFonts w:ascii="Trebuchet MS" w:hAnsi="Trebuchet MS"/>
          <w:b/>
          <w:bCs/>
        </w:rPr>
      </w:pPr>
      <w:r w:rsidRPr="00904553">
        <w:rPr>
          <w:rFonts w:ascii="Trebuchet MS" w:hAnsi="Trebuchet MS"/>
          <w:b/>
          <w:bCs/>
        </w:rPr>
        <w:t>Proiectul propus nu necesita parcurgerea celorlalte etape ale procesului de evaluare a impactului asupra mediului de evaluare adecvata si de evaluare asupra corpurilor de apa.</w:t>
      </w:r>
    </w:p>
    <w:p w14:paraId="473C4CB0" w14:textId="77777777" w:rsidR="007F02BA" w:rsidRPr="00904553" w:rsidRDefault="007F02BA" w:rsidP="00147939">
      <w:pPr>
        <w:spacing w:after="0" w:line="240" w:lineRule="auto"/>
        <w:ind w:firstLine="720"/>
        <w:contextualSpacing/>
        <w:jc w:val="both"/>
        <w:rPr>
          <w:rFonts w:ascii="Trebuchet MS" w:hAnsi="Trebuchet MS"/>
          <w:b/>
        </w:rPr>
      </w:pPr>
      <w:r w:rsidRPr="00904553">
        <w:rPr>
          <w:rFonts w:ascii="Trebuchet MS" w:hAnsi="Trebuchet MS"/>
          <w:b/>
        </w:rPr>
        <w:t>Prezentul act nu exonerează de răspundere titularul, proiectantul şi/sau constructorul în cazul producerii unor accidente în timpul execuției lucrărilor sau exploatării acestora.</w:t>
      </w:r>
    </w:p>
    <w:p w14:paraId="6F56DB3E" w14:textId="77777777" w:rsidR="007F02BA" w:rsidRPr="00904553" w:rsidRDefault="007F02BA" w:rsidP="00147939">
      <w:pPr>
        <w:spacing w:after="0" w:line="240" w:lineRule="auto"/>
        <w:ind w:firstLine="720"/>
        <w:contextualSpacing/>
        <w:jc w:val="both"/>
        <w:rPr>
          <w:rFonts w:ascii="Trebuchet MS" w:hAnsi="Trebuchet MS"/>
          <w:b/>
          <w:bCs/>
        </w:rPr>
      </w:pPr>
      <w:r w:rsidRPr="00904553">
        <w:rPr>
          <w:rFonts w:ascii="Trebuchet MS" w:hAnsi="Trebuchet MS"/>
          <w:b/>
          <w:bCs/>
        </w:rPr>
        <w:t>Nerespectarea prevederilor prezentei decizii a A.P.M. Brașov se sanctioneaza conform prevederilor legale în vigoare.</w:t>
      </w:r>
    </w:p>
    <w:p w14:paraId="7225DB85" w14:textId="77777777" w:rsidR="007F02BA" w:rsidRPr="00904553" w:rsidRDefault="007F02BA" w:rsidP="00147939">
      <w:pPr>
        <w:spacing w:after="0" w:line="240" w:lineRule="auto"/>
        <w:contextualSpacing/>
        <w:jc w:val="both"/>
        <w:rPr>
          <w:rFonts w:ascii="Trebuchet MS" w:hAnsi="Trebuchet MS"/>
          <w:bCs/>
        </w:rPr>
      </w:pPr>
      <w:r w:rsidRPr="00904553">
        <w:rPr>
          <w:rFonts w:ascii="Trebuchet MS" w:hAnsi="Trebuchet MS"/>
          <w:bCs/>
        </w:rPr>
        <w:t>Conform prevederilor Legii nr. 292/2018 :</w:t>
      </w:r>
    </w:p>
    <w:p w14:paraId="31638337" w14:textId="77777777" w:rsidR="007F02BA" w:rsidRPr="00904553" w:rsidRDefault="007F02BA" w:rsidP="00147939">
      <w:pPr>
        <w:spacing w:after="0" w:line="240" w:lineRule="auto"/>
        <w:contextualSpacing/>
        <w:jc w:val="both"/>
        <w:rPr>
          <w:rFonts w:ascii="Trebuchet MS" w:hAnsi="Trebuchet MS"/>
          <w:bCs/>
        </w:rPr>
      </w:pPr>
      <w:r w:rsidRPr="00904553">
        <w:rPr>
          <w:rFonts w:ascii="Trebuchet MS"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1AD9F3C" w14:textId="77777777" w:rsidR="007F02BA" w:rsidRPr="00904553" w:rsidRDefault="007F02BA" w:rsidP="00147939">
      <w:pPr>
        <w:spacing w:after="0" w:line="240" w:lineRule="auto"/>
        <w:contextualSpacing/>
        <w:jc w:val="both"/>
        <w:rPr>
          <w:rFonts w:ascii="Trebuchet MS" w:hAnsi="Trebuchet MS"/>
          <w:bCs/>
        </w:rPr>
      </w:pPr>
      <w:r w:rsidRPr="00904553">
        <w:rPr>
          <w:rFonts w:ascii="Trebuchet MS" w:hAnsi="Trebuchet MS"/>
          <w:bCs/>
        </w:rPr>
        <w:t xml:space="preserve"> - anexa 5, art. 43 alin. (4) procesul - verbal intocmit in situatia prevazuta la alin. (3) se anexeaza si face parte integranta din procesul - verbal de receptie la terminarea lucrarilor.</w:t>
      </w:r>
    </w:p>
    <w:p w14:paraId="0CC29ADD" w14:textId="77777777" w:rsidR="007F02BA" w:rsidRPr="00904553" w:rsidRDefault="007F02BA" w:rsidP="00147939">
      <w:pPr>
        <w:spacing w:after="0" w:line="240" w:lineRule="auto"/>
        <w:contextualSpacing/>
        <w:jc w:val="both"/>
        <w:rPr>
          <w:rFonts w:ascii="Trebuchet MS" w:hAnsi="Trebuchet MS"/>
          <w:bCs/>
          <w:iCs/>
        </w:rPr>
      </w:pPr>
      <w:r w:rsidRPr="00904553">
        <w:rPr>
          <w:rFonts w:ascii="Trebuchet MS" w:hAnsi="Trebuchet MS"/>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904553">
        <w:rPr>
          <w:rFonts w:ascii="Trebuchet MS" w:hAnsi="Trebuchet MS"/>
          <w:bCs/>
          <w:iCs/>
        </w:rPr>
        <w:t>;</w:t>
      </w:r>
    </w:p>
    <w:p w14:paraId="20BBD080" w14:textId="77777777" w:rsidR="007F02BA" w:rsidRPr="00904553" w:rsidRDefault="007F02BA" w:rsidP="00147939">
      <w:pPr>
        <w:spacing w:after="0" w:line="240" w:lineRule="auto"/>
        <w:contextualSpacing/>
        <w:jc w:val="both"/>
        <w:rPr>
          <w:rFonts w:ascii="Trebuchet MS" w:hAnsi="Trebuchet MS"/>
          <w:bCs/>
          <w:iCs/>
        </w:rPr>
      </w:pPr>
      <w:r w:rsidRPr="00904553">
        <w:rPr>
          <w:rFonts w:ascii="Trebuchet MS" w:hAnsi="Trebuchet MS"/>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603A8B86" w14:textId="77777777" w:rsidR="007F02BA" w:rsidRPr="00904553" w:rsidRDefault="007F02BA" w:rsidP="00147939">
      <w:pPr>
        <w:spacing w:after="0" w:line="240" w:lineRule="auto"/>
        <w:contextualSpacing/>
        <w:jc w:val="both"/>
        <w:rPr>
          <w:rFonts w:ascii="Trebuchet MS" w:hAnsi="Trebuchet MS"/>
        </w:rPr>
      </w:pPr>
      <w:r w:rsidRPr="00904553">
        <w:rPr>
          <w:rFonts w:ascii="Trebuchet MS" w:hAnsi="Trebuchet MS"/>
          <w:bCs/>
          <w:iCs/>
        </w:rPr>
        <w:t xml:space="preserve">   -art. 18, alin. (13 ) in cazul in care una dintre deciziile prevazute la alin. (8)</w:t>
      </w:r>
      <w:r w:rsidRPr="00904553">
        <w:rPr>
          <w:rFonts w:ascii="Trebuchet MS" w:hAnsi="Trebuchet MS"/>
        </w:rPr>
        <w:t xml:space="preserve"> si (9) nu se emite in termen de 5 ani de la emiterea acordului de mediu, titularul proiectului este obligat sa se adreseze autoritatii de mediu emitente in vederea confirmarii faptului ca acordul de mediu nu este depasit.</w:t>
      </w:r>
    </w:p>
    <w:p w14:paraId="4ED9E57C" w14:textId="10238F46" w:rsidR="00E07F98" w:rsidRPr="00904553" w:rsidRDefault="007F02BA" w:rsidP="00147939">
      <w:pPr>
        <w:autoSpaceDE w:val="0"/>
        <w:autoSpaceDN w:val="0"/>
        <w:adjustRightInd w:val="0"/>
        <w:spacing w:after="0" w:line="240" w:lineRule="auto"/>
        <w:ind w:firstLine="720"/>
        <w:jc w:val="both"/>
        <w:rPr>
          <w:rFonts w:ascii="Trebuchet MS" w:hAnsi="Trebuchet MS"/>
        </w:rPr>
      </w:pPr>
      <w:r w:rsidRPr="00904553">
        <w:rPr>
          <w:rFonts w:ascii="Trebuchet MS" w:hAnsi="Trebuchet MS"/>
          <w:bCs/>
          <w:iCs/>
        </w:rPr>
        <w:t xml:space="preserve"> </w:t>
      </w:r>
      <w:r w:rsidR="00E07F98" w:rsidRPr="00904553">
        <w:rPr>
          <w:rFonts w:ascii="Trebuchet MS" w:hAnsi="Trebuchet MS"/>
        </w:rPr>
        <w:t>Dupa întocmirea procesului verbal de constatare a respectării tuturor condițiilor de realizare a proiectului, societatea care va desfășura activitatea în urma implementării acestuia, are obligația de a solicita și obține autorizație de mediu, dupa caz.</w:t>
      </w:r>
    </w:p>
    <w:p w14:paraId="592EA8E1" w14:textId="431D1C77" w:rsidR="007F02BA" w:rsidRPr="00904553" w:rsidRDefault="007F02BA" w:rsidP="00147939">
      <w:pPr>
        <w:spacing w:after="0" w:line="240" w:lineRule="auto"/>
        <w:ind w:firstLine="708"/>
        <w:contextualSpacing/>
        <w:jc w:val="both"/>
        <w:rPr>
          <w:rFonts w:ascii="Trebuchet MS" w:hAnsi="Trebuchet MS"/>
          <w:lang w:val="fr-FR"/>
        </w:rPr>
      </w:pPr>
      <w:proofErr w:type="spellStart"/>
      <w:r w:rsidRPr="00904553">
        <w:rPr>
          <w:rFonts w:ascii="Trebuchet MS" w:hAnsi="Trebuchet MS"/>
          <w:lang w:val="fr-FR"/>
        </w:rPr>
        <w:t>Prezenta</w:t>
      </w:r>
      <w:proofErr w:type="spellEnd"/>
      <w:r w:rsidRPr="00904553">
        <w:rPr>
          <w:rFonts w:ascii="Trebuchet MS" w:hAnsi="Trebuchet MS"/>
          <w:lang w:val="fr-FR"/>
        </w:rPr>
        <w:t xml:space="preserve"> </w:t>
      </w:r>
      <w:proofErr w:type="spellStart"/>
      <w:r w:rsidRPr="00904553">
        <w:rPr>
          <w:rFonts w:ascii="Trebuchet MS" w:hAnsi="Trebuchet MS"/>
          <w:lang w:val="fr-FR"/>
        </w:rPr>
        <w:t>decizie</w:t>
      </w:r>
      <w:proofErr w:type="spellEnd"/>
      <w:r w:rsidRPr="00904553">
        <w:rPr>
          <w:rFonts w:ascii="Trebuchet MS" w:hAnsi="Trebuchet MS"/>
          <w:lang w:val="fr-FR"/>
        </w:rPr>
        <w:t xml:space="preserve"> este </w:t>
      </w:r>
      <w:proofErr w:type="spellStart"/>
      <w:r w:rsidRPr="00904553">
        <w:rPr>
          <w:rFonts w:ascii="Trebuchet MS" w:hAnsi="Trebuchet MS"/>
          <w:lang w:val="fr-FR"/>
        </w:rPr>
        <w:t>valabilă</w:t>
      </w:r>
      <w:proofErr w:type="spellEnd"/>
      <w:r w:rsidRPr="00904553">
        <w:rPr>
          <w:rFonts w:ascii="Trebuchet MS" w:hAnsi="Trebuchet MS"/>
          <w:lang w:val="fr-FR"/>
        </w:rPr>
        <w:t xml:space="preserve"> </w:t>
      </w:r>
      <w:proofErr w:type="spellStart"/>
      <w:r w:rsidRPr="00904553">
        <w:rPr>
          <w:rFonts w:ascii="Trebuchet MS" w:hAnsi="Trebuchet MS"/>
          <w:lang w:val="fr-FR"/>
        </w:rPr>
        <w:t>pe</w:t>
      </w:r>
      <w:proofErr w:type="spellEnd"/>
      <w:r w:rsidRPr="00904553">
        <w:rPr>
          <w:rFonts w:ascii="Trebuchet MS" w:hAnsi="Trebuchet MS"/>
          <w:lang w:val="fr-FR"/>
        </w:rPr>
        <w:t xml:space="preserve"> </w:t>
      </w:r>
      <w:proofErr w:type="spellStart"/>
      <w:r w:rsidRPr="00904553">
        <w:rPr>
          <w:rFonts w:ascii="Trebuchet MS" w:hAnsi="Trebuchet MS"/>
          <w:lang w:val="fr-FR"/>
        </w:rPr>
        <w:t>toată</w:t>
      </w:r>
      <w:proofErr w:type="spellEnd"/>
      <w:r w:rsidRPr="00904553">
        <w:rPr>
          <w:rFonts w:ascii="Trebuchet MS" w:hAnsi="Trebuchet MS"/>
          <w:lang w:val="fr-FR"/>
        </w:rPr>
        <w:t xml:space="preserve"> </w:t>
      </w:r>
      <w:proofErr w:type="spellStart"/>
      <w:r w:rsidRPr="00904553">
        <w:rPr>
          <w:rFonts w:ascii="Trebuchet MS" w:hAnsi="Trebuchet MS"/>
          <w:lang w:val="fr-FR"/>
        </w:rPr>
        <w:t>perioada</w:t>
      </w:r>
      <w:proofErr w:type="spellEnd"/>
      <w:r w:rsidRPr="00904553">
        <w:rPr>
          <w:rFonts w:ascii="Trebuchet MS" w:hAnsi="Trebuchet MS"/>
          <w:lang w:val="fr-FR"/>
        </w:rPr>
        <w:t xml:space="preserve"> de </w:t>
      </w:r>
      <w:proofErr w:type="spellStart"/>
      <w:r w:rsidRPr="00904553">
        <w:rPr>
          <w:rFonts w:ascii="Trebuchet MS" w:hAnsi="Trebuchet MS"/>
          <w:lang w:val="fr-FR"/>
        </w:rPr>
        <w:t>realizare</w:t>
      </w:r>
      <w:proofErr w:type="spellEnd"/>
      <w:r w:rsidRPr="00904553">
        <w:rPr>
          <w:rFonts w:ascii="Trebuchet MS" w:hAnsi="Trebuchet MS"/>
          <w:lang w:val="fr-FR"/>
        </w:rPr>
        <w:t xml:space="preserve"> a </w:t>
      </w:r>
      <w:proofErr w:type="spellStart"/>
      <w:r w:rsidRPr="00904553">
        <w:rPr>
          <w:rFonts w:ascii="Trebuchet MS" w:hAnsi="Trebuchet MS"/>
          <w:lang w:val="fr-FR"/>
        </w:rPr>
        <w:t>proiectului</w:t>
      </w:r>
      <w:proofErr w:type="spellEnd"/>
      <w:r w:rsidRPr="00904553">
        <w:rPr>
          <w:rFonts w:ascii="Trebuchet MS" w:hAnsi="Trebuchet MS"/>
          <w:lang w:val="fr-FR"/>
        </w:rPr>
        <w:t xml:space="preserve">, </w:t>
      </w:r>
      <w:proofErr w:type="spellStart"/>
      <w:r w:rsidRPr="00904553">
        <w:rPr>
          <w:rFonts w:ascii="Trebuchet MS" w:hAnsi="Trebuchet MS"/>
          <w:lang w:val="fr-FR"/>
        </w:rPr>
        <w:t>iar</w:t>
      </w:r>
      <w:proofErr w:type="spellEnd"/>
      <w:r w:rsidRPr="00904553">
        <w:rPr>
          <w:rFonts w:ascii="Trebuchet MS" w:hAnsi="Trebuchet MS"/>
          <w:lang w:val="fr-FR"/>
        </w:rPr>
        <w:t xml:space="preserve"> </w:t>
      </w:r>
      <w:proofErr w:type="spellStart"/>
      <w:r w:rsidRPr="00904553">
        <w:rPr>
          <w:rFonts w:ascii="Trebuchet MS" w:hAnsi="Trebuchet MS"/>
          <w:lang w:val="fr-FR"/>
        </w:rPr>
        <w:t>în</w:t>
      </w:r>
      <w:proofErr w:type="spellEnd"/>
      <w:r w:rsidRPr="00904553">
        <w:rPr>
          <w:rFonts w:ascii="Trebuchet MS" w:hAnsi="Trebuchet MS"/>
          <w:lang w:val="fr-FR"/>
        </w:rPr>
        <w:t xml:space="preserve"> </w:t>
      </w:r>
      <w:proofErr w:type="spellStart"/>
      <w:r w:rsidRPr="00904553">
        <w:rPr>
          <w:rFonts w:ascii="Trebuchet MS" w:hAnsi="Trebuchet MS"/>
          <w:lang w:val="fr-FR"/>
        </w:rPr>
        <w:t>situaţia</w:t>
      </w:r>
      <w:proofErr w:type="spellEnd"/>
      <w:r w:rsidRPr="00904553">
        <w:rPr>
          <w:rFonts w:ascii="Trebuchet MS" w:hAnsi="Trebuchet MS"/>
          <w:lang w:val="fr-FR"/>
        </w:rPr>
        <w:t xml:space="preserve"> </w:t>
      </w:r>
      <w:proofErr w:type="spellStart"/>
      <w:r w:rsidRPr="00904553">
        <w:rPr>
          <w:rFonts w:ascii="Trebuchet MS" w:hAnsi="Trebuchet MS"/>
          <w:lang w:val="fr-FR"/>
        </w:rPr>
        <w:t>în</w:t>
      </w:r>
      <w:proofErr w:type="spellEnd"/>
      <w:r w:rsidRPr="00904553">
        <w:rPr>
          <w:rFonts w:ascii="Trebuchet MS" w:hAnsi="Trebuchet MS"/>
          <w:lang w:val="fr-FR"/>
        </w:rPr>
        <w:t xml:space="preserve"> care </w:t>
      </w:r>
      <w:proofErr w:type="spellStart"/>
      <w:r w:rsidRPr="00904553">
        <w:rPr>
          <w:rFonts w:ascii="Trebuchet MS" w:hAnsi="Trebuchet MS"/>
          <w:lang w:val="fr-FR"/>
        </w:rPr>
        <w:t>intervin</w:t>
      </w:r>
      <w:proofErr w:type="spellEnd"/>
      <w:r w:rsidRPr="00904553">
        <w:rPr>
          <w:rFonts w:ascii="Trebuchet MS" w:hAnsi="Trebuchet MS"/>
          <w:lang w:val="fr-FR"/>
        </w:rPr>
        <w:t xml:space="preserve"> </w:t>
      </w:r>
      <w:proofErr w:type="spellStart"/>
      <w:r w:rsidRPr="00904553">
        <w:rPr>
          <w:rFonts w:ascii="Trebuchet MS" w:hAnsi="Trebuchet MS"/>
          <w:lang w:val="fr-FR"/>
        </w:rPr>
        <w:t>elemente</w:t>
      </w:r>
      <w:proofErr w:type="spellEnd"/>
      <w:r w:rsidRPr="00904553">
        <w:rPr>
          <w:rFonts w:ascii="Trebuchet MS" w:hAnsi="Trebuchet MS"/>
          <w:lang w:val="fr-FR"/>
        </w:rPr>
        <w:t xml:space="preserve"> </w:t>
      </w:r>
      <w:proofErr w:type="spellStart"/>
      <w:r w:rsidRPr="00904553">
        <w:rPr>
          <w:rFonts w:ascii="Trebuchet MS" w:hAnsi="Trebuchet MS"/>
          <w:lang w:val="fr-FR"/>
        </w:rPr>
        <w:t>noi</w:t>
      </w:r>
      <w:proofErr w:type="spellEnd"/>
      <w:r w:rsidRPr="00904553">
        <w:rPr>
          <w:rFonts w:ascii="Trebuchet MS" w:hAnsi="Trebuchet MS"/>
          <w:lang w:val="fr-FR"/>
        </w:rPr>
        <w:t xml:space="preserve">, </w:t>
      </w:r>
      <w:proofErr w:type="spellStart"/>
      <w:r w:rsidRPr="00904553">
        <w:rPr>
          <w:rFonts w:ascii="Trebuchet MS" w:hAnsi="Trebuchet MS"/>
          <w:lang w:val="fr-FR"/>
        </w:rPr>
        <w:t>necunoscute</w:t>
      </w:r>
      <w:proofErr w:type="spellEnd"/>
      <w:r w:rsidRPr="00904553">
        <w:rPr>
          <w:rFonts w:ascii="Trebuchet MS" w:hAnsi="Trebuchet MS"/>
          <w:lang w:val="fr-FR"/>
        </w:rPr>
        <w:t xml:space="preserve"> la data </w:t>
      </w:r>
      <w:proofErr w:type="spellStart"/>
      <w:r w:rsidRPr="00904553">
        <w:rPr>
          <w:rFonts w:ascii="Trebuchet MS" w:hAnsi="Trebuchet MS"/>
          <w:lang w:val="fr-FR"/>
        </w:rPr>
        <w:t>emiterii</w:t>
      </w:r>
      <w:proofErr w:type="spellEnd"/>
      <w:r w:rsidRPr="00904553">
        <w:rPr>
          <w:rFonts w:ascii="Trebuchet MS" w:hAnsi="Trebuchet MS"/>
          <w:lang w:val="fr-FR"/>
        </w:rPr>
        <w:t xml:space="preserve"> </w:t>
      </w:r>
      <w:proofErr w:type="spellStart"/>
      <w:r w:rsidRPr="00904553">
        <w:rPr>
          <w:rFonts w:ascii="Trebuchet MS" w:hAnsi="Trebuchet MS"/>
          <w:lang w:val="fr-FR"/>
        </w:rPr>
        <w:t>prezentei</w:t>
      </w:r>
      <w:proofErr w:type="spellEnd"/>
      <w:r w:rsidRPr="00904553">
        <w:rPr>
          <w:rFonts w:ascii="Trebuchet MS" w:hAnsi="Trebuchet MS"/>
          <w:lang w:val="fr-FR"/>
        </w:rPr>
        <w:t xml:space="preserve"> </w:t>
      </w:r>
      <w:proofErr w:type="spellStart"/>
      <w:r w:rsidRPr="00904553">
        <w:rPr>
          <w:rFonts w:ascii="Trebuchet MS" w:hAnsi="Trebuchet MS"/>
          <w:lang w:val="fr-FR"/>
        </w:rPr>
        <w:t>decizii</w:t>
      </w:r>
      <w:proofErr w:type="spellEnd"/>
      <w:r w:rsidRPr="00904553">
        <w:rPr>
          <w:rFonts w:ascii="Trebuchet MS" w:hAnsi="Trebuchet MS"/>
          <w:lang w:val="fr-FR"/>
        </w:rPr>
        <w:t xml:space="preserve">, </w:t>
      </w:r>
      <w:proofErr w:type="spellStart"/>
      <w:r w:rsidRPr="00904553">
        <w:rPr>
          <w:rFonts w:ascii="Trebuchet MS" w:hAnsi="Trebuchet MS"/>
          <w:lang w:val="fr-FR"/>
        </w:rPr>
        <w:t>sau</w:t>
      </w:r>
      <w:proofErr w:type="spellEnd"/>
      <w:r w:rsidRPr="00904553">
        <w:rPr>
          <w:rFonts w:ascii="Trebuchet MS" w:hAnsi="Trebuchet MS"/>
          <w:lang w:val="fr-FR"/>
        </w:rPr>
        <w:t xml:space="preserve"> se </w:t>
      </w:r>
      <w:proofErr w:type="spellStart"/>
      <w:r w:rsidRPr="00904553">
        <w:rPr>
          <w:rFonts w:ascii="Trebuchet MS" w:hAnsi="Trebuchet MS"/>
          <w:lang w:val="fr-FR"/>
        </w:rPr>
        <w:t>modifică</w:t>
      </w:r>
      <w:proofErr w:type="spellEnd"/>
      <w:r w:rsidRPr="00904553">
        <w:rPr>
          <w:rFonts w:ascii="Trebuchet MS" w:hAnsi="Trebuchet MS"/>
          <w:lang w:val="fr-FR"/>
        </w:rPr>
        <w:t xml:space="preserve"> </w:t>
      </w:r>
      <w:proofErr w:type="spellStart"/>
      <w:r w:rsidRPr="00904553">
        <w:rPr>
          <w:rFonts w:ascii="Trebuchet MS" w:hAnsi="Trebuchet MS"/>
          <w:lang w:val="fr-FR"/>
        </w:rPr>
        <w:t>condiţiile</w:t>
      </w:r>
      <w:proofErr w:type="spellEnd"/>
      <w:r w:rsidRPr="00904553">
        <w:rPr>
          <w:rFonts w:ascii="Trebuchet MS" w:hAnsi="Trebuchet MS"/>
          <w:lang w:val="fr-FR"/>
        </w:rPr>
        <w:t xml:space="preserve"> care au stat la </w:t>
      </w:r>
      <w:proofErr w:type="spellStart"/>
      <w:r w:rsidRPr="00904553">
        <w:rPr>
          <w:rFonts w:ascii="Trebuchet MS" w:hAnsi="Trebuchet MS"/>
          <w:lang w:val="fr-FR"/>
        </w:rPr>
        <w:t>baza</w:t>
      </w:r>
      <w:proofErr w:type="spellEnd"/>
      <w:r w:rsidRPr="00904553">
        <w:rPr>
          <w:rFonts w:ascii="Trebuchet MS" w:hAnsi="Trebuchet MS"/>
          <w:lang w:val="fr-FR"/>
        </w:rPr>
        <w:t xml:space="preserve"> </w:t>
      </w:r>
      <w:proofErr w:type="spellStart"/>
      <w:r w:rsidRPr="00904553">
        <w:rPr>
          <w:rFonts w:ascii="Trebuchet MS" w:hAnsi="Trebuchet MS"/>
          <w:lang w:val="fr-FR"/>
        </w:rPr>
        <w:t>emiterii</w:t>
      </w:r>
      <w:proofErr w:type="spellEnd"/>
      <w:r w:rsidRPr="00904553">
        <w:rPr>
          <w:rFonts w:ascii="Trebuchet MS" w:hAnsi="Trebuchet MS"/>
          <w:lang w:val="fr-FR"/>
        </w:rPr>
        <w:t xml:space="preserve"> </w:t>
      </w:r>
      <w:proofErr w:type="spellStart"/>
      <w:r w:rsidRPr="00904553">
        <w:rPr>
          <w:rFonts w:ascii="Trebuchet MS" w:hAnsi="Trebuchet MS"/>
          <w:lang w:val="fr-FR"/>
        </w:rPr>
        <w:t>acesteia</w:t>
      </w:r>
      <w:proofErr w:type="spellEnd"/>
      <w:r w:rsidRPr="00904553">
        <w:rPr>
          <w:rFonts w:ascii="Trebuchet MS" w:hAnsi="Trebuchet MS"/>
          <w:lang w:val="fr-FR"/>
        </w:rPr>
        <w:t xml:space="preserve">, </w:t>
      </w:r>
      <w:proofErr w:type="spellStart"/>
      <w:r w:rsidRPr="00904553">
        <w:rPr>
          <w:rFonts w:ascii="Trebuchet MS" w:hAnsi="Trebuchet MS"/>
          <w:lang w:val="fr-FR"/>
        </w:rPr>
        <w:t>titularul</w:t>
      </w:r>
      <w:proofErr w:type="spellEnd"/>
      <w:r w:rsidRPr="00904553">
        <w:rPr>
          <w:rFonts w:ascii="Trebuchet MS" w:hAnsi="Trebuchet MS"/>
          <w:lang w:val="fr-FR"/>
        </w:rPr>
        <w:t xml:space="preserve"> </w:t>
      </w:r>
      <w:proofErr w:type="spellStart"/>
      <w:r w:rsidRPr="00904553">
        <w:rPr>
          <w:rFonts w:ascii="Trebuchet MS" w:hAnsi="Trebuchet MS"/>
          <w:lang w:val="fr-FR"/>
        </w:rPr>
        <w:t>proiectului</w:t>
      </w:r>
      <w:proofErr w:type="spellEnd"/>
      <w:r w:rsidRPr="00904553">
        <w:rPr>
          <w:rFonts w:ascii="Trebuchet MS" w:hAnsi="Trebuchet MS"/>
          <w:lang w:val="fr-FR"/>
        </w:rPr>
        <w:t xml:space="preserve"> are </w:t>
      </w:r>
      <w:proofErr w:type="spellStart"/>
      <w:r w:rsidRPr="00904553">
        <w:rPr>
          <w:rFonts w:ascii="Trebuchet MS" w:hAnsi="Trebuchet MS"/>
          <w:lang w:val="fr-FR"/>
        </w:rPr>
        <w:t>obligaţia</w:t>
      </w:r>
      <w:proofErr w:type="spellEnd"/>
      <w:r w:rsidRPr="00904553">
        <w:rPr>
          <w:rFonts w:ascii="Trebuchet MS" w:hAnsi="Trebuchet MS"/>
          <w:lang w:val="fr-FR"/>
        </w:rPr>
        <w:t xml:space="preserve"> </w:t>
      </w:r>
      <w:proofErr w:type="gramStart"/>
      <w:r w:rsidRPr="00904553">
        <w:rPr>
          <w:rFonts w:ascii="Trebuchet MS" w:hAnsi="Trebuchet MS"/>
          <w:lang w:val="fr-FR"/>
        </w:rPr>
        <w:t>de a</w:t>
      </w:r>
      <w:proofErr w:type="gramEnd"/>
      <w:r w:rsidRPr="00904553">
        <w:rPr>
          <w:rFonts w:ascii="Trebuchet MS" w:hAnsi="Trebuchet MS"/>
          <w:lang w:val="fr-FR"/>
        </w:rPr>
        <w:t xml:space="preserve"> </w:t>
      </w:r>
      <w:proofErr w:type="spellStart"/>
      <w:r w:rsidRPr="00904553">
        <w:rPr>
          <w:rFonts w:ascii="Trebuchet MS" w:hAnsi="Trebuchet MS"/>
          <w:lang w:val="fr-FR"/>
        </w:rPr>
        <w:t>notifica</w:t>
      </w:r>
      <w:proofErr w:type="spellEnd"/>
      <w:r w:rsidRPr="00904553">
        <w:rPr>
          <w:rFonts w:ascii="Trebuchet MS" w:hAnsi="Trebuchet MS"/>
          <w:lang w:val="fr-FR"/>
        </w:rPr>
        <w:t xml:space="preserve"> </w:t>
      </w:r>
      <w:proofErr w:type="spellStart"/>
      <w:r w:rsidRPr="00904553">
        <w:rPr>
          <w:rFonts w:ascii="Trebuchet MS" w:hAnsi="Trebuchet MS"/>
          <w:lang w:val="fr-FR"/>
        </w:rPr>
        <w:t>autoritatea</w:t>
      </w:r>
      <w:proofErr w:type="spellEnd"/>
      <w:r w:rsidRPr="00904553">
        <w:rPr>
          <w:rFonts w:ascii="Trebuchet MS" w:hAnsi="Trebuchet MS"/>
          <w:lang w:val="fr-FR"/>
        </w:rPr>
        <w:t xml:space="preserve"> </w:t>
      </w:r>
      <w:proofErr w:type="spellStart"/>
      <w:r w:rsidRPr="00904553">
        <w:rPr>
          <w:rFonts w:ascii="Trebuchet MS" w:hAnsi="Trebuchet MS"/>
          <w:lang w:val="fr-FR"/>
        </w:rPr>
        <w:t>competentă</w:t>
      </w:r>
      <w:proofErr w:type="spellEnd"/>
      <w:r w:rsidRPr="00904553">
        <w:rPr>
          <w:rFonts w:ascii="Trebuchet MS" w:hAnsi="Trebuchet MS"/>
          <w:lang w:val="fr-FR"/>
        </w:rPr>
        <w:t xml:space="preserve"> </w:t>
      </w:r>
      <w:proofErr w:type="spellStart"/>
      <w:r w:rsidRPr="00904553">
        <w:rPr>
          <w:rFonts w:ascii="Trebuchet MS" w:hAnsi="Trebuchet MS"/>
          <w:lang w:val="fr-FR"/>
        </w:rPr>
        <w:t>emitentă</w:t>
      </w:r>
      <w:proofErr w:type="spellEnd"/>
      <w:r w:rsidRPr="00904553">
        <w:rPr>
          <w:rFonts w:ascii="Trebuchet MS" w:hAnsi="Trebuchet MS"/>
          <w:lang w:val="fr-FR"/>
        </w:rPr>
        <w:t>.</w:t>
      </w:r>
    </w:p>
    <w:p w14:paraId="6E119AA0" w14:textId="77777777" w:rsidR="007F02BA" w:rsidRPr="00904553" w:rsidRDefault="007F02BA" w:rsidP="00147939">
      <w:pPr>
        <w:spacing w:after="0" w:line="240" w:lineRule="auto"/>
        <w:ind w:firstLine="720"/>
        <w:contextualSpacing/>
        <w:jc w:val="both"/>
        <w:rPr>
          <w:rFonts w:ascii="Trebuchet MS" w:hAnsi="Trebuchet MS"/>
          <w:lang w:val="fr-FR"/>
        </w:rPr>
      </w:pPr>
      <w:proofErr w:type="spellStart"/>
      <w:r w:rsidRPr="00904553">
        <w:rPr>
          <w:rFonts w:ascii="Trebuchet MS" w:hAnsi="Trebuchet MS"/>
          <w:lang w:val="fr-FR"/>
        </w:rPr>
        <w:t>Orice</w:t>
      </w:r>
      <w:proofErr w:type="spellEnd"/>
      <w:r w:rsidRPr="00904553">
        <w:rPr>
          <w:rFonts w:ascii="Trebuchet MS" w:hAnsi="Trebuchet MS"/>
          <w:lang w:val="fr-FR"/>
        </w:rPr>
        <w:t xml:space="preserve"> </w:t>
      </w:r>
      <w:proofErr w:type="spellStart"/>
      <w:r w:rsidRPr="00904553">
        <w:rPr>
          <w:rFonts w:ascii="Trebuchet MS" w:hAnsi="Trebuchet MS"/>
          <w:lang w:val="fr-FR"/>
        </w:rPr>
        <w:t>persoană</w:t>
      </w:r>
      <w:proofErr w:type="spellEnd"/>
      <w:r w:rsidRPr="00904553">
        <w:rPr>
          <w:rFonts w:ascii="Trebuchet MS" w:hAnsi="Trebuchet MS"/>
          <w:lang w:val="fr-FR"/>
        </w:rPr>
        <w:t xml:space="preserve"> care face parte </w:t>
      </w:r>
      <w:proofErr w:type="spellStart"/>
      <w:r w:rsidRPr="00904553">
        <w:rPr>
          <w:rFonts w:ascii="Trebuchet MS" w:hAnsi="Trebuchet MS"/>
          <w:lang w:val="fr-FR"/>
        </w:rPr>
        <w:t>din</w:t>
      </w:r>
      <w:proofErr w:type="spellEnd"/>
      <w:r w:rsidRPr="00904553">
        <w:rPr>
          <w:rFonts w:ascii="Trebuchet MS" w:hAnsi="Trebuchet MS"/>
          <w:lang w:val="fr-FR"/>
        </w:rPr>
        <w:t xml:space="preserve"> </w:t>
      </w:r>
      <w:proofErr w:type="spellStart"/>
      <w:r w:rsidRPr="00904553">
        <w:rPr>
          <w:rFonts w:ascii="Trebuchet MS" w:hAnsi="Trebuchet MS"/>
          <w:lang w:val="fr-FR"/>
        </w:rPr>
        <w:t>publicul</w:t>
      </w:r>
      <w:proofErr w:type="spellEnd"/>
      <w:r w:rsidRPr="00904553">
        <w:rPr>
          <w:rFonts w:ascii="Trebuchet MS" w:hAnsi="Trebuchet MS"/>
          <w:lang w:val="fr-FR"/>
        </w:rPr>
        <w:t xml:space="preserve"> </w:t>
      </w:r>
      <w:proofErr w:type="spellStart"/>
      <w:r w:rsidRPr="00904553">
        <w:rPr>
          <w:rFonts w:ascii="Trebuchet MS" w:hAnsi="Trebuchet MS"/>
          <w:lang w:val="fr-FR"/>
        </w:rPr>
        <w:t>interesat</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care se </w:t>
      </w:r>
      <w:proofErr w:type="spellStart"/>
      <w:r w:rsidRPr="00904553">
        <w:rPr>
          <w:rFonts w:ascii="Trebuchet MS" w:hAnsi="Trebuchet MS"/>
          <w:lang w:val="fr-FR"/>
        </w:rPr>
        <w:t>consideră</w:t>
      </w:r>
      <w:proofErr w:type="spellEnd"/>
      <w:r w:rsidRPr="00904553">
        <w:rPr>
          <w:rFonts w:ascii="Trebuchet MS" w:hAnsi="Trebuchet MS"/>
          <w:lang w:val="fr-FR"/>
        </w:rPr>
        <w:t xml:space="preserve"> </w:t>
      </w:r>
      <w:proofErr w:type="spellStart"/>
      <w:r w:rsidRPr="00904553">
        <w:rPr>
          <w:rFonts w:ascii="Trebuchet MS" w:hAnsi="Trebuchet MS"/>
          <w:lang w:val="fr-FR"/>
        </w:rPr>
        <w:t>vătămată</w:t>
      </w:r>
      <w:proofErr w:type="spellEnd"/>
      <w:r w:rsidRPr="00904553">
        <w:rPr>
          <w:rFonts w:ascii="Trebuchet MS" w:hAnsi="Trebuchet MS"/>
          <w:lang w:val="fr-FR"/>
        </w:rPr>
        <w:t xml:space="preserve"> </w:t>
      </w:r>
      <w:proofErr w:type="spellStart"/>
      <w:r w:rsidRPr="00904553">
        <w:rPr>
          <w:rFonts w:ascii="Trebuchet MS" w:hAnsi="Trebuchet MS"/>
          <w:lang w:val="fr-FR"/>
        </w:rPr>
        <w:t>într</w:t>
      </w:r>
      <w:proofErr w:type="spellEnd"/>
      <w:r w:rsidRPr="00904553">
        <w:rPr>
          <w:rFonts w:ascii="Trebuchet MS" w:hAnsi="Trebuchet MS"/>
          <w:lang w:val="fr-FR"/>
        </w:rPr>
        <w:t xml:space="preserve">-un </w:t>
      </w:r>
      <w:proofErr w:type="spellStart"/>
      <w:r w:rsidRPr="00904553">
        <w:rPr>
          <w:rFonts w:ascii="Trebuchet MS" w:hAnsi="Trebuchet MS"/>
          <w:lang w:val="fr-FR"/>
        </w:rPr>
        <w:t>drept</w:t>
      </w:r>
      <w:proofErr w:type="spellEnd"/>
      <w:r w:rsidRPr="00904553">
        <w:rPr>
          <w:rFonts w:ascii="Trebuchet MS" w:hAnsi="Trebuchet MS"/>
          <w:lang w:val="fr-FR"/>
        </w:rPr>
        <w:t xml:space="preserve"> al </w:t>
      </w:r>
      <w:proofErr w:type="spellStart"/>
      <w:r w:rsidRPr="00904553">
        <w:rPr>
          <w:rFonts w:ascii="Trebuchet MS" w:hAnsi="Trebuchet MS"/>
          <w:lang w:val="fr-FR"/>
        </w:rPr>
        <w:t>său</w:t>
      </w:r>
      <w:proofErr w:type="spellEnd"/>
      <w:r w:rsidRPr="00904553">
        <w:rPr>
          <w:rFonts w:ascii="Trebuchet MS" w:hAnsi="Trebuchet MS"/>
          <w:lang w:val="fr-FR"/>
        </w:rPr>
        <w:t xml:space="preserve"> </w:t>
      </w:r>
      <w:proofErr w:type="spellStart"/>
      <w:r w:rsidRPr="00904553">
        <w:rPr>
          <w:rFonts w:ascii="Trebuchet MS" w:hAnsi="Trebuchet MS"/>
          <w:lang w:val="fr-FR"/>
        </w:rPr>
        <w:t>ori</w:t>
      </w:r>
      <w:proofErr w:type="spellEnd"/>
      <w:r w:rsidRPr="00904553">
        <w:rPr>
          <w:rFonts w:ascii="Trebuchet MS" w:hAnsi="Trebuchet MS"/>
          <w:lang w:val="fr-FR"/>
        </w:rPr>
        <w:t xml:space="preserve"> </w:t>
      </w:r>
      <w:proofErr w:type="spellStart"/>
      <w:r w:rsidRPr="00904553">
        <w:rPr>
          <w:rFonts w:ascii="Trebuchet MS" w:hAnsi="Trebuchet MS"/>
          <w:lang w:val="fr-FR"/>
        </w:rPr>
        <w:t>într</w:t>
      </w:r>
      <w:proofErr w:type="spellEnd"/>
      <w:r w:rsidRPr="00904553">
        <w:rPr>
          <w:rFonts w:ascii="Trebuchet MS" w:hAnsi="Trebuchet MS"/>
          <w:lang w:val="fr-FR"/>
        </w:rPr>
        <w:t xml:space="preserve">-un </w:t>
      </w:r>
      <w:proofErr w:type="spellStart"/>
      <w:r w:rsidRPr="00904553">
        <w:rPr>
          <w:rFonts w:ascii="Trebuchet MS" w:hAnsi="Trebuchet MS"/>
          <w:lang w:val="fr-FR"/>
        </w:rPr>
        <w:t>interes</w:t>
      </w:r>
      <w:proofErr w:type="spellEnd"/>
      <w:r w:rsidRPr="00904553">
        <w:rPr>
          <w:rFonts w:ascii="Trebuchet MS" w:hAnsi="Trebuchet MS"/>
          <w:lang w:val="fr-FR"/>
        </w:rPr>
        <w:t xml:space="preserve"> </w:t>
      </w:r>
      <w:proofErr w:type="spellStart"/>
      <w:r w:rsidRPr="00904553">
        <w:rPr>
          <w:rFonts w:ascii="Trebuchet MS" w:hAnsi="Trebuchet MS"/>
          <w:lang w:val="fr-FR"/>
        </w:rPr>
        <w:t>legitim</w:t>
      </w:r>
      <w:proofErr w:type="spellEnd"/>
      <w:r w:rsidRPr="00904553">
        <w:rPr>
          <w:rFonts w:ascii="Trebuchet MS" w:hAnsi="Trebuchet MS"/>
          <w:lang w:val="fr-FR"/>
        </w:rPr>
        <w:t xml:space="preserve"> se </w:t>
      </w:r>
      <w:proofErr w:type="spellStart"/>
      <w:r w:rsidRPr="00904553">
        <w:rPr>
          <w:rFonts w:ascii="Trebuchet MS" w:hAnsi="Trebuchet MS"/>
          <w:lang w:val="fr-FR"/>
        </w:rPr>
        <w:t>poate</w:t>
      </w:r>
      <w:proofErr w:type="spellEnd"/>
      <w:r w:rsidRPr="00904553">
        <w:rPr>
          <w:rFonts w:ascii="Trebuchet MS" w:hAnsi="Trebuchet MS"/>
          <w:lang w:val="fr-FR"/>
        </w:rPr>
        <w:t xml:space="preserve"> </w:t>
      </w:r>
      <w:proofErr w:type="spellStart"/>
      <w:r w:rsidRPr="00904553">
        <w:rPr>
          <w:rFonts w:ascii="Trebuchet MS" w:hAnsi="Trebuchet MS"/>
          <w:lang w:val="fr-FR"/>
        </w:rPr>
        <w:t>adresa</w:t>
      </w:r>
      <w:proofErr w:type="spellEnd"/>
      <w:r w:rsidRPr="00904553">
        <w:rPr>
          <w:rFonts w:ascii="Trebuchet MS" w:hAnsi="Trebuchet MS"/>
          <w:lang w:val="fr-FR"/>
        </w:rPr>
        <w:t xml:space="preserve"> </w:t>
      </w:r>
      <w:proofErr w:type="spellStart"/>
      <w:r w:rsidRPr="00904553">
        <w:rPr>
          <w:rFonts w:ascii="Trebuchet MS" w:hAnsi="Trebuchet MS"/>
          <w:lang w:val="fr-FR"/>
        </w:rPr>
        <w:t>instanţei</w:t>
      </w:r>
      <w:proofErr w:type="spellEnd"/>
      <w:r w:rsidRPr="00904553">
        <w:rPr>
          <w:rFonts w:ascii="Trebuchet MS" w:hAnsi="Trebuchet MS"/>
          <w:lang w:val="fr-FR"/>
        </w:rPr>
        <w:t xml:space="preserve"> de </w:t>
      </w:r>
      <w:proofErr w:type="spellStart"/>
      <w:r w:rsidRPr="00904553">
        <w:rPr>
          <w:rFonts w:ascii="Trebuchet MS" w:hAnsi="Trebuchet MS"/>
          <w:lang w:val="fr-FR"/>
        </w:rPr>
        <w:t>contencios</w:t>
      </w:r>
      <w:proofErr w:type="spellEnd"/>
      <w:r w:rsidRPr="00904553">
        <w:rPr>
          <w:rFonts w:ascii="Trebuchet MS" w:hAnsi="Trebuchet MS"/>
          <w:lang w:val="fr-FR"/>
        </w:rPr>
        <w:t xml:space="preserve"> </w:t>
      </w:r>
      <w:proofErr w:type="spellStart"/>
      <w:r w:rsidRPr="00904553">
        <w:rPr>
          <w:rFonts w:ascii="Trebuchet MS" w:hAnsi="Trebuchet MS"/>
          <w:lang w:val="fr-FR"/>
        </w:rPr>
        <w:t>administrativ</w:t>
      </w:r>
      <w:proofErr w:type="spellEnd"/>
      <w:r w:rsidRPr="00904553">
        <w:rPr>
          <w:rFonts w:ascii="Trebuchet MS" w:hAnsi="Trebuchet MS"/>
          <w:lang w:val="fr-FR"/>
        </w:rPr>
        <w:t xml:space="preserve"> </w:t>
      </w:r>
      <w:proofErr w:type="spellStart"/>
      <w:r w:rsidRPr="00904553">
        <w:rPr>
          <w:rFonts w:ascii="Trebuchet MS" w:hAnsi="Trebuchet MS"/>
          <w:lang w:val="fr-FR"/>
        </w:rPr>
        <w:t>competente</w:t>
      </w:r>
      <w:proofErr w:type="spellEnd"/>
      <w:r w:rsidRPr="00904553">
        <w:rPr>
          <w:rFonts w:ascii="Trebuchet MS" w:hAnsi="Trebuchet MS"/>
          <w:lang w:val="fr-FR"/>
        </w:rPr>
        <w:t xml:space="preserve"> </w:t>
      </w:r>
      <w:proofErr w:type="spellStart"/>
      <w:r w:rsidRPr="00904553">
        <w:rPr>
          <w:rFonts w:ascii="Trebuchet MS" w:hAnsi="Trebuchet MS"/>
          <w:lang w:val="fr-FR"/>
        </w:rPr>
        <w:t>pentru</w:t>
      </w:r>
      <w:proofErr w:type="spellEnd"/>
      <w:r w:rsidRPr="00904553">
        <w:rPr>
          <w:rFonts w:ascii="Trebuchet MS" w:hAnsi="Trebuchet MS"/>
          <w:lang w:val="fr-FR"/>
        </w:rPr>
        <w:t xml:space="preserve"> a ataca, </w:t>
      </w:r>
      <w:proofErr w:type="spellStart"/>
      <w:r w:rsidRPr="00904553">
        <w:rPr>
          <w:rFonts w:ascii="Trebuchet MS" w:hAnsi="Trebuchet MS"/>
          <w:lang w:val="fr-FR"/>
        </w:rPr>
        <w:t>din</w:t>
      </w:r>
      <w:proofErr w:type="spellEnd"/>
      <w:r w:rsidRPr="00904553">
        <w:rPr>
          <w:rFonts w:ascii="Trebuchet MS" w:hAnsi="Trebuchet MS"/>
          <w:lang w:val="fr-FR"/>
        </w:rPr>
        <w:t xml:space="preserve"> </w:t>
      </w:r>
      <w:proofErr w:type="spellStart"/>
      <w:r w:rsidRPr="00904553">
        <w:rPr>
          <w:rFonts w:ascii="Trebuchet MS" w:hAnsi="Trebuchet MS"/>
          <w:lang w:val="fr-FR"/>
        </w:rPr>
        <w:t>punct</w:t>
      </w:r>
      <w:proofErr w:type="spellEnd"/>
      <w:r w:rsidRPr="00904553">
        <w:rPr>
          <w:rFonts w:ascii="Trebuchet MS" w:hAnsi="Trebuchet MS"/>
          <w:lang w:val="fr-FR"/>
        </w:rPr>
        <w:t xml:space="preserve"> de </w:t>
      </w:r>
      <w:proofErr w:type="spellStart"/>
      <w:r w:rsidRPr="00904553">
        <w:rPr>
          <w:rFonts w:ascii="Trebuchet MS" w:hAnsi="Trebuchet MS"/>
          <w:lang w:val="fr-FR"/>
        </w:rPr>
        <w:t>vedere</w:t>
      </w:r>
      <w:proofErr w:type="spellEnd"/>
      <w:r w:rsidRPr="00904553">
        <w:rPr>
          <w:rFonts w:ascii="Trebuchet MS" w:hAnsi="Trebuchet MS"/>
          <w:lang w:val="fr-FR"/>
        </w:rPr>
        <w:t xml:space="preserve"> </w:t>
      </w:r>
      <w:proofErr w:type="spellStart"/>
      <w:r w:rsidRPr="00904553">
        <w:rPr>
          <w:rFonts w:ascii="Trebuchet MS" w:hAnsi="Trebuchet MS"/>
          <w:lang w:val="fr-FR"/>
        </w:rPr>
        <w:t>procedural</w:t>
      </w:r>
      <w:proofErr w:type="spellEnd"/>
      <w:r w:rsidRPr="00904553">
        <w:rPr>
          <w:rFonts w:ascii="Trebuchet MS" w:hAnsi="Trebuchet MS"/>
          <w:lang w:val="fr-FR"/>
        </w:rPr>
        <w:t xml:space="preserve"> </w:t>
      </w:r>
      <w:proofErr w:type="spellStart"/>
      <w:r w:rsidRPr="00904553">
        <w:rPr>
          <w:rFonts w:ascii="Trebuchet MS" w:hAnsi="Trebuchet MS"/>
          <w:lang w:val="fr-FR"/>
        </w:rPr>
        <w:t>sau</w:t>
      </w:r>
      <w:proofErr w:type="spellEnd"/>
      <w:r w:rsidRPr="00904553">
        <w:rPr>
          <w:rFonts w:ascii="Trebuchet MS" w:hAnsi="Trebuchet MS"/>
          <w:lang w:val="fr-FR"/>
        </w:rPr>
        <w:t xml:space="preserve"> </w:t>
      </w:r>
      <w:proofErr w:type="spellStart"/>
      <w:r w:rsidRPr="00904553">
        <w:rPr>
          <w:rFonts w:ascii="Trebuchet MS" w:hAnsi="Trebuchet MS"/>
          <w:lang w:val="fr-FR"/>
        </w:rPr>
        <w:t>substanţial</w:t>
      </w:r>
      <w:proofErr w:type="spellEnd"/>
      <w:r w:rsidRPr="00904553">
        <w:rPr>
          <w:rFonts w:ascii="Trebuchet MS" w:hAnsi="Trebuchet MS"/>
          <w:lang w:val="fr-FR"/>
        </w:rPr>
        <w:t xml:space="preserve">, </w:t>
      </w:r>
      <w:proofErr w:type="spellStart"/>
      <w:r w:rsidRPr="00904553">
        <w:rPr>
          <w:rFonts w:ascii="Trebuchet MS" w:hAnsi="Trebuchet MS"/>
          <w:lang w:val="fr-FR"/>
        </w:rPr>
        <w:t>actele</w:t>
      </w:r>
      <w:proofErr w:type="spellEnd"/>
      <w:r w:rsidRPr="00904553">
        <w:rPr>
          <w:rFonts w:ascii="Trebuchet MS" w:hAnsi="Trebuchet MS"/>
          <w:lang w:val="fr-FR"/>
        </w:rPr>
        <w:t xml:space="preserve">, </w:t>
      </w:r>
      <w:proofErr w:type="spellStart"/>
      <w:r w:rsidRPr="00904553">
        <w:rPr>
          <w:rFonts w:ascii="Trebuchet MS" w:hAnsi="Trebuchet MS"/>
          <w:lang w:val="fr-FR"/>
        </w:rPr>
        <w:t>deciziile</w:t>
      </w:r>
      <w:proofErr w:type="spellEnd"/>
      <w:r w:rsidRPr="00904553">
        <w:rPr>
          <w:rFonts w:ascii="Trebuchet MS" w:hAnsi="Trebuchet MS"/>
          <w:lang w:val="fr-FR"/>
        </w:rPr>
        <w:t xml:space="preserve"> </w:t>
      </w:r>
      <w:proofErr w:type="spellStart"/>
      <w:r w:rsidRPr="00904553">
        <w:rPr>
          <w:rFonts w:ascii="Trebuchet MS" w:hAnsi="Trebuchet MS"/>
          <w:lang w:val="fr-FR"/>
        </w:rPr>
        <w:t>ori</w:t>
      </w:r>
      <w:proofErr w:type="spellEnd"/>
      <w:r w:rsidRPr="00904553">
        <w:rPr>
          <w:rFonts w:ascii="Trebuchet MS" w:hAnsi="Trebuchet MS"/>
          <w:lang w:val="fr-FR"/>
        </w:rPr>
        <w:t xml:space="preserve"> </w:t>
      </w:r>
      <w:proofErr w:type="spellStart"/>
      <w:r w:rsidRPr="00904553">
        <w:rPr>
          <w:rFonts w:ascii="Trebuchet MS" w:hAnsi="Trebuchet MS"/>
          <w:lang w:val="fr-FR"/>
        </w:rPr>
        <w:t>omisiunile</w:t>
      </w:r>
      <w:proofErr w:type="spellEnd"/>
      <w:r w:rsidRPr="00904553">
        <w:rPr>
          <w:rFonts w:ascii="Trebuchet MS" w:hAnsi="Trebuchet MS"/>
          <w:lang w:val="fr-FR"/>
        </w:rPr>
        <w:t xml:space="preserve"> </w:t>
      </w:r>
      <w:proofErr w:type="spellStart"/>
      <w:r w:rsidRPr="00904553">
        <w:rPr>
          <w:rFonts w:ascii="Trebuchet MS" w:hAnsi="Trebuchet MS"/>
          <w:lang w:val="fr-FR"/>
        </w:rPr>
        <w:t>autorităţii</w:t>
      </w:r>
      <w:proofErr w:type="spellEnd"/>
      <w:r w:rsidRPr="00904553">
        <w:rPr>
          <w:rFonts w:ascii="Trebuchet MS" w:hAnsi="Trebuchet MS"/>
          <w:lang w:val="fr-FR"/>
        </w:rPr>
        <w:t xml:space="preserve"> </w:t>
      </w:r>
      <w:proofErr w:type="spellStart"/>
      <w:r w:rsidRPr="00904553">
        <w:rPr>
          <w:rFonts w:ascii="Trebuchet MS" w:hAnsi="Trebuchet MS"/>
          <w:lang w:val="fr-FR"/>
        </w:rPr>
        <w:t>publice</w:t>
      </w:r>
      <w:proofErr w:type="spellEnd"/>
      <w:r w:rsidRPr="00904553">
        <w:rPr>
          <w:rFonts w:ascii="Trebuchet MS" w:hAnsi="Trebuchet MS"/>
          <w:lang w:val="fr-FR"/>
        </w:rPr>
        <w:t xml:space="preserve"> </w:t>
      </w:r>
      <w:proofErr w:type="spellStart"/>
      <w:r w:rsidRPr="00904553">
        <w:rPr>
          <w:rFonts w:ascii="Trebuchet MS" w:hAnsi="Trebuchet MS"/>
          <w:lang w:val="fr-FR"/>
        </w:rPr>
        <w:t>competente</w:t>
      </w:r>
      <w:proofErr w:type="spellEnd"/>
      <w:r w:rsidRPr="00904553">
        <w:rPr>
          <w:rFonts w:ascii="Trebuchet MS" w:hAnsi="Trebuchet MS"/>
          <w:lang w:val="fr-FR"/>
        </w:rPr>
        <w:t xml:space="preserve"> care fac </w:t>
      </w:r>
      <w:proofErr w:type="spellStart"/>
      <w:r w:rsidRPr="00904553">
        <w:rPr>
          <w:rFonts w:ascii="Trebuchet MS" w:hAnsi="Trebuchet MS"/>
          <w:lang w:val="fr-FR"/>
        </w:rPr>
        <w:t>obiectul</w:t>
      </w:r>
      <w:proofErr w:type="spellEnd"/>
      <w:r w:rsidRPr="00904553">
        <w:rPr>
          <w:rFonts w:ascii="Trebuchet MS" w:hAnsi="Trebuchet MS"/>
          <w:lang w:val="fr-FR"/>
        </w:rPr>
        <w:t xml:space="preserve"> </w:t>
      </w:r>
      <w:proofErr w:type="spellStart"/>
      <w:r w:rsidRPr="00904553">
        <w:rPr>
          <w:rFonts w:ascii="Trebuchet MS" w:hAnsi="Trebuchet MS"/>
          <w:lang w:val="fr-FR"/>
        </w:rPr>
        <w:t>participării</w:t>
      </w:r>
      <w:proofErr w:type="spellEnd"/>
      <w:r w:rsidRPr="00904553">
        <w:rPr>
          <w:rFonts w:ascii="Trebuchet MS" w:hAnsi="Trebuchet MS"/>
          <w:lang w:val="fr-FR"/>
        </w:rPr>
        <w:t xml:space="preserve"> </w:t>
      </w:r>
      <w:proofErr w:type="spellStart"/>
      <w:r w:rsidRPr="00904553">
        <w:rPr>
          <w:rFonts w:ascii="Trebuchet MS" w:hAnsi="Trebuchet MS"/>
          <w:lang w:val="fr-FR"/>
        </w:rPr>
        <w:t>publicului</w:t>
      </w:r>
      <w:proofErr w:type="spellEnd"/>
      <w:r w:rsidRPr="00904553">
        <w:rPr>
          <w:rFonts w:ascii="Trebuchet MS" w:hAnsi="Trebuchet MS"/>
          <w:lang w:val="fr-FR"/>
        </w:rPr>
        <w:t xml:space="preserve">, </w:t>
      </w:r>
      <w:proofErr w:type="spellStart"/>
      <w:r w:rsidRPr="00904553">
        <w:rPr>
          <w:rFonts w:ascii="Trebuchet MS" w:hAnsi="Trebuchet MS"/>
          <w:lang w:val="fr-FR"/>
        </w:rPr>
        <w:t>inclusiv</w:t>
      </w:r>
      <w:proofErr w:type="spellEnd"/>
      <w:r w:rsidRPr="00904553">
        <w:rPr>
          <w:rFonts w:ascii="Trebuchet MS" w:hAnsi="Trebuchet MS"/>
          <w:lang w:val="fr-FR"/>
        </w:rPr>
        <w:t xml:space="preserve"> </w:t>
      </w:r>
      <w:proofErr w:type="spellStart"/>
      <w:r w:rsidRPr="00904553">
        <w:rPr>
          <w:rFonts w:ascii="Trebuchet MS" w:hAnsi="Trebuchet MS"/>
          <w:lang w:val="fr-FR"/>
        </w:rPr>
        <w:t>aprobarea</w:t>
      </w:r>
      <w:proofErr w:type="spellEnd"/>
      <w:r w:rsidRPr="00904553">
        <w:rPr>
          <w:rFonts w:ascii="Trebuchet MS" w:hAnsi="Trebuchet MS"/>
          <w:lang w:val="fr-FR"/>
        </w:rPr>
        <w:t xml:space="preserve"> de </w:t>
      </w:r>
      <w:proofErr w:type="spellStart"/>
      <w:r w:rsidRPr="00904553">
        <w:rPr>
          <w:rFonts w:ascii="Trebuchet MS" w:hAnsi="Trebuchet MS"/>
          <w:lang w:val="fr-FR"/>
        </w:rPr>
        <w:t>dezvoltare</w:t>
      </w:r>
      <w:proofErr w:type="spellEnd"/>
      <w:r w:rsidRPr="00904553">
        <w:rPr>
          <w:rFonts w:ascii="Trebuchet MS" w:hAnsi="Trebuchet MS"/>
          <w:lang w:val="fr-FR"/>
        </w:rPr>
        <w:t xml:space="preserve">, </w:t>
      </w:r>
      <w:proofErr w:type="spellStart"/>
      <w:r w:rsidRPr="00904553">
        <w:rPr>
          <w:rFonts w:ascii="Trebuchet MS" w:hAnsi="Trebuchet MS"/>
          <w:lang w:val="fr-FR"/>
        </w:rPr>
        <w:t>potrivit</w:t>
      </w:r>
      <w:proofErr w:type="spellEnd"/>
      <w:r w:rsidRPr="00904553">
        <w:rPr>
          <w:rFonts w:ascii="Trebuchet MS" w:hAnsi="Trebuchet MS"/>
          <w:lang w:val="fr-FR"/>
        </w:rPr>
        <w:t xml:space="preserve"> </w:t>
      </w:r>
      <w:proofErr w:type="spellStart"/>
      <w:r w:rsidRPr="00904553">
        <w:rPr>
          <w:rFonts w:ascii="Trebuchet MS" w:hAnsi="Trebuchet MS"/>
          <w:lang w:val="fr-FR"/>
        </w:rPr>
        <w:t>prevederilor</w:t>
      </w:r>
      <w:proofErr w:type="spellEnd"/>
      <w:r w:rsidRPr="00904553">
        <w:rPr>
          <w:rFonts w:ascii="Trebuchet MS" w:hAnsi="Trebuchet MS"/>
          <w:lang w:val="fr-FR"/>
        </w:rPr>
        <w:t xml:space="preserve"> </w:t>
      </w:r>
      <w:r w:rsidRPr="00904553">
        <w:rPr>
          <w:rFonts w:ascii="Trebuchet MS" w:hAnsi="Trebuchet MS"/>
          <w:vanish/>
          <w:lang w:val="fr-FR"/>
        </w:rPr>
        <w:t>&lt;LLNK 12004   554 12 2N1   0 47&gt;</w:t>
      </w:r>
      <w:proofErr w:type="spellStart"/>
      <w:r w:rsidRPr="00904553">
        <w:rPr>
          <w:rFonts w:ascii="Trebuchet MS" w:hAnsi="Trebuchet MS"/>
          <w:u w:val="single"/>
          <w:lang w:val="fr-FR"/>
        </w:rPr>
        <w:t>Legii</w:t>
      </w:r>
      <w:proofErr w:type="spellEnd"/>
      <w:r w:rsidRPr="00904553">
        <w:rPr>
          <w:rFonts w:ascii="Trebuchet MS" w:hAnsi="Trebuchet MS"/>
          <w:u w:val="single"/>
          <w:lang w:val="fr-FR"/>
        </w:rPr>
        <w:t xml:space="preserve"> </w:t>
      </w:r>
      <w:proofErr w:type="spellStart"/>
      <w:r w:rsidRPr="00904553">
        <w:rPr>
          <w:rFonts w:ascii="Trebuchet MS" w:hAnsi="Trebuchet MS"/>
          <w:u w:val="single"/>
          <w:lang w:val="fr-FR"/>
        </w:rPr>
        <w:t>contenciosului</w:t>
      </w:r>
      <w:proofErr w:type="spellEnd"/>
      <w:r w:rsidRPr="00904553">
        <w:rPr>
          <w:rFonts w:ascii="Trebuchet MS" w:hAnsi="Trebuchet MS"/>
          <w:u w:val="single"/>
          <w:lang w:val="fr-FR"/>
        </w:rPr>
        <w:t xml:space="preserve"> </w:t>
      </w:r>
      <w:proofErr w:type="spellStart"/>
      <w:r w:rsidRPr="00904553">
        <w:rPr>
          <w:rFonts w:ascii="Trebuchet MS" w:hAnsi="Trebuchet MS"/>
          <w:u w:val="single"/>
          <w:lang w:val="fr-FR"/>
        </w:rPr>
        <w:t>administrativ</w:t>
      </w:r>
      <w:proofErr w:type="spellEnd"/>
      <w:r w:rsidRPr="00904553">
        <w:rPr>
          <w:rFonts w:ascii="Trebuchet MS" w:hAnsi="Trebuchet MS"/>
          <w:u w:val="single"/>
          <w:lang w:val="fr-FR"/>
        </w:rPr>
        <w:t xml:space="preserve"> nr. 554/2004</w:t>
      </w:r>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modificările</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completările</w:t>
      </w:r>
      <w:proofErr w:type="spellEnd"/>
      <w:r w:rsidRPr="00904553">
        <w:rPr>
          <w:rFonts w:ascii="Trebuchet MS" w:hAnsi="Trebuchet MS"/>
          <w:lang w:val="fr-FR"/>
        </w:rPr>
        <w:t xml:space="preserve"> </w:t>
      </w:r>
      <w:proofErr w:type="spellStart"/>
      <w:r w:rsidRPr="00904553">
        <w:rPr>
          <w:rFonts w:ascii="Trebuchet MS" w:hAnsi="Trebuchet MS"/>
          <w:lang w:val="fr-FR"/>
        </w:rPr>
        <w:t>ulterioare</w:t>
      </w:r>
      <w:proofErr w:type="spellEnd"/>
      <w:r w:rsidRPr="00904553">
        <w:rPr>
          <w:rFonts w:ascii="Trebuchet MS" w:hAnsi="Trebuchet MS"/>
          <w:lang w:val="fr-FR"/>
        </w:rPr>
        <w:t>.</w:t>
      </w:r>
    </w:p>
    <w:p w14:paraId="3465D2A1" w14:textId="77777777" w:rsidR="007F02BA" w:rsidRPr="00904553" w:rsidRDefault="007F02BA" w:rsidP="00147939">
      <w:pPr>
        <w:spacing w:after="0" w:line="240" w:lineRule="auto"/>
        <w:ind w:firstLine="720"/>
        <w:contextualSpacing/>
        <w:jc w:val="both"/>
        <w:rPr>
          <w:rFonts w:ascii="Trebuchet MS" w:hAnsi="Trebuchet MS"/>
          <w:lang w:val="fr-FR"/>
        </w:rPr>
      </w:pPr>
      <w:r w:rsidRPr="00904553">
        <w:rPr>
          <w:rFonts w:ascii="Trebuchet MS" w:hAnsi="Trebuchet MS"/>
          <w:lang w:val="fr-FR"/>
        </w:rPr>
        <w:t xml:space="preserve">Se </w:t>
      </w:r>
      <w:proofErr w:type="spellStart"/>
      <w:r w:rsidRPr="00904553">
        <w:rPr>
          <w:rFonts w:ascii="Trebuchet MS" w:hAnsi="Trebuchet MS"/>
          <w:lang w:val="fr-FR"/>
        </w:rPr>
        <w:t>poate</w:t>
      </w:r>
      <w:proofErr w:type="spellEnd"/>
      <w:r w:rsidRPr="00904553">
        <w:rPr>
          <w:rFonts w:ascii="Trebuchet MS" w:hAnsi="Trebuchet MS"/>
          <w:lang w:val="fr-FR"/>
        </w:rPr>
        <w:t xml:space="preserve"> </w:t>
      </w:r>
      <w:proofErr w:type="spellStart"/>
      <w:r w:rsidRPr="00904553">
        <w:rPr>
          <w:rFonts w:ascii="Trebuchet MS" w:hAnsi="Trebuchet MS"/>
          <w:lang w:val="fr-FR"/>
        </w:rPr>
        <w:t>adresa</w:t>
      </w:r>
      <w:proofErr w:type="spellEnd"/>
      <w:r w:rsidRPr="00904553">
        <w:rPr>
          <w:rFonts w:ascii="Trebuchet MS" w:hAnsi="Trebuchet MS"/>
          <w:lang w:val="fr-FR"/>
        </w:rPr>
        <w:t xml:space="preserve"> </w:t>
      </w:r>
      <w:proofErr w:type="spellStart"/>
      <w:r w:rsidRPr="00904553">
        <w:rPr>
          <w:rFonts w:ascii="Trebuchet MS" w:hAnsi="Trebuchet MS"/>
          <w:lang w:val="fr-FR"/>
        </w:rPr>
        <w:t>instanţei</w:t>
      </w:r>
      <w:proofErr w:type="spellEnd"/>
      <w:r w:rsidRPr="00904553">
        <w:rPr>
          <w:rFonts w:ascii="Trebuchet MS" w:hAnsi="Trebuchet MS"/>
          <w:lang w:val="fr-FR"/>
        </w:rPr>
        <w:t xml:space="preserve"> de </w:t>
      </w:r>
      <w:proofErr w:type="spellStart"/>
      <w:r w:rsidRPr="00904553">
        <w:rPr>
          <w:rFonts w:ascii="Trebuchet MS" w:hAnsi="Trebuchet MS"/>
          <w:lang w:val="fr-FR"/>
        </w:rPr>
        <w:t>contencios</w:t>
      </w:r>
      <w:proofErr w:type="spellEnd"/>
      <w:r w:rsidRPr="00904553">
        <w:rPr>
          <w:rFonts w:ascii="Trebuchet MS" w:hAnsi="Trebuchet MS"/>
          <w:lang w:val="fr-FR"/>
        </w:rPr>
        <w:t xml:space="preserve"> </w:t>
      </w:r>
      <w:proofErr w:type="spellStart"/>
      <w:r w:rsidRPr="00904553">
        <w:rPr>
          <w:rFonts w:ascii="Trebuchet MS" w:hAnsi="Trebuchet MS"/>
          <w:lang w:val="fr-FR"/>
        </w:rPr>
        <w:t>administrativ</w:t>
      </w:r>
      <w:proofErr w:type="spellEnd"/>
      <w:r w:rsidRPr="00904553">
        <w:rPr>
          <w:rFonts w:ascii="Trebuchet MS" w:hAnsi="Trebuchet MS"/>
          <w:lang w:val="fr-FR"/>
        </w:rPr>
        <w:t xml:space="preserve"> </w:t>
      </w:r>
      <w:proofErr w:type="spellStart"/>
      <w:r w:rsidRPr="00904553">
        <w:rPr>
          <w:rFonts w:ascii="Trebuchet MS" w:hAnsi="Trebuchet MS"/>
          <w:lang w:val="fr-FR"/>
        </w:rPr>
        <w:t>competente</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orice</w:t>
      </w:r>
      <w:proofErr w:type="spellEnd"/>
      <w:r w:rsidRPr="00904553">
        <w:rPr>
          <w:rFonts w:ascii="Trebuchet MS" w:hAnsi="Trebuchet MS"/>
          <w:lang w:val="fr-FR"/>
        </w:rPr>
        <w:t xml:space="preserve"> </w:t>
      </w:r>
      <w:proofErr w:type="spellStart"/>
      <w:r w:rsidRPr="00904553">
        <w:rPr>
          <w:rFonts w:ascii="Trebuchet MS" w:hAnsi="Trebuchet MS"/>
          <w:lang w:val="fr-FR"/>
        </w:rPr>
        <w:t>organizaţie</w:t>
      </w:r>
      <w:proofErr w:type="spellEnd"/>
      <w:r w:rsidRPr="00904553">
        <w:rPr>
          <w:rFonts w:ascii="Trebuchet MS" w:hAnsi="Trebuchet MS"/>
          <w:lang w:val="fr-FR"/>
        </w:rPr>
        <w:t xml:space="preserve"> </w:t>
      </w:r>
      <w:proofErr w:type="spellStart"/>
      <w:r w:rsidRPr="00904553">
        <w:rPr>
          <w:rFonts w:ascii="Trebuchet MS" w:hAnsi="Trebuchet MS"/>
          <w:lang w:val="fr-FR"/>
        </w:rPr>
        <w:t>neguvernamentală</w:t>
      </w:r>
      <w:proofErr w:type="spellEnd"/>
      <w:r w:rsidRPr="00904553">
        <w:rPr>
          <w:rFonts w:ascii="Trebuchet MS" w:hAnsi="Trebuchet MS"/>
          <w:lang w:val="fr-FR"/>
        </w:rPr>
        <w:t xml:space="preserve"> care </w:t>
      </w:r>
      <w:proofErr w:type="spellStart"/>
      <w:r w:rsidRPr="00904553">
        <w:rPr>
          <w:rFonts w:ascii="Trebuchet MS" w:hAnsi="Trebuchet MS"/>
          <w:lang w:val="fr-FR"/>
        </w:rPr>
        <w:t>îndeplineşte</w:t>
      </w:r>
      <w:proofErr w:type="spellEnd"/>
      <w:r w:rsidRPr="00904553">
        <w:rPr>
          <w:rFonts w:ascii="Trebuchet MS" w:hAnsi="Trebuchet MS"/>
          <w:lang w:val="fr-FR"/>
        </w:rPr>
        <w:t xml:space="preserve"> </w:t>
      </w:r>
      <w:proofErr w:type="spellStart"/>
      <w:r w:rsidRPr="00904553">
        <w:rPr>
          <w:rFonts w:ascii="Trebuchet MS" w:hAnsi="Trebuchet MS"/>
          <w:lang w:val="fr-FR"/>
        </w:rPr>
        <w:t>condiţiile</w:t>
      </w:r>
      <w:proofErr w:type="spellEnd"/>
      <w:r w:rsidRPr="00904553">
        <w:rPr>
          <w:rFonts w:ascii="Trebuchet MS" w:hAnsi="Trebuchet MS"/>
          <w:lang w:val="fr-FR"/>
        </w:rPr>
        <w:t xml:space="preserve"> </w:t>
      </w:r>
      <w:proofErr w:type="spellStart"/>
      <w:r w:rsidRPr="00904553">
        <w:rPr>
          <w:rFonts w:ascii="Trebuchet MS" w:hAnsi="Trebuchet MS"/>
          <w:lang w:val="fr-FR"/>
        </w:rPr>
        <w:t>prevăzute</w:t>
      </w:r>
      <w:proofErr w:type="spellEnd"/>
      <w:r w:rsidRPr="00904553">
        <w:rPr>
          <w:rFonts w:ascii="Trebuchet MS" w:hAnsi="Trebuchet MS"/>
          <w:lang w:val="fr-FR"/>
        </w:rPr>
        <w:t xml:space="preserve"> la art. 2 </w:t>
      </w:r>
      <w:proofErr w:type="spellStart"/>
      <w:r w:rsidRPr="00904553">
        <w:rPr>
          <w:rFonts w:ascii="Trebuchet MS" w:hAnsi="Trebuchet MS"/>
          <w:lang w:val="fr-FR"/>
        </w:rPr>
        <w:t>din</w:t>
      </w:r>
      <w:proofErr w:type="spellEnd"/>
      <w:r w:rsidRPr="00904553">
        <w:rPr>
          <w:rFonts w:ascii="Trebuchet MS" w:hAnsi="Trebuchet MS"/>
          <w:lang w:val="fr-FR"/>
        </w:rPr>
        <w:t xml:space="preserve"> </w:t>
      </w:r>
      <w:proofErr w:type="spellStart"/>
      <w:r w:rsidRPr="00904553">
        <w:rPr>
          <w:rFonts w:ascii="Trebuchet MS" w:hAnsi="Trebuchet MS"/>
          <w:lang w:val="fr-FR"/>
        </w:rPr>
        <w:t>Legea</w:t>
      </w:r>
      <w:proofErr w:type="spellEnd"/>
      <w:r w:rsidRPr="00904553">
        <w:rPr>
          <w:rFonts w:ascii="Trebuchet MS" w:hAnsi="Trebuchet MS"/>
          <w:lang w:val="fr-FR"/>
        </w:rPr>
        <w:t xml:space="preserve"> nr. 292/2018 </w:t>
      </w:r>
      <w:proofErr w:type="spellStart"/>
      <w:r w:rsidRPr="00904553">
        <w:rPr>
          <w:rFonts w:ascii="Trebuchet MS" w:hAnsi="Trebuchet MS"/>
          <w:lang w:val="fr-FR"/>
        </w:rPr>
        <w:t>privind</w:t>
      </w:r>
      <w:proofErr w:type="spellEnd"/>
      <w:r w:rsidRPr="00904553">
        <w:rPr>
          <w:rFonts w:ascii="Trebuchet MS" w:hAnsi="Trebuchet MS"/>
          <w:lang w:val="fr-FR"/>
        </w:rPr>
        <w:t xml:space="preserve"> </w:t>
      </w:r>
      <w:proofErr w:type="spellStart"/>
      <w:r w:rsidRPr="00904553">
        <w:rPr>
          <w:rFonts w:ascii="Trebuchet MS" w:hAnsi="Trebuchet MS"/>
          <w:lang w:val="fr-FR"/>
        </w:rPr>
        <w:lastRenderedPageBreak/>
        <w:t>evaluarea</w:t>
      </w:r>
      <w:proofErr w:type="spellEnd"/>
      <w:r w:rsidRPr="00904553">
        <w:rPr>
          <w:rFonts w:ascii="Trebuchet MS" w:hAnsi="Trebuchet MS"/>
          <w:lang w:val="fr-FR"/>
        </w:rPr>
        <w:t xml:space="preserve"> </w:t>
      </w:r>
      <w:proofErr w:type="spellStart"/>
      <w:r w:rsidRPr="00904553">
        <w:rPr>
          <w:rFonts w:ascii="Trebuchet MS" w:hAnsi="Trebuchet MS"/>
          <w:lang w:val="fr-FR"/>
        </w:rPr>
        <w:t>impactului</w:t>
      </w:r>
      <w:proofErr w:type="spellEnd"/>
      <w:r w:rsidRPr="00904553">
        <w:rPr>
          <w:rFonts w:ascii="Trebuchet MS" w:hAnsi="Trebuchet MS"/>
          <w:lang w:val="fr-FR"/>
        </w:rPr>
        <w:t xml:space="preserve"> </w:t>
      </w:r>
      <w:proofErr w:type="spellStart"/>
      <w:r w:rsidRPr="00904553">
        <w:rPr>
          <w:rFonts w:ascii="Trebuchet MS" w:hAnsi="Trebuchet MS"/>
          <w:lang w:val="fr-FR"/>
        </w:rPr>
        <w:t>anumitor</w:t>
      </w:r>
      <w:proofErr w:type="spellEnd"/>
      <w:r w:rsidRPr="00904553">
        <w:rPr>
          <w:rFonts w:ascii="Trebuchet MS" w:hAnsi="Trebuchet MS"/>
          <w:lang w:val="fr-FR"/>
        </w:rPr>
        <w:t xml:space="preserve"> </w:t>
      </w:r>
      <w:proofErr w:type="spellStart"/>
      <w:r w:rsidRPr="00904553">
        <w:rPr>
          <w:rFonts w:ascii="Trebuchet MS" w:hAnsi="Trebuchet MS"/>
          <w:lang w:val="fr-FR"/>
        </w:rPr>
        <w:t>proiecte</w:t>
      </w:r>
      <w:proofErr w:type="spellEnd"/>
      <w:r w:rsidRPr="00904553">
        <w:rPr>
          <w:rFonts w:ascii="Trebuchet MS" w:hAnsi="Trebuchet MS"/>
          <w:lang w:val="fr-FR"/>
        </w:rPr>
        <w:t xml:space="preserve"> </w:t>
      </w:r>
      <w:proofErr w:type="spellStart"/>
      <w:r w:rsidRPr="00904553">
        <w:rPr>
          <w:rFonts w:ascii="Trebuchet MS" w:hAnsi="Trebuchet MS"/>
          <w:lang w:val="fr-FR"/>
        </w:rPr>
        <w:t>publice</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private</w:t>
      </w:r>
      <w:proofErr w:type="spellEnd"/>
      <w:r w:rsidRPr="00904553">
        <w:rPr>
          <w:rFonts w:ascii="Trebuchet MS" w:hAnsi="Trebuchet MS"/>
          <w:lang w:val="fr-FR"/>
        </w:rPr>
        <w:t xml:space="preserve"> </w:t>
      </w:r>
      <w:proofErr w:type="spellStart"/>
      <w:r w:rsidRPr="00904553">
        <w:rPr>
          <w:rFonts w:ascii="Trebuchet MS" w:hAnsi="Trebuchet MS"/>
          <w:lang w:val="fr-FR"/>
        </w:rPr>
        <w:t>asupra</w:t>
      </w:r>
      <w:proofErr w:type="spellEnd"/>
      <w:r w:rsidRPr="00904553">
        <w:rPr>
          <w:rFonts w:ascii="Trebuchet MS" w:hAnsi="Trebuchet MS"/>
          <w:lang w:val="fr-FR"/>
        </w:rPr>
        <w:t xml:space="preserve"> </w:t>
      </w:r>
      <w:proofErr w:type="spellStart"/>
      <w:r w:rsidRPr="00904553">
        <w:rPr>
          <w:rFonts w:ascii="Trebuchet MS" w:hAnsi="Trebuchet MS"/>
          <w:lang w:val="fr-FR"/>
        </w:rPr>
        <w:t>mediului</w:t>
      </w:r>
      <w:proofErr w:type="spellEnd"/>
      <w:r w:rsidRPr="00904553">
        <w:rPr>
          <w:rFonts w:ascii="Trebuchet MS" w:hAnsi="Trebuchet MS"/>
          <w:lang w:val="fr-FR"/>
        </w:rPr>
        <w:t xml:space="preserve">, </w:t>
      </w:r>
      <w:proofErr w:type="spellStart"/>
      <w:r w:rsidRPr="00904553">
        <w:rPr>
          <w:rFonts w:ascii="Trebuchet MS" w:hAnsi="Trebuchet MS"/>
          <w:lang w:val="fr-FR"/>
        </w:rPr>
        <w:t>considerându</w:t>
      </w:r>
      <w:proofErr w:type="spellEnd"/>
      <w:r w:rsidRPr="00904553">
        <w:rPr>
          <w:rFonts w:ascii="Trebuchet MS" w:hAnsi="Trebuchet MS"/>
          <w:lang w:val="fr-FR"/>
        </w:rPr>
        <w:t xml:space="preserve">-se </w:t>
      </w:r>
      <w:proofErr w:type="spellStart"/>
      <w:r w:rsidRPr="00904553">
        <w:rPr>
          <w:rFonts w:ascii="Trebuchet MS" w:hAnsi="Trebuchet MS"/>
          <w:lang w:val="fr-FR"/>
        </w:rPr>
        <w:t>că</w:t>
      </w:r>
      <w:proofErr w:type="spellEnd"/>
      <w:r w:rsidRPr="00904553">
        <w:rPr>
          <w:rFonts w:ascii="Trebuchet MS" w:hAnsi="Trebuchet MS"/>
          <w:lang w:val="fr-FR"/>
        </w:rPr>
        <w:t xml:space="preserve"> </w:t>
      </w:r>
      <w:proofErr w:type="spellStart"/>
      <w:r w:rsidRPr="00904553">
        <w:rPr>
          <w:rFonts w:ascii="Trebuchet MS" w:hAnsi="Trebuchet MS"/>
          <w:lang w:val="fr-FR"/>
        </w:rPr>
        <w:t>acestea</w:t>
      </w:r>
      <w:proofErr w:type="spellEnd"/>
      <w:r w:rsidRPr="00904553">
        <w:rPr>
          <w:rFonts w:ascii="Trebuchet MS" w:hAnsi="Trebuchet MS"/>
          <w:lang w:val="fr-FR"/>
        </w:rPr>
        <w:t xml:space="preserve"> </w:t>
      </w:r>
      <w:proofErr w:type="spellStart"/>
      <w:r w:rsidRPr="00904553">
        <w:rPr>
          <w:rFonts w:ascii="Trebuchet MS" w:hAnsi="Trebuchet MS"/>
          <w:lang w:val="fr-FR"/>
        </w:rPr>
        <w:t>sunt</w:t>
      </w:r>
      <w:proofErr w:type="spellEnd"/>
      <w:r w:rsidRPr="00904553">
        <w:rPr>
          <w:rFonts w:ascii="Trebuchet MS" w:hAnsi="Trebuchet MS"/>
          <w:lang w:val="fr-FR"/>
        </w:rPr>
        <w:t xml:space="preserve"> </w:t>
      </w:r>
      <w:proofErr w:type="spellStart"/>
      <w:r w:rsidRPr="00904553">
        <w:rPr>
          <w:rFonts w:ascii="Trebuchet MS" w:hAnsi="Trebuchet MS"/>
          <w:lang w:val="fr-FR"/>
        </w:rPr>
        <w:t>vătămate</w:t>
      </w:r>
      <w:proofErr w:type="spellEnd"/>
      <w:r w:rsidRPr="00904553">
        <w:rPr>
          <w:rFonts w:ascii="Trebuchet MS" w:hAnsi="Trebuchet MS"/>
          <w:lang w:val="fr-FR"/>
        </w:rPr>
        <w:t xml:space="preserve"> </w:t>
      </w:r>
      <w:proofErr w:type="spellStart"/>
      <w:r w:rsidRPr="00904553">
        <w:rPr>
          <w:rFonts w:ascii="Trebuchet MS" w:hAnsi="Trebuchet MS"/>
          <w:lang w:val="fr-FR"/>
        </w:rPr>
        <w:t>într</w:t>
      </w:r>
      <w:proofErr w:type="spellEnd"/>
      <w:r w:rsidRPr="00904553">
        <w:rPr>
          <w:rFonts w:ascii="Trebuchet MS" w:hAnsi="Trebuchet MS"/>
          <w:lang w:val="fr-FR"/>
        </w:rPr>
        <w:t xml:space="preserve">-un </w:t>
      </w:r>
      <w:proofErr w:type="spellStart"/>
      <w:r w:rsidRPr="00904553">
        <w:rPr>
          <w:rFonts w:ascii="Trebuchet MS" w:hAnsi="Trebuchet MS"/>
          <w:lang w:val="fr-FR"/>
        </w:rPr>
        <w:t>drept</w:t>
      </w:r>
      <w:proofErr w:type="spellEnd"/>
      <w:r w:rsidRPr="00904553">
        <w:rPr>
          <w:rFonts w:ascii="Trebuchet MS" w:hAnsi="Trebuchet MS"/>
          <w:lang w:val="fr-FR"/>
        </w:rPr>
        <w:t xml:space="preserve"> al </w:t>
      </w:r>
      <w:proofErr w:type="spellStart"/>
      <w:r w:rsidRPr="00904553">
        <w:rPr>
          <w:rFonts w:ascii="Trebuchet MS" w:hAnsi="Trebuchet MS"/>
          <w:lang w:val="fr-FR"/>
        </w:rPr>
        <w:t>lor</w:t>
      </w:r>
      <w:proofErr w:type="spellEnd"/>
      <w:r w:rsidRPr="00904553">
        <w:rPr>
          <w:rFonts w:ascii="Trebuchet MS" w:hAnsi="Trebuchet MS"/>
          <w:lang w:val="fr-FR"/>
        </w:rPr>
        <w:t xml:space="preserve"> </w:t>
      </w:r>
      <w:proofErr w:type="spellStart"/>
      <w:r w:rsidRPr="00904553">
        <w:rPr>
          <w:rFonts w:ascii="Trebuchet MS" w:hAnsi="Trebuchet MS"/>
          <w:lang w:val="fr-FR"/>
        </w:rPr>
        <w:t>sau</w:t>
      </w:r>
      <w:proofErr w:type="spellEnd"/>
      <w:r w:rsidRPr="00904553">
        <w:rPr>
          <w:rFonts w:ascii="Trebuchet MS" w:hAnsi="Trebuchet MS"/>
          <w:lang w:val="fr-FR"/>
        </w:rPr>
        <w:t xml:space="preserve"> </w:t>
      </w:r>
      <w:proofErr w:type="spellStart"/>
      <w:r w:rsidRPr="00904553">
        <w:rPr>
          <w:rFonts w:ascii="Trebuchet MS" w:hAnsi="Trebuchet MS"/>
          <w:lang w:val="fr-FR"/>
        </w:rPr>
        <w:t>într</w:t>
      </w:r>
      <w:proofErr w:type="spellEnd"/>
      <w:r w:rsidRPr="00904553">
        <w:rPr>
          <w:rFonts w:ascii="Trebuchet MS" w:hAnsi="Trebuchet MS"/>
          <w:lang w:val="fr-FR"/>
        </w:rPr>
        <w:t xml:space="preserve">-un </w:t>
      </w:r>
      <w:proofErr w:type="spellStart"/>
      <w:r w:rsidRPr="00904553">
        <w:rPr>
          <w:rFonts w:ascii="Trebuchet MS" w:hAnsi="Trebuchet MS"/>
          <w:lang w:val="fr-FR"/>
        </w:rPr>
        <w:t>interes</w:t>
      </w:r>
      <w:proofErr w:type="spellEnd"/>
      <w:r w:rsidRPr="00904553">
        <w:rPr>
          <w:rFonts w:ascii="Trebuchet MS" w:hAnsi="Trebuchet MS"/>
          <w:lang w:val="fr-FR"/>
        </w:rPr>
        <w:t xml:space="preserve"> </w:t>
      </w:r>
      <w:proofErr w:type="spellStart"/>
      <w:r w:rsidRPr="00904553">
        <w:rPr>
          <w:rFonts w:ascii="Trebuchet MS" w:hAnsi="Trebuchet MS"/>
          <w:lang w:val="fr-FR"/>
        </w:rPr>
        <w:t>legitim</w:t>
      </w:r>
      <w:proofErr w:type="spellEnd"/>
      <w:r w:rsidRPr="00904553">
        <w:rPr>
          <w:rFonts w:ascii="Trebuchet MS" w:hAnsi="Trebuchet MS"/>
          <w:lang w:val="fr-FR"/>
        </w:rPr>
        <w:t>.</w:t>
      </w:r>
    </w:p>
    <w:p w14:paraId="414E308C" w14:textId="77777777" w:rsidR="007F02BA" w:rsidRPr="00904553" w:rsidRDefault="007F02BA" w:rsidP="00147939">
      <w:pPr>
        <w:spacing w:after="0" w:line="240" w:lineRule="auto"/>
        <w:ind w:firstLine="708"/>
        <w:contextualSpacing/>
        <w:jc w:val="both"/>
        <w:rPr>
          <w:rFonts w:ascii="Trebuchet MS" w:hAnsi="Trebuchet MS"/>
          <w:lang w:val="fr-FR"/>
        </w:rPr>
      </w:pPr>
      <w:proofErr w:type="spellStart"/>
      <w:r w:rsidRPr="00904553">
        <w:rPr>
          <w:rFonts w:ascii="Trebuchet MS" w:hAnsi="Trebuchet MS"/>
          <w:lang w:val="fr-FR"/>
        </w:rPr>
        <w:t>Actele</w:t>
      </w:r>
      <w:proofErr w:type="spellEnd"/>
      <w:r w:rsidRPr="00904553">
        <w:rPr>
          <w:rFonts w:ascii="Trebuchet MS" w:hAnsi="Trebuchet MS"/>
          <w:lang w:val="fr-FR"/>
        </w:rPr>
        <w:t xml:space="preserve"> </w:t>
      </w:r>
      <w:proofErr w:type="spellStart"/>
      <w:r w:rsidRPr="00904553">
        <w:rPr>
          <w:rFonts w:ascii="Trebuchet MS" w:hAnsi="Trebuchet MS"/>
          <w:lang w:val="fr-FR"/>
        </w:rPr>
        <w:t>sau</w:t>
      </w:r>
      <w:proofErr w:type="spellEnd"/>
      <w:r w:rsidRPr="00904553">
        <w:rPr>
          <w:rFonts w:ascii="Trebuchet MS" w:hAnsi="Trebuchet MS"/>
          <w:lang w:val="fr-FR"/>
        </w:rPr>
        <w:t xml:space="preserve"> </w:t>
      </w:r>
      <w:proofErr w:type="spellStart"/>
      <w:r w:rsidRPr="00904553">
        <w:rPr>
          <w:rFonts w:ascii="Trebuchet MS" w:hAnsi="Trebuchet MS"/>
          <w:lang w:val="fr-FR"/>
        </w:rPr>
        <w:t>omisiunile</w:t>
      </w:r>
      <w:proofErr w:type="spellEnd"/>
      <w:r w:rsidRPr="00904553">
        <w:rPr>
          <w:rFonts w:ascii="Trebuchet MS" w:hAnsi="Trebuchet MS"/>
          <w:lang w:val="fr-FR"/>
        </w:rPr>
        <w:t xml:space="preserve"> </w:t>
      </w:r>
      <w:proofErr w:type="spellStart"/>
      <w:r w:rsidRPr="00904553">
        <w:rPr>
          <w:rFonts w:ascii="Trebuchet MS" w:hAnsi="Trebuchet MS"/>
          <w:lang w:val="fr-FR"/>
        </w:rPr>
        <w:t>autorităţii</w:t>
      </w:r>
      <w:proofErr w:type="spellEnd"/>
      <w:r w:rsidRPr="00904553">
        <w:rPr>
          <w:rFonts w:ascii="Trebuchet MS" w:hAnsi="Trebuchet MS"/>
          <w:lang w:val="fr-FR"/>
        </w:rPr>
        <w:t xml:space="preserve"> </w:t>
      </w:r>
      <w:proofErr w:type="spellStart"/>
      <w:r w:rsidRPr="00904553">
        <w:rPr>
          <w:rFonts w:ascii="Trebuchet MS" w:hAnsi="Trebuchet MS"/>
          <w:lang w:val="fr-FR"/>
        </w:rPr>
        <w:t>publice</w:t>
      </w:r>
      <w:proofErr w:type="spellEnd"/>
      <w:r w:rsidRPr="00904553">
        <w:rPr>
          <w:rFonts w:ascii="Trebuchet MS" w:hAnsi="Trebuchet MS"/>
          <w:lang w:val="fr-FR"/>
        </w:rPr>
        <w:t xml:space="preserve"> </w:t>
      </w:r>
      <w:proofErr w:type="spellStart"/>
      <w:r w:rsidRPr="00904553">
        <w:rPr>
          <w:rFonts w:ascii="Trebuchet MS" w:hAnsi="Trebuchet MS"/>
          <w:lang w:val="fr-FR"/>
        </w:rPr>
        <w:t>competente</w:t>
      </w:r>
      <w:proofErr w:type="spellEnd"/>
      <w:r w:rsidRPr="00904553">
        <w:rPr>
          <w:rFonts w:ascii="Trebuchet MS" w:hAnsi="Trebuchet MS"/>
          <w:lang w:val="fr-FR"/>
        </w:rPr>
        <w:t xml:space="preserve"> care fac </w:t>
      </w:r>
      <w:proofErr w:type="spellStart"/>
      <w:r w:rsidRPr="00904553">
        <w:rPr>
          <w:rFonts w:ascii="Trebuchet MS" w:hAnsi="Trebuchet MS"/>
          <w:lang w:val="fr-FR"/>
        </w:rPr>
        <w:t>obiectul</w:t>
      </w:r>
      <w:proofErr w:type="spellEnd"/>
      <w:r w:rsidRPr="00904553">
        <w:rPr>
          <w:rFonts w:ascii="Trebuchet MS" w:hAnsi="Trebuchet MS"/>
          <w:lang w:val="fr-FR"/>
        </w:rPr>
        <w:t xml:space="preserve"> </w:t>
      </w:r>
      <w:proofErr w:type="spellStart"/>
      <w:r w:rsidRPr="00904553">
        <w:rPr>
          <w:rFonts w:ascii="Trebuchet MS" w:hAnsi="Trebuchet MS"/>
          <w:lang w:val="fr-FR"/>
        </w:rPr>
        <w:t>participării</w:t>
      </w:r>
      <w:proofErr w:type="spellEnd"/>
      <w:r w:rsidRPr="00904553">
        <w:rPr>
          <w:rFonts w:ascii="Trebuchet MS" w:hAnsi="Trebuchet MS"/>
          <w:lang w:val="fr-FR"/>
        </w:rPr>
        <w:t xml:space="preserve"> </w:t>
      </w:r>
      <w:proofErr w:type="spellStart"/>
      <w:r w:rsidRPr="00904553">
        <w:rPr>
          <w:rFonts w:ascii="Trebuchet MS" w:hAnsi="Trebuchet MS"/>
          <w:lang w:val="fr-FR"/>
        </w:rPr>
        <w:t>publicului</w:t>
      </w:r>
      <w:proofErr w:type="spellEnd"/>
      <w:r w:rsidRPr="00904553">
        <w:rPr>
          <w:rFonts w:ascii="Trebuchet MS" w:hAnsi="Trebuchet MS"/>
          <w:lang w:val="fr-FR"/>
        </w:rPr>
        <w:t xml:space="preserve"> se </w:t>
      </w:r>
      <w:proofErr w:type="spellStart"/>
      <w:r w:rsidRPr="00904553">
        <w:rPr>
          <w:rFonts w:ascii="Trebuchet MS" w:hAnsi="Trebuchet MS"/>
          <w:lang w:val="fr-FR"/>
        </w:rPr>
        <w:t>atacă</w:t>
      </w:r>
      <w:proofErr w:type="spellEnd"/>
      <w:r w:rsidRPr="00904553">
        <w:rPr>
          <w:rFonts w:ascii="Trebuchet MS" w:hAnsi="Trebuchet MS"/>
          <w:lang w:val="fr-FR"/>
        </w:rPr>
        <w:t xml:space="preserve"> </w:t>
      </w:r>
      <w:proofErr w:type="spellStart"/>
      <w:r w:rsidRPr="00904553">
        <w:rPr>
          <w:rFonts w:ascii="Trebuchet MS" w:hAnsi="Trebuchet MS"/>
          <w:lang w:val="fr-FR"/>
        </w:rPr>
        <w:t>în</w:t>
      </w:r>
      <w:proofErr w:type="spellEnd"/>
      <w:r w:rsidRPr="00904553">
        <w:rPr>
          <w:rFonts w:ascii="Trebuchet MS" w:hAnsi="Trebuchet MS"/>
          <w:lang w:val="fr-FR"/>
        </w:rPr>
        <w:t xml:space="preserve"> </w:t>
      </w:r>
      <w:proofErr w:type="spellStart"/>
      <w:r w:rsidRPr="00904553">
        <w:rPr>
          <w:rFonts w:ascii="Trebuchet MS" w:hAnsi="Trebuchet MS"/>
          <w:lang w:val="fr-FR"/>
        </w:rPr>
        <w:t>instanţă</w:t>
      </w:r>
      <w:proofErr w:type="spellEnd"/>
      <w:r w:rsidRPr="00904553">
        <w:rPr>
          <w:rFonts w:ascii="Trebuchet MS" w:hAnsi="Trebuchet MS"/>
          <w:lang w:val="fr-FR"/>
        </w:rPr>
        <w:t xml:space="preserve"> </w:t>
      </w:r>
      <w:proofErr w:type="spellStart"/>
      <w:r w:rsidRPr="00904553">
        <w:rPr>
          <w:rFonts w:ascii="Trebuchet MS" w:hAnsi="Trebuchet MS"/>
          <w:lang w:val="fr-FR"/>
        </w:rPr>
        <w:t>odată</w:t>
      </w:r>
      <w:proofErr w:type="spellEnd"/>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decizia</w:t>
      </w:r>
      <w:proofErr w:type="spellEnd"/>
      <w:r w:rsidRPr="00904553">
        <w:rPr>
          <w:rFonts w:ascii="Trebuchet MS" w:hAnsi="Trebuchet MS"/>
          <w:lang w:val="fr-FR"/>
        </w:rPr>
        <w:t xml:space="preserve"> </w:t>
      </w:r>
      <w:proofErr w:type="spellStart"/>
      <w:r w:rsidRPr="00904553">
        <w:rPr>
          <w:rFonts w:ascii="Trebuchet MS" w:hAnsi="Trebuchet MS"/>
          <w:lang w:val="fr-FR"/>
        </w:rPr>
        <w:t>etapei</w:t>
      </w:r>
      <w:proofErr w:type="spellEnd"/>
      <w:r w:rsidRPr="00904553">
        <w:rPr>
          <w:rFonts w:ascii="Trebuchet MS" w:hAnsi="Trebuchet MS"/>
          <w:lang w:val="fr-FR"/>
        </w:rPr>
        <w:t xml:space="preserve"> de </w:t>
      </w:r>
      <w:proofErr w:type="spellStart"/>
      <w:r w:rsidRPr="00904553">
        <w:rPr>
          <w:rFonts w:ascii="Trebuchet MS" w:hAnsi="Trebuchet MS"/>
          <w:lang w:val="fr-FR"/>
        </w:rPr>
        <w:t>încadrare</w:t>
      </w:r>
      <w:proofErr w:type="spellEnd"/>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acordul</w:t>
      </w:r>
      <w:proofErr w:type="spellEnd"/>
      <w:r w:rsidRPr="00904553">
        <w:rPr>
          <w:rFonts w:ascii="Trebuchet MS" w:hAnsi="Trebuchet MS"/>
          <w:lang w:val="fr-FR"/>
        </w:rPr>
        <w:t xml:space="preserve"> de </w:t>
      </w:r>
      <w:proofErr w:type="spellStart"/>
      <w:r w:rsidRPr="00904553">
        <w:rPr>
          <w:rFonts w:ascii="Trebuchet MS" w:hAnsi="Trebuchet MS"/>
          <w:lang w:val="fr-FR"/>
        </w:rPr>
        <w:t>mediu</w:t>
      </w:r>
      <w:proofErr w:type="spellEnd"/>
      <w:r w:rsidRPr="00904553">
        <w:rPr>
          <w:rFonts w:ascii="Trebuchet MS" w:hAnsi="Trebuchet MS"/>
          <w:lang w:val="fr-FR"/>
        </w:rPr>
        <w:t xml:space="preserve"> </w:t>
      </w:r>
      <w:proofErr w:type="spellStart"/>
      <w:r w:rsidRPr="00904553">
        <w:rPr>
          <w:rFonts w:ascii="Trebuchet MS" w:hAnsi="Trebuchet MS"/>
          <w:lang w:val="fr-FR"/>
        </w:rPr>
        <w:t>ori</w:t>
      </w:r>
      <w:proofErr w:type="spellEnd"/>
      <w:r w:rsidRPr="00904553">
        <w:rPr>
          <w:rFonts w:ascii="Trebuchet MS" w:hAnsi="Trebuchet MS"/>
          <w:lang w:val="fr-FR"/>
        </w:rPr>
        <w:t xml:space="preserve">, </w:t>
      </w:r>
      <w:proofErr w:type="spellStart"/>
      <w:r w:rsidRPr="00904553">
        <w:rPr>
          <w:rFonts w:ascii="Trebuchet MS" w:hAnsi="Trebuchet MS"/>
          <w:lang w:val="fr-FR"/>
        </w:rPr>
        <w:t>după</w:t>
      </w:r>
      <w:proofErr w:type="spellEnd"/>
      <w:r w:rsidRPr="00904553">
        <w:rPr>
          <w:rFonts w:ascii="Trebuchet MS" w:hAnsi="Trebuchet MS"/>
          <w:lang w:val="fr-FR"/>
        </w:rPr>
        <w:t xml:space="preserve"> </w:t>
      </w:r>
      <w:proofErr w:type="spellStart"/>
      <w:r w:rsidRPr="00904553">
        <w:rPr>
          <w:rFonts w:ascii="Trebuchet MS" w:hAnsi="Trebuchet MS"/>
          <w:lang w:val="fr-FR"/>
        </w:rPr>
        <w:t>caz</w:t>
      </w:r>
      <w:proofErr w:type="spellEnd"/>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decizia</w:t>
      </w:r>
      <w:proofErr w:type="spellEnd"/>
      <w:r w:rsidRPr="00904553">
        <w:rPr>
          <w:rFonts w:ascii="Trebuchet MS" w:hAnsi="Trebuchet MS"/>
          <w:lang w:val="fr-FR"/>
        </w:rPr>
        <w:t xml:space="preserve"> de </w:t>
      </w:r>
      <w:proofErr w:type="spellStart"/>
      <w:r w:rsidRPr="00904553">
        <w:rPr>
          <w:rFonts w:ascii="Trebuchet MS" w:hAnsi="Trebuchet MS"/>
          <w:lang w:val="fr-FR"/>
        </w:rPr>
        <w:t>respingere</w:t>
      </w:r>
      <w:proofErr w:type="spellEnd"/>
      <w:r w:rsidRPr="00904553">
        <w:rPr>
          <w:rFonts w:ascii="Trebuchet MS" w:hAnsi="Trebuchet MS"/>
          <w:lang w:val="fr-FR"/>
        </w:rPr>
        <w:t xml:space="preserve"> a </w:t>
      </w:r>
      <w:proofErr w:type="spellStart"/>
      <w:r w:rsidRPr="00904553">
        <w:rPr>
          <w:rFonts w:ascii="Trebuchet MS" w:hAnsi="Trebuchet MS"/>
          <w:lang w:val="fr-FR"/>
        </w:rPr>
        <w:t>solicitării</w:t>
      </w:r>
      <w:proofErr w:type="spellEnd"/>
      <w:r w:rsidRPr="00904553">
        <w:rPr>
          <w:rFonts w:ascii="Trebuchet MS" w:hAnsi="Trebuchet MS"/>
          <w:lang w:val="fr-FR"/>
        </w:rPr>
        <w:t xml:space="preserve"> de </w:t>
      </w:r>
      <w:proofErr w:type="spellStart"/>
      <w:r w:rsidRPr="00904553">
        <w:rPr>
          <w:rFonts w:ascii="Trebuchet MS" w:hAnsi="Trebuchet MS"/>
          <w:lang w:val="fr-FR"/>
        </w:rPr>
        <w:t>emitere</w:t>
      </w:r>
      <w:proofErr w:type="spellEnd"/>
      <w:r w:rsidRPr="00904553">
        <w:rPr>
          <w:rFonts w:ascii="Trebuchet MS" w:hAnsi="Trebuchet MS"/>
          <w:lang w:val="fr-FR"/>
        </w:rPr>
        <w:t xml:space="preserve"> a </w:t>
      </w:r>
      <w:proofErr w:type="spellStart"/>
      <w:r w:rsidRPr="00904553">
        <w:rPr>
          <w:rFonts w:ascii="Trebuchet MS" w:hAnsi="Trebuchet MS"/>
          <w:lang w:val="fr-FR"/>
        </w:rPr>
        <w:t>acordului</w:t>
      </w:r>
      <w:proofErr w:type="spellEnd"/>
      <w:r w:rsidRPr="00904553">
        <w:rPr>
          <w:rFonts w:ascii="Trebuchet MS" w:hAnsi="Trebuchet MS"/>
          <w:lang w:val="fr-FR"/>
        </w:rPr>
        <w:t xml:space="preserve"> de </w:t>
      </w:r>
      <w:proofErr w:type="spellStart"/>
      <w:r w:rsidRPr="00904553">
        <w:rPr>
          <w:rFonts w:ascii="Trebuchet MS" w:hAnsi="Trebuchet MS"/>
          <w:lang w:val="fr-FR"/>
        </w:rPr>
        <w:t>mediu</w:t>
      </w:r>
      <w:proofErr w:type="spellEnd"/>
      <w:r w:rsidRPr="00904553">
        <w:rPr>
          <w:rFonts w:ascii="Trebuchet MS" w:hAnsi="Trebuchet MS"/>
          <w:lang w:val="fr-FR"/>
        </w:rPr>
        <w:t xml:space="preserve">, </w:t>
      </w:r>
      <w:proofErr w:type="spellStart"/>
      <w:r w:rsidRPr="00904553">
        <w:rPr>
          <w:rFonts w:ascii="Trebuchet MS" w:hAnsi="Trebuchet MS"/>
          <w:lang w:val="fr-FR"/>
        </w:rPr>
        <w:t>respectiv</w:t>
      </w:r>
      <w:proofErr w:type="spellEnd"/>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aprobarea</w:t>
      </w:r>
      <w:proofErr w:type="spellEnd"/>
      <w:r w:rsidRPr="00904553">
        <w:rPr>
          <w:rFonts w:ascii="Trebuchet MS" w:hAnsi="Trebuchet MS"/>
          <w:lang w:val="fr-FR"/>
        </w:rPr>
        <w:t xml:space="preserve"> de </w:t>
      </w:r>
      <w:proofErr w:type="spellStart"/>
      <w:r w:rsidRPr="00904553">
        <w:rPr>
          <w:rFonts w:ascii="Trebuchet MS" w:hAnsi="Trebuchet MS"/>
          <w:lang w:val="fr-FR"/>
        </w:rPr>
        <w:t>dezvoltare</w:t>
      </w:r>
      <w:proofErr w:type="spellEnd"/>
      <w:r w:rsidRPr="00904553">
        <w:rPr>
          <w:rFonts w:ascii="Trebuchet MS" w:hAnsi="Trebuchet MS"/>
          <w:lang w:val="fr-FR"/>
        </w:rPr>
        <w:t xml:space="preserve"> </w:t>
      </w:r>
      <w:proofErr w:type="spellStart"/>
      <w:r w:rsidRPr="00904553">
        <w:rPr>
          <w:rFonts w:ascii="Trebuchet MS" w:hAnsi="Trebuchet MS"/>
          <w:lang w:val="fr-FR"/>
        </w:rPr>
        <w:t>sau</w:t>
      </w:r>
      <w:proofErr w:type="spellEnd"/>
      <w:r w:rsidRPr="00904553">
        <w:rPr>
          <w:rFonts w:ascii="Trebuchet MS" w:hAnsi="Trebuchet MS"/>
          <w:lang w:val="fr-FR"/>
        </w:rPr>
        <w:t xml:space="preserve">, </w:t>
      </w:r>
      <w:proofErr w:type="spellStart"/>
      <w:r w:rsidRPr="00904553">
        <w:rPr>
          <w:rFonts w:ascii="Trebuchet MS" w:hAnsi="Trebuchet MS"/>
          <w:lang w:val="fr-FR"/>
        </w:rPr>
        <w:t>după</w:t>
      </w:r>
      <w:proofErr w:type="spellEnd"/>
      <w:r w:rsidRPr="00904553">
        <w:rPr>
          <w:rFonts w:ascii="Trebuchet MS" w:hAnsi="Trebuchet MS"/>
          <w:lang w:val="fr-FR"/>
        </w:rPr>
        <w:t xml:space="preserve"> </w:t>
      </w:r>
      <w:proofErr w:type="spellStart"/>
      <w:r w:rsidRPr="00904553">
        <w:rPr>
          <w:rFonts w:ascii="Trebuchet MS" w:hAnsi="Trebuchet MS"/>
          <w:lang w:val="fr-FR"/>
        </w:rPr>
        <w:t>caz</w:t>
      </w:r>
      <w:proofErr w:type="spellEnd"/>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decizia</w:t>
      </w:r>
      <w:proofErr w:type="spellEnd"/>
      <w:r w:rsidRPr="00904553">
        <w:rPr>
          <w:rFonts w:ascii="Trebuchet MS" w:hAnsi="Trebuchet MS"/>
          <w:lang w:val="fr-FR"/>
        </w:rPr>
        <w:t xml:space="preserve"> de </w:t>
      </w:r>
      <w:proofErr w:type="spellStart"/>
      <w:r w:rsidRPr="00904553">
        <w:rPr>
          <w:rFonts w:ascii="Trebuchet MS" w:hAnsi="Trebuchet MS"/>
          <w:lang w:val="fr-FR"/>
        </w:rPr>
        <w:t>respingere</w:t>
      </w:r>
      <w:proofErr w:type="spellEnd"/>
      <w:r w:rsidRPr="00904553">
        <w:rPr>
          <w:rFonts w:ascii="Trebuchet MS" w:hAnsi="Trebuchet MS"/>
          <w:lang w:val="fr-FR"/>
        </w:rPr>
        <w:t xml:space="preserve"> a </w:t>
      </w:r>
      <w:proofErr w:type="spellStart"/>
      <w:r w:rsidRPr="00904553">
        <w:rPr>
          <w:rFonts w:ascii="Trebuchet MS" w:hAnsi="Trebuchet MS"/>
          <w:lang w:val="fr-FR"/>
        </w:rPr>
        <w:t>solicitării</w:t>
      </w:r>
      <w:proofErr w:type="spellEnd"/>
      <w:r w:rsidRPr="00904553">
        <w:rPr>
          <w:rFonts w:ascii="Trebuchet MS" w:hAnsi="Trebuchet MS"/>
          <w:lang w:val="fr-FR"/>
        </w:rPr>
        <w:t xml:space="preserve"> </w:t>
      </w:r>
      <w:proofErr w:type="spellStart"/>
      <w:r w:rsidRPr="00904553">
        <w:rPr>
          <w:rFonts w:ascii="Trebuchet MS" w:hAnsi="Trebuchet MS"/>
          <w:lang w:val="fr-FR"/>
        </w:rPr>
        <w:t>aprobării</w:t>
      </w:r>
      <w:proofErr w:type="spellEnd"/>
      <w:r w:rsidRPr="00904553">
        <w:rPr>
          <w:rFonts w:ascii="Trebuchet MS" w:hAnsi="Trebuchet MS"/>
          <w:lang w:val="fr-FR"/>
        </w:rPr>
        <w:t xml:space="preserve"> de </w:t>
      </w:r>
      <w:proofErr w:type="spellStart"/>
      <w:r w:rsidRPr="00904553">
        <w:rPr>
          <w:rFonts w:ascii="Trebuchet MS" w:hAnsi="Trebuchet MS"/>
          <w:lang w:val="fr-FR"/>
        </w:rPr>
        <w:t>dezvoltare</w:t>
      </w:r>
      <w:proofErr w:type="spellEnd"/>
      <w:r w:rsidRPr="00904553">
        <w:rPr>
          <w:rFonts w:ascii="Trebuchet MS" w:hAnsi="Trebuchet MS"/>
          <w:lang w:val="fr-FR"/>
        </w:rPr>
        <w:t>.</w:t>
      </w:r>
    </w:p>
    <w:p w14:paraId="6FA93E54" w14:textId="77777777" w:rsidR="007F02BA" w:rsidRPr="00904553" w:rsidRDefault="007F02BA" w:rsidP="00147939">
      <w:pPr>
        <w:spacing w:after="0" w:line="240" w:lineRule="auto"/>
        <w:ind w:firstLine="708"/>
        <w:contextualSpacing/>
        <w:jc w:val="both"/>
        <w:rPr>
          <w:rFonts w:ascii="Trebuchet MS" w:hAnsi="Trebuchet MS"/>
          <w:lang w:val="fr-FR"/>
        </w:rPr>
      </w:pPr>
      <w:proofErr w:type="spellStart"/>
      <w:r w:rsidRPr="00904553">
        <w:rPr>
          <w:rFonts w:ascii="Trebuchet MS" w:hAnsi="Trebuchet MS"/>
          <w:lang w:val="fr-FR"/>
        </w:rPr>
        <w:t>Înainte</w:t>
      </w:r>
      <w:proofErr w:type="spellEnd"/>
      <w:r w:rsidRPr="00904553">
        <w:rPr>
          <w:rFonts w:ascii="Trebuchet MS" w:hAnsi="Trebuchet MS"/>
          <w:lang w:val="fr-FR"/>
        </w:rPr>
        <w:t xml:space="preserve"> </w:t>
      </w:r>
      <w:proofErr w:type="gramStart"/>
      <w:r w:rsidRPr="00904553">
        <w:rPr>
          <w:rFonts w:ascii="Trebuchet MS" w:hAnsi="Trebuchet MS"/>
          <w:lang w:val="fr-FR"/>
        </w:rPr>
        <w:t>de a</w:t>
      </w:r>
      <w:proofErr w:type="gramEnd"/>
      <w:r w:rsidRPr="00904553">
        <w:rPr>
          <w:rFonts w:ascii="Trebuchet MS" w:hAnsi="Trebuchet MS"/>
          <w:lang w:val="fr-FR"/>
        </w:rPr>
        <w:t xml:space="preserve"> se </w:t>
      </w:r>
      <w:proofErr w:type="spellStart"/>
      <w:r w:rsidRPr="00904553">
        <w:rPr>
          <w:rFonts w:ascii="Trebuchet MS" w:hAnsi="Trebuchet MS"/>
          <w:lang w:val="fr-FR"/>
        </w:rPr>
        <w:t>adresa</w:t>
      </w:r>
      <w:proofErr w:type="spellEnd"/>
      <w:r w:rsidRPr="00904553">
        <w:rPr>
          <w:rFonts w:ascii="Trebuchet MS" w:hAnsi="Trebuchet MS"/>
          <w:lang w:val="fr-FR"/>
        </w:rPr>
        <w:t xml:space="preserve"> </w:t>
      </w:r>
      <w:proofErr w:type="spellStart"/>
      <w:r w:rsidRPr="00904553">
        <w:rPr>
          <w:rFonts w:ascii="Trebuchet MS" w:hAnsi="Trebuchet MS"/>
          <w:lang w:val="fr-FR"/>
        </w:rPr>
        <w:t>instanţei</w:t>
      </w:r>
      <w:proofErr w:type="spellEnd"/>
      <w:r w:rsidRPr="00904553">
        <w:rPr>
          <w:rFonts w:ascii="Trebuchet MS" w:hAnsi="Trebuchet MS"/>
          <w:lang w:val="fr-FR"/>
        </w:rPr>
        <w:t xml:space="preserve"> de </w:t>
      </w:r>
      <w:proofErr w:type="spellStart"/>
      <w:r w:rsidRPr="00904553">
        <w:rPr>
          <w:rFonts w:ascii="Trebuchet MS" w:hAnsi="Trebuchet MS"/>
          <w:lang w:val="fr-FR"/>
        </w:rPr>
        <w:t>contencios</w:t>
      </w:r>
      <w:proofErr w:type="spellEnd"/>
      <w:r w:rsidRPr="00904553">
        <w:rPr>
          <w:rFonts w:ascii="Trebuchet MS" w:hAnsi="Trebuchet MS"/>
          <w:lang w:val="fr-FR"/>
        </w:rPr>
        <w:t xml:space="preserve"> </w:t>
      </w:r>
      <w:proofErr w:type="spellStart"/>
      <w:r w:rsidRPr="00904553">
        <w:rPr>
          <w:rFonts w:ascii="Trebuchet MS" w:hAnsi="Trebuchet MS"/>
          <w:lang w:val="fr-FR"/>
        </w:rPr>
        <w:t>administrativ</w:t>
      </w:r>
      <w:proofErr w:type="spellEnd"/>
      <w:r w:rsidRPr="00904553">
        <w:rPr>
          <w:rFonts w:ascii="Trebuchet MS" w:hAnsi="Trebuchet MS"/>
          <w:lang w:val="fr-FR"/>
        </w:rPr>
        <w:t xml:space="preserve"> </w:t>
      </w:r>
      <w:proofErr w:type="spellStart"/>
      <w:r w:rsidRPr="00904553">
        <w:rPr>
          <w:rFonts w:ascii="Trebuchet MS" w:hAnsi="Trebuchet MS"/>
          <w:lang w:val="fr-FR"/>
        </w:rPr>
        <w:t>competente</w:t>
      </w:r>
      <w:proofErr w:type="spellEnd"/>
      <w:r w:rsidRPr="00904553">
        <w:rPr>
          <w:rFonts w:ascii="Trebuchet MS" w:hAnsi="Trebuchet MS"/>
          <w:lang w:val="fr-FR"/>
        </w:rPr>
        <w:t xml:space="preserve">, </w:t>
      </w:r>
      <w:proofErr w:type="spellStart"/>
      <w:r w:rsidRPr="00904553">
        <w:rPr>
          <w:rFonts w:ascii="Trebuchet MS" w:hAnsi="Trebuchet MS"/>
          <w:lang w:val="fr-FR"/>
        </w:rPr>
        <w:t>persoanele</w:t>
      </w:r>
      <w:proofErr w:type="spellEnd"/>
      <w:r w:rsidRPr="00904553">
        <w:rPr>
          <w:rFonts w:ascii="Trebuchet MS" w:hAnsi="Trebuchet MS"/>
          <w:lang w:val="fr-FR"/>
        </w:rPr>
        <w:t xml:space="preserve"> </w:t>
      </w:r>
      <w:proofErr w:type="spellStart"/>
      <w:r w:rsidRPr="00904553">
        <w:rPr>
          <w:rFonts w:ascii="Trebuchet MS" w:hAnsi="Trebuchet MS"/>
          <w:lang w:val="fr-FR"/>
        </w:rPr>
        <w:t>prevăzute</w:t>
      </w:r>
      <w:proofErr w:type="spellEnd"/>
      <w:r w:rsidRPr="00904553">
        <w:rPr>
          <w:rFonts w:ascii="Trebuchet MS" w:hAnsi="Trebuchet MS"/>
          <w:lang w:val="fr-FR"/>
        </w:rPr>
        <w:t xml:space="preserve"> la art. 21 </w:t>
      </w:r>
      <w:proofErr w:type="spellStart"/>
      <w:r w:rsidRPr="00904553">
        <w:rPr>
          <w:rFonts w:ascii="Trebuchet MS" w:hAnsi="Trebuchet MS"/>
          <w:lang w:val="fr-FR"/>
        </w:rPr>
        <w:t>din</w:t>
      </w:r>
      <w:proofErr w:type="spellEnd"/>
      <w:r w:rsidRPr="00904553">
        <w:rPr>
          <w:rFonts w:ascii="Trebuchet MS" w:hAnsi="Trebuchet MS"/>
          <w:lang w:val="fr-FR"/>
        </w:rPr>
        <w:t xml:space="preserve"> </w:t>
      </w:r>
      <w:proofErr w:type="spellStart"/>
      <w:r w:rsidRPr="00904553">
        <w:rPr>
          <w:rFonts w:ascii="Trebuchet MS" w:hAnsi="Trebuchet MS"/>
          <w:lang w:val="fr-FR"/>
        </w:rPr>
        <w:t>Legea</w:t>
      </w:r>
      <w:proofErr w:type="spellEnd"/>
      <w:r w:rsidRPr="00904553">
        <w:rPr>
          <w:rFonts w:ascii="Trebuchet MS" w:hAnsi="Trebuchet MS"/>
          <w:lang w:val="fr-FR"/>
        </w:rPr>
        <w:t xml:space="preserve"> nr. 292/2018 </w:t>
      </w:r>
      <w:proofErr w:type="spellStart"/>
      <w:r w:rsidRPr="00904553">
        <w:rPr>
          <w:rFonts w:ascii="Trebuchet MS" w:hAnsi="Trebuchet MS"/>
          <w:lang w:val="fr-FR"/>
        </w:rPr>
        <w:t>privind</w:t>
      </w:r>
      <w:proofErr w:type="spellEnd"/>
      <w:r w:rsidRPr="00904553">
        <w:rPr>
          <w:rFonts w:ascii="Trebuchet MS" w:hAnsi="Trebuchet MS"/>
          <w:lang w:val="fr-FR"/>
        </w:rPr>
        <w:t xml:space="preserve"> </w:t>
      </w:r>
      <w:proofErr w:type="spellStart"/>
      <w:r w:rsidRPr="00904553">
        <w:rPr>
          <w:rFonts w:ascii="Trebuchet MS" w:hAnsi="Trebuchet MS"/>
          <w:lang w:val="fr-FR"/>
        </w:rPr>
        <w:t>evaluarea</w:t>
      </w:r>
      <w:proofErr w:type="spellEnd"/>
      <w:r w:rsidRPr="00904553">
        <w:rPr>
          <w:rFonts w:ascii="Trebuchet MS" w:hAnsi="Trebuchet MS"/>
          <w:lang w:val="fr-FR"/>
        </w:rPr>
        <w:t xml:space="preserve"> </w:t>
      </w:r>
      <w:proofErr w:type="spellStart"/>
      <w:r w:rsidRPr="00904553">
        <w:rPr>
          <w:rFonts w:ascii="Trebuchet MS" w:hAnsi="Trebuchet MS"/>
          <w:lang w:val="fr-FR"/>
        </w:rPr>
        <w:t>impactului</w:t>
      </w:r>
      <w:proofErr w:type="spellEnd"/>
      <w:r w:rsidRPr="00904553">
        <w:rPr>
          <w:rFonts w:ascii="Trebuchet MS" w:hAnsi="Trebuchet MS"/>
          <w:lang w:val="fr-FR"/>
        </w:rPr>
        <w:t xml:space="preserve"> </w:t>
      </w:r>
      <w:proofErr w:type="spellStart"/>
      <w:r w:rsidRPr="00904553">
        <w:rPr>
          <w:rFonts w:ascii="Trebuchet MS" w:hAnsi="Trebuchet MS"/>
          <w:lang w:val="fr-FR"/>
        </w:rPr>
        <w:t>anumitor</w:t>
      </w:r>
      <w:proofErr w:type="spellEnd"/>
      <w:r w:rsidRPr="00904553">
        <w:rPr>
          <w:rFonts w:ascii="Trebuchet MS" w:hAnsi="Trebuchet MS"/>
          <w:lang w:val="fr-FR"/>
        </w:rPr>
        <w:t xml:space="preserve"> </w:t>
      </w:r>
      <w:proofErr w:type="spellStart"/>
      <w:r w:rsidRPr="00904553">
        <w:rPr>
          <w:rFonts w:ascii="Trebuchet MS" w:hAnsi="Trebuchet MS"/>
          <w:lang w:val="fr-FR"/>
        </w:rPr>
        <w:t>proiecte</w:t>
      </w:r>
      <w:proofErr w:type="spellEnd"/>
      <w:r w:rsidRPr="00904553">
        <w:rPr>
          <w:rFonts w:ascii="Trebuchet MS" w:hAnsi="Trebuchet MS"/>
          <w:lang w:val="fr-FR"/>
        </w:rPr>
        <w:t xml:space="preserve"> </w:t>
      </w:r>
      <w:proofErr w:type="spellStart"/>
      <w:r w:rsidRPr="00904553">
        <w:rPr>
          <w:rFonts w:ascii="Trebuchet MS" w:hAnsi="Trebuchet MS"/>
          <w:lang w:val="fr-FR"/>
        </w:rPr>
        <w:t>publice</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private</w:t>
      </w:r>
      <w:proofErr w:type="spellEnd"/>
      <w:r w:rsidRPr="00904553">
        <w:rPr>
          <w:rFonts w:ascii="Trebuchet MS" w:hAnsi="Trebuchet MS"/>
          <w:lang w:val="fr-FR"/>
        </w:rPr>
        <w:t xml:space="preserve"> </w:t>
      </w:r>
      <w:proofErr w:type="spellStart"/>
      <w:r w:rsidRPr="00904553">
        <w:rPr>
          <w:rFonts w:ascii="Trebuchet MS" w:hAnsi="Trebuchet MS"/>
          <w:lang w:val="fr-FR"/>
        </w:rPr>
        <w:t>asupra</w:t>
      </w:r>
      <w:proofErr w:type="spellEnd"/>
      <w:r w:rsidRPr="00904553">
        <w:rPr>
          <w:rFonts w:ascii="Trebuchet MS" w:hAnsi="Trebuchet MS"/>
          <w:lang w:val="fr-FR"/>
        </w:rPr>
        <w:t xml:space="preserve"> </w:t>
      </w:r>
      <w:proofErr w:type="spellStart"/>
      <w:r w:rsidRPr="00904553">
        <w:rPr>
          <w:rFonts w:ascii="Trebuchet MS" w:hAnsi="Trebuchet MS"/>
          <w:lang w:val="fr-FR"/>
        </w:rPr>
        <w:t>mediului</w:t>
      </w:r>
      <w:proofErr w:type="spellEnd"/>
      <w:r w:rsidRPr="00904553">
        <w:rPr>
          <w:rFonts w:ascii="Trebuchet MS" w:hAnsi="Trebuchet MS"/>
          <w:lang w:val="fr-FR"/>
        </w:rPr>
        <w:t xml:space="preserve"> au </w:t>
      </w:r>
      <w:proofErr w:type="spellStart"/>
      <w:r w:rsidRPr="00904553">
        <w:rPr>
          <w:rFonts w:ascii="Trebuchet MS" w:hAnsi="Trebuchet MS"/>
          <w:lang w:val="fr-FR"/>
        </w:rPr>
        <w:t>obligaţia</w:t>
      </w:r>
      <w:proofErr w:type="spellEnd"/>
      <w:r w:rsidRPr="00904553">
        <w:rPr>
          <w:rFonts w:ascii="Trebuchet MS" w:hAnsi="Trebuchet MS"/>
          <w:lang w:val="fr-FR"/>
        </w:rPr>
        <w:t xml:space="preserve"> </w:t>
      </w:r>
      <w:proofErr w:type="spellStart"/>
      <w:r w:rsidRPr="00904553">
        <w:rPr>
          <w:rFonts w:ascii="Trebuchet MS" w:hAnsi="Trebuchet MS"/>
          <w:lang w:val="fr-FR"/>
        </w:rPr>
        <w:t>să</w:t>
      </w:r>
      <w:proofErr w:type="spellEnd"/>
      <w:r w:rsidRPr="00904553">
        <w:rPr>
          <w:rFonts w:ascii="Trebuchet MS" w:hAnsi="Trebuchet MS"/>
          <w:lang w:val="fr-FR"/>
        </w:rPr>
        <w:t xml:space="preserve"> </w:t>
      </w:r>
      <w:proofErr w:type="spellStart"/>
      <w:r w:rsidRPr="00904553">
        <w:rPr>
          <w:rFonts w:ascii="Trebuchet MS" w:hAnsi="Trebuchet MS"/>
          <w:lang w:val="fr-FR"/>
        </w:rPr>
        <w:t>solicite</w:t>
      </w:r>
      <w:proofErr w:type="spellEnd"/>
      <w:r w:rsidRPr="00904553">
        <w:rPr>
          <w:rFonts w:ascii="Trebuchet MS" w:hAnsi="Trebuchet MS"/>
          <w:lang w:val="fr-FR"/>
        </w:rPr>
        <w:t xml:space="preserve"> </w:t>
      </w:r>
      <w:proofErr w:type="spellStart"/>
      <w:r w:rsidRPr="00904553">
        <w:rPr>
          <w:rFonts w:ascii="Trebuchet MS" w:hAnsi="Trebuchet MS"/>
          <w:lang w:val="fr-FR"/>
        </w:rPr>
        <w:t>autorităţii</w:t>
      </w:r>
      <w:proofErr w:type="spellEnd"/>
      <w:r w:rsidRPr="00904553">
        <w:rPr>
          <w:rFonts w:ascii="Trebuchet MS" w:hAnsi="Trebuchet MS"/>
          <w:lang w:val="fr-FR"/>
        </w:rPr>
        <w:t xml:space="preserve"> </w:t>
      </w:r>
      <w:proofErr w:type="spellStart"/>
      <w:r w:rsidRPr="00904553">
        <w:rPr>
          <w:rFonts w:ascii="Trebuchet MS" w:hAnsi="Trebuchet MS"/>
          <w:lang w:val="fr-FR"/>
        </w:rPr>
        <w:t>publice</w:t>
      </w:r>
      <w:proofErr w:type="spellEnd"/>
      <w:r w:rsidRPr="00904553">
        <w:rPr>
          <w:rFonts w:ascii="Trebuchet MS" w:hAnsi="Trebuchet MS"/>
          <w:lang w:val="fr-FR"/>
        </w:rPr>
        <w:t xml:space="preserve"> </w:t>
      </w:r>
      <w:proofErr w:type="spellStart"/>
      <w:r w:rsidRPr="00904553">
        <w:rPr>
          <w:rFonts w:ascii="Trebuchet MS" w:hAnsi="Trebuchet MS"/>
          <w:lang w:val="fr-FR"/>
        </w:rPr>
        <w:t>emitente</w:t>
      </w:r>
      <w:proofErr w:type="spellEnd"/>
      <w:r w:rsidRPr="00904553">
        <w:rPr>
          <w:rFonts w:ascii="Trebuchet MS" w:hAnsi="Trebuchet MS"/>
          <w:lang w:val="fr-FR"/>
        </w:rPr>
        <w:t xml:space="preserve"> a </w:t>
      </w:r>
      <w:proofErr w:type="spellStart"/>
      <w:r w:rsidRPr="00904553">
        <w:rPr>
          <w:rFonts w:ascii="Trebuchet MS" w:hAnsi="Trebuchet MS"/>
          <w:lang w:val="fr-FR"/>
        </w:rPr>
        <w:t>deciziei</w:t>
      </w:r>
      <w:proofErr w:type="spellEnd"/>
      <w:r w:rsidRPr="00904553">
        <w:rPr>
          <w:rFonts w:ascii="Trebuchet MS" w:hAnsi="Trebuchet MS"/>
          <w:lang w:val="fr-FR"/>
        </w:rPr>
        <w:t xml:space="preserve"> </w:t>
      </w:r>
      <w:proofErr w:type="spellStart"/>
      <w:r w:rsidRPr="00904553">
        <w:rPr>
          <w:rFonts w:ascii="Trebuchet MS" w:hAnsi="Trebuchet MS"/>
          <w:lang w:val="fr-FR"/>
        </w:rPr>
        <w:t>prevăzute</w:t>
      </w:r>
      <w:proofErr w:type="spellEnd"/>
      <w:r w:rsidRPr="00904553">
        <w:rPr>
          <w:rFonts w:ascii="Trebuchet MS" w:hAnsi="Trebuchet MS"/>
          <w:lang w:val="fr-FR"/>
        </w:rPr>
        <w:t xml:space="preserve"> la art. 21 </w:t>
      </w:r>
      <w:proofErr w:type="spellStart"/>
      <w:r w:rsidRPr="00904553">
        <w:rPr>
          <w:rFonts w:ascii="Trebuchet MS" w:hAnsi="Trebuchet MS"/>
          <w:lang w:val="fr-FR"/>
        </w:rPr>
        <w:t>alin</w:t>
      </w:r>
      <w:proofErr w:type="spellEnd"/>
      <w:r w:rsidRPr="00904553">
        <w:rPr>
          <w:rFonts w:ascii="Trebuchet MS" w:hAnsi="Trebuchet MS"/>
          <w:lang w:val="fr-FR"/>
        </w:rPr>
        <w:t xml:space="preserve">. (3) </w:t>
      </w:r>
      <w:proofErr w:type="spellStart"/>
      <w:r w:rsidRPr="00904553">
        <w:rPr>
          <w:rFonts w:ascii="Trebuchet MS" w:hAnsi="Trebuchet MS"/>
          <w:lang w:val="fr-FR"/>
        </w:rPr>
        <w:t>sau</w:t>
      </w:r>
      <w:proofErr w:type="spellEnd"/>
      <w:r w:rsidRPr="00904553">
        <w:rPr>
          <w:rFonts w:ascii="Trebuchet MS" w:hAnsi="Trebuchet MS"/>
          <w:lang w:val="fr-FR"/>
        </w:rPr>
        <w:t xml:space="preserve"> </w:t>
      </w:r>
      <w:proofErr w:type="spellStart"/>
      <w:r w:rsidRPr="00904553">
        <w:rPr>
          <w:rFonts w:ascii="Trebuchet MS" w:hAnsi="Trebuchet MS"/>
          <w:lang w:val="fr-FR"/>
        </w:rPr>
        <w:t>autorităţii</w:t>
      </w:r>
      <w:proofErr w:type="spellEnd"/>
      <w:r w:rsidRPr="00904553">
        <w:rPr>
          <w:rFonts w:ascii="Trebuchet MS" w:hAnsi="Trebuchet MS"/>
          <w:lang w:val="fr-FR"/>
        </w:rPr>
        <w:t xml:space="preserve"> </w:t>
      </w:r>
      <w:proofErr w:type="spellStart"/>
      <w:r w:rsidRPr="00904553">
        <w:rPr>
          <w:rFonts w:ascii="Trebuchet MS" w:hAnsi="Trebuchet MS"/>
          <w:lang w:val="fr-FR"/>
        </w:rPr>
        <w:t>ierarhic</w:t>
      </w:r>
      <w:proofErr w:type="spellEnd"/>
      <w:r w:rsidRPr="00904553">
        <w:rPr>
          <w:rFonts w:ascii="Trebuchet MS" w:hAnsi="Trebuchet MS"/>
          <w:lang w:val="fr-FR"/>
        </w:rPr>
        <w:t xml:space="preserve"> </w:t>
      </w:r>
      <w:proofErr w:type="spellStart"/>
      <w:r w:rsidRPr="00904553">
        <w:rPr>
          <w:rFonts w:ascii="Trebuchet MS" w:hAnsi="Trebuchet MS"/>
          <w:lang w:val="fr-FR"/>
        </w:rPr>
        <w:t>superioare</w:t>
      </w:r>
      <w:proofErr w:type="spellEnd"/>
      <w:r w:rsidRPr="00904553">
        <w:rPr>
          <w:rFonts w:ascii="Trebuchet MS" w:hAnsi="Trebuchet MS"/>
          <w:lang w:val="fr-FR"/>
        </w:rPr>
        <w:t xml:space="preserve"> </w:t>
      </w:r>
      <w:proofErr w:type="spellStart"/>
      <w:r w:rsidRPr="00904553">
        <w:rPr>
          <w:rFonts w:ascii="Trebuchet MS" w:hAnsi="Trebuchet MS"/>
          <w:lang w:val="fr-FR"/>
        </w:rPr>
        <w:t>revocarea</w:t>
      </w:r>
      <w:proofErr w:type="spellEnd"/>
      <w:r w:rsidRPr="00904553">
        <w:rPr>
          <w:rFonts w:ascii="Trebuchet MS" w:hAnsi="Trebuchet MS"/>
          <w:lang w:val="fr-FR"/>
        </w:rPr>
        <w:t xml:space="preserve">, </w:t>
      </w:r>
      <w:proofErr w:type="spellStart"/>
      <w:r w:rsidRPr="00904553">
        <w:rPr>
          <w:rFonts w:ascii="Trebuchet MS" w:hAnsi="Trebuchet MS"/>
          <w:lang w:val="fr-FR"/>
        </w:rPr>
        <w:t>în</w:t>
      </w:r>
      <w:proofErr w:type="spellEnd"/>
      <w:r w:rsidRPr="00904553">
        <w:rPr>
          <w:rFonts w:ascii="Trebuchet MS" w:hAnsi="Trebuchet MS"/>
          <w:lang w:val="fr-FR"/>
        </w:rPr>
        <w:t xml:space="preserve"> </w:t>
      </w:r>
      <w:proofErr w:type="spellStart"/>
      <w:r w:rsidRPr="00904553">
        <w:rPr>
          <w:rFonts w:ascii="Trebuchet MS" w:hAnsi="Trebuchet MS"/>
          <w:lang w:val="fr-FR"/>
        </w:rPr>
        <w:t>tot</w:t>
      </w:r>
      <w:proofErr w:type="spellEnd"/>
      <w:r w:rsidRPr="00904553">
        <w:rPr>
          <w:rFonts w:ascii="Trebuchet MS" w:hAnsi="Trebuchet MS"/>
          <w:lang w:val="fr-FR"/>
        </w:rPr>
        <w:t xml:space="preserve"> </w:t>
      </w:r>
      <w:proofErr w:type="spellStart"/>
      <w:r w:rsidRPr="00904553">
        <w:rPr>
          <w:rFonts w:ascii="Trebuchet MS" w:hAnsi="Trebuchet MS"/>
          <w:lang w:val="fr-FR"/>
        </w:rPr>
        <w:t>sau</w:t>
      </w:r>
      <w:proofErr w:type="spellEnd"/>
      <w:r w:rsidRPr="00904553">
        <w:rPr>
          <w:rFonts w:ascii="Trebuchet MS" w:hAnsi="Trebuchet MS"/>
          <w:lang w:val="fr-FR"/>
        </w:rPr>
        <w:t xml:space="preserve"> </w:t>
      </w:r>
      <w:proofErr w:type="spellStart"/>
      <w:r w:rsidRPr="00904553">
        <w:rPr>
          <w:rFonts w:ascii="Trebuchet MS" w:hAnsi="Trebuchet MS"/>
          <w:lang w:val="fr-FR"/>
        </w:rPr>
        <w:t>în</w:t>
      </w:r>
      <w:proofErr w:type="spellEnd"/>
      <w:r w:rsidRPr="00904553">
        <w:rPr>
          <w:rFonts w:ascii="Trebuchet MS" w:hAnsi="Trebuchet MS"/>
          <w:lang w:val="fr-FR"/>
        </w:rPr>
        <w:t xml:space="preserve"> parte, a </w:t>
      </w:r>
      <w:proofErr w:type="spellStart"/>
      <w:r w:rsidRPr="00904553">
        <w:rPr>
          <w:rFonts w:ascii="Trebuchet MS" w:hAnsi="Trebuchet MS"/>
          <w:lang w:val="fr-FR"/>
        </w:rPr>
        <w:t>respectivei</w:t>
      </w:r>
      <w:proofErr w:type="spellEnd"/>
      <w:r w:rsidRPr="00904553">
        <w:rPr>
          <w:rFonts w:ascii="Trebuchet MS" w:hAnsi="Trebuchet MS"/>
          <w:lang w:val="fr-FR"/>
        </w:rPr>
        <w:t xml:space="preserve"> </w:t>
      </w:r>
      <w:proofErr w:type="spellStart"/>
      <w:r w:rsidRPr="00904553">
        <w:rPr>
          <w:rFonts w:ascii="Trebuchet MS" w:hAnsi="Trebuchet MS"/>
          <w:lang w:val="fr-FR"/>
        </w:rPr>
        <w:t>decizii</w:t>
      </w:r>
      <w:proofErr w:type="spellEnd"/>
      <w:r w:rsidRPr="00904553">
        <w:rPr>
          <w:rFonts w:ascii="Trebuchet MS" w:hAnsi="Trebuchet MS"/>
          <w:lang w:val="fr-FR"/>
        </w:rPr>
        <w:t xml:space="preserve">. </w:t>
      </w:r>
      <w:proofErr w:type="spellStart"/>
      <w:r w:rsidRPr="00904553">
        <w:rPr>
          <w:rFonts w:ascii="Trebuchet MS" w:hAnsi="Trebuchet MS"/>
          <w:lang w:val="fr-FR"/>
        </w:rPr>
        <w:t>Solicitarea</w:t>
      </w:r>
      <w:proofErr w:type="spellEnd"/>
      <w:r w:rsidRPr="00904553">
        <w:rPr>
          <w:rFonts w:ascii="Trebuchet MS" w:hAnsi="Trebuchet MS"/>
          <w:lang w:val="fr-FR"/>
        </w:rPr>
        <w:t xml:space="preserve"> </w:t>
      </w:r>
      <w:proofErr w:type="spellStart"/>
      <w:r w:rsidRPr="00904553">
        <w:rPr>
          <w:rFonts w:ascii="Trebuchet MS" w:hAnsi="Trebuchet MS"/>
          <w:lang w:val="fr-FR"/>
        </w:rPr>
        <w:t>trebuie</w:t>
      </w:r>
      <w:proofErr w:type="spellEnd"/>
      <w:r w:rsidRPr="00904553">
        <w:rPr>
          <w:rFonts w:ascii="Trebuchet MS" w:hAnsi="Trebuchet MS"/>
          <w:lang w:val="fr-FR"/>
        </w:rPr>
        <w:t xml:space="preserve"> </w:t>
      </w:r>
      <w:proofErr w:type="spellStart"/>
      <w:r w:rsidRPr="00904553">
        <w:rPr>
          <w:rFonts w:ascii="Trebuchet MS" w:hAnsi="Trebuchet MS"/>
          <w:lang w:val="fr-FR"/>
        </w:rPr>
        <w:t>înregistrată</w:t>
      </w:r>
      <w:proofErr w:type="spellEnd"/>
      <w:r w:rsidRPr="00904553">
        <w:rPr>
          <w:rFonts w:ascii="Trebuchet MS" w:hAnsi="Trebuchet MS"/>
          <w:lang w:val="fr-FR"/>
        </w:rPr>
        <w:t xml:space="preserve"> </w:t>
      </w:r>
      <w:proofErr w:type="spellStart"/>
      <w:r w:rsidRPr="00904553">
        <w:rPr>
          <w:rFonts w:ascii="Trebuchet MS" w:hAnsi="Trebuchet MS"/>
          <w:lang w:val="fr-FR"/>
        </w:rPr>
        <w:t>în</w:t>
      </w:r>
      <w:proofErr w:type="spellEnd"/>
      <w:r w:rsidRPr="00904553">
        <w:rPr>
          <w:rFonts w:ascii="Trebuchet MS" w:hAnsi="Trebuchet MS"/>
          <w:lang w:val="fr-FR"/>
        </w:rPr>
        <w:t xml:space="preserve"> </w:t>
      </w:r>
      <w:proofErr w:type="spellStart"/>
      <w:r w:rsidRPr="00904553">
        <w:rPr>
          <w:rFonts w:ascii="Trebuchet MS" w:hAnsi="Trebuchet MS"/>
          <w:lang w:val="fr-FR"/>
        </w:rPr>
        <w:t>termen</w:t>
      </w:r>
      <w:proofErr w:type="spellEnd"/>
      <w:r w:rsidRPr="00904553">
        <w:rPr>
          <w:rFonts w:ascii="Trebuchet MS" w:hAnsi="Trebuchet MS"/>
          <w:lang w:val="fr-FR"/>
        </w:rPr>
        <w:t xml:space="preserve"> de 30 de </w:t>
      </w:r>
      <w:proofErr w:type="spellStart"/>
      <w:r w:rsidRPr="00904553">
        <w:rPr>
          <w:rFonts w:ascii="Trebuchet MS" w:hAnsi="Trebuchet MS"/>
          <w:lang w:val="fr-FR"/>
        </w:rPr>
        <w:t>zile</w:t>
      </w:r>
      <w:proofErr w:type="spellEnd"/>
      <w:r w:rsidRPr="00904553">
        <w:rPr>
          <w:rFonts w:ascii="Trebuchet MS" w:hAnsi="Trebuchet MS"/>
          <w:lang w:val="fr-FR"/>
        </w:rPr>
        <w:t xml:space="preserve"> de la data </w:t>
      </w:r>
      <w:proofErr w:type="spellStart"/>
      <w:r w:rsidRPr="00904553">
        <w:rPr>
          <w:rFonts w:ascii="Trebuchet MS" w:hAnsi="Trebuchet MS"/>
          <w:lang w:val="fr-FR"/>
        </w:rPr>
        <w:t>aducerii</w:t>
      </w:r>
      <w:proofErr w:type="spellEnd"/>
      <w:r w:rsidRPr="00904553">
        <w:rPr>
          <w:rFonts w:ascii="Trebuchet MS" w:hAnsi="Trebuchet MS"/>
          <w:lang w:val="fr-FR"/>
        </w:rPr>
        <w:t xml:space="preserve"> la </w:t>
      </w:r>
      <w:proofErr w:type="spellStart"/>
      <w:r w:rsidRPr="00904553">
        <w:rPr>
          <w:rFonts w:ascii="Trebuchet MS" w:hAnsi="Trebuchet MS"/>
          <w:lang w:val="fr-FR"/>
        </w:rPr>
        <w:t>cunoştinţa</w:t>
      </w:r>
      <w:proofErr w:type="spellEnd"/>
      <w:r w:rsidRPr="00904553">
        <w:rPr>
          <w:rFonts w:ascii="Trebuchet MS" w:hAnsi="Trebuchet MS"/>
          <w:lang w:val="fr-FR"/>
        </w:rPr>
        <w:t xml:space="preserve"> </w:t>
      </w:r>
      <w:proofErr w:type="spellStart"/>
      <w:r w:rsidRPr="00904553">
        <w:rPr>
          <w:rFonts w:ascii="Trebuchet MS" w:hAnsi="Trebuchet MS"/>
          <w:lang w:val="fr-FR"/>
        </w:rPr>
        <w:t>publicului</w:t>
      </w:r>
      <w:proofErr w:type="spellEnd"/>
      <w:r w:rsidRPr="00904553">
        <w:rPr>
          <w:rFonts w:ascii="Trebuchet MS" w:hAnsi="Trebuchet MS"/>
          <w:lang w:val="fr-FR"/>
        </w:rPr>
        <w:t xml:space="preserve"> a </w:t>
      </w:r>
      <w:proofErr w:type="spellStart"/>
      <w:r w:rsidRPr="00904553">
        <w:rPr>
          <w:rFonts w:ascii="Trebuchet MS" w:hAnsi="Trebuchet MS"/>
          <w:lang w:val="fr-FR"/>
        </w:rPr>
        <w:t>deciziei</w:t>
      </w:r>
      <w:proofErr w:type="spellEnd"/>
      <w:r w:rsidRPr="00904553">
        <w:rPr>
          <w:rFonts w:ascii="Trebuchet MS" w:hAnsi="Trebuchet MS"/>
          <w:lang w:val="fr-FR"/>
        </w:rPr>
        <w:t>.</w:t>
      </w:r>
    </w:p>
    <w:p w14:paraId="4AC903B1" w14:textId="77777777" w:rsidR="007F02BA" w:rsidRPr="00904553" w:rsidRDefault="007F02BA" w:rsidP="00147939">
      <w:pPr>
        <w:spacing w:after="0" w:line="240" w:lineRule="auto"/>
        <w:ind w:firstLine="708"/>
        <w:contextualSpacing/>
        <w:jc w:val="both"/>
        <w:rPr>
          <w:rFonts w:ascii="Trebuchet MS" w:hAnsi="Trebuchet MS"/>
          <w:lang w:val="fr-FR"/>
        </w:rPr>
      </w:pPr>
      <w:proofErr w:type="spellStart"/>
      <w:r w:rsidRPr="00904553">
        <w:rPr>
          <w:rFonts w:ascii="Trebuchet MS" w:hAnsi="Trebuchet MS"/>
          <w:lang w:val="fr-FR"/>
        </w:rPr>
        <w:t>Autoritatea</w:t>
      </w:r>
      <w:proofErr w:type="spellEnd"/>
      <w:r w:rsidRPr="00904553">
        <w:rPr>
          <w:rFonts w:ascii="Trebuchet MS" w:hAnsi="Trebuchet MS"/>
          <w:lang w:val="fr-FR"/>
        </w:rPr>
        <w:t xml:space="preserve"> </w:t>
      </w:r>
      <w:proofErr w:type="spellStart"/>
      <w:r w:rsidRPr="00904553">
        <w:rPr>
          <w:rFonts w:ascii="Trebuchet MS" w:hAnsi="Trebuchet MS"/>
          <w:lang w:val="fr-FR"/>
        </w:rPr>
        <w:t>publică</w:t>
      </w:r>
      <w:proofErr w:type="spellEnd"/>
      <w:r w:rsidRPr="00904553">
        <w:rPr>
          <w:rFonts w:ascii="Trebuchet MS" w:hAnsi="Trebuchet MS"/>
          <w:lang w:val="fr-FR"/>
        </w:rPr>
        <w:t xml:space="preserve"> </w:t>
      </w:r>
      <w:proofErr w:type="spellStart"/>
      <w:r w:rsidRPr="00904553">
        <w:rPr>
          <w:rFonts w:ascii="Trebuchet MS" w:hAnsi="Trebuchet MS"/>
          <w:lang w:val="fr-FR"/>
        </w:rPr>
        <w:t>emitentă</w:t>
      </w:r>
      <w:proofErr w:type="spellEnd"/>
      <w:r w:rsidRPr="00904553">
        <w:rPr>
          <w:rFonts w:ascii="Trebuchet MS" w:hAnsi="Trebuchet MS"/>
          <w:lang w:val="fr-FR"/>
        </w:rPr>
        <w:t xml:space="preserve"> are </w:t>
      </w:r>
      <w:proofErr w:type="spellStart"/>
      <w:r w:rsidRPr="00904553">
        <w:rPr>
          <w:rFonts w:ascii="Trebuchet MS" w:hAnsi="Trebuchet MS"/>
          <w:lang w:val="fr-FR"/>
        </w:rPr>
        <w:t>obligaţia</w:t>
      </w:r>
      <w:proofErr w:type="spellEnd"/>
      <w:r w:rsidRPr="00904553">
        <w:rPr>
          <w:rFonts w:ascii="Trebuchet MS" w:hAnsi="Trebuchet MS"/>
          <w:lang w:val="fr-FR"/>
        </w:rPr>
        <w:t xml:space="preserve"> </w:t>
      </w:r>
      <w:proofErr w:type="gramStart"/>
      <w:r w:rsidRPr="00904553">
        <w:rPr>
          <w:rFonts w:ascii="Trebuchet MS" w:hAnsi="Trebuchet MS"/>
          <w:lang w:val="fr-FR"/>
        </w:rPr>
        <w:t>de a</w:t>
      </w:r>
      <w:proofErr w:type="gramEnd"/>
      <w:r w:rsidRPr="00904553">
        <w:rPr>
          <w:rFonts w:ascii="Trebuchet MS" w:hAnsi="Trebuchet MS"/>
          <w:lang w:val="fr-FR"/>
        </w:rPr>
        <w:t xml:space="preserve"> </w:t>
      </w:r>
      <w:proofErr w:type="spellStart"/>
      <w:r w:rsidRPr="00904553">
        <w:rPr>
          <w:rFonts w:ascii="Trebuchet MS" w:hAnsi="Trebuchet MS"/>
          <w:lang w:val="fr-FR"/>
        </w:rPr>
        <w:t>răspunde</w:t>
      </w:r>
      <w:proofErr w:type="spellEnd"/>
      <w:r w:rsidRPr="00904553">
        <w:rPr>
          <w:rFonts w:ascii="Trebuchet MS" w:hAnsi="Trebuchet MS"/>
          <w:lang w:val="fr-FR"/>
        </w:rPr>
        <w:t xml:space="preserve"> la </w:t>
      </w:r>
      <w:proofErr w:type="spellStart"/>
      <w:r w:rsidRPr="00904553">
        <w:rPr>
          <w:rFonts w:ascii="Trebuchet MS" w:hAnsi="Trebuchet MS"/>
          <w:lang w:val="fr-FR"/>
        </w:rPr>
        <w:t>plângerea</w:t>
      </w:r>
      <w:proofErr w:type="spellEnd"/>
      <w:r w:rsidRPr="00904553">
        <w:rPr>
          <w:rFonts w:ascii="Trebuchet MS" w:hAnsi="Trebuchet MS"/>
          <w:lang w:val="fr-FR"/>
        </w:rPr>
        <w:t xml:space="preserve"> </w:t>
      </w:r>
      <w:proofErr w:type="spellStart"/>
      <w:r w:rsidRPr="00904553">
        <w:rPr>
          <w:rFonts w:ascii="Trebuchet MS" w:hAnsi="Trebuchet MS"/>
          <w:lang w:val="fr-FR"/>
        </w:rPr>
        <w:t>prealabilă</w:t>
      </w:r>
      <w:proofErr w:type="spellEnd"/>
      <w:r w:rsidRPr="00904553">
        <w:rPr>
          <w:rFonts w:ascii="Trebuchet MS" w:hAnsi="Trebuchet MS"/>
          <w:lang w:val="fr-FR"/>
        </w:rPr>
        <w:t xml:space="preserve"> </w:t>
      </w:r>
      <w:proofErr w:type="spellStart"/>
      <w:r w:rsidRPr="00904553">
        <w:rPr>
          <w:rFonts w:ascii="Trebuchet MS" w:hAnsi="Trebuchet MS"/>
          <w:lang w:val="fr-FR"/>
        </w:rPr>
        <w:t>prevăzută</w:t>
      </w:r>
      <w:proofErr w:type="spellEnd"/>
      <w:r w:rsidRPr="00904553">
        <w:rPr>
          <w:rFonts w:ascii="Trebuchet MS" w:hAnsi="Trebuchet MS"/>
          <w:lang w:val="fr-FR"/>
        </w:rPr>
        <w:t xml:space="preserve"> la art. 22 </w:t>
      </w:r>
      <w:proofErr w:type="spellStart"/>
      <w:r w:rsidRPr="00904553">
        <w:rPr>
          <w:rFonts w:ascii="Trebuchet MS" w:hAnsi="Trebuchet MS"/>
          <w:lang w:val="fr-FR"/>
        </w:rPr>
        <w:t>alin</w:t>
      </w:r>
      <w:proofErr w:type="spellEnd"/>
      <w:r w:rsidRPr="00904553">
        <w:rPr>
          <w:rFonts w:ascii="Trebuchet MS" w:hAnsi="Trebuchet MS"/>
          <w:lang w:val="fr-FR"/>
        </w:rPr>
        <w:t xml:space="preserve">. (1) </w:t>
      </w:r>
      <w:proofErr w:type="spellStart"/>
      <w:r w:rsidRPr="00904553">
        <w:rPr>
          <w:rFonts w:ascii="Trebuchet MS" w:hAnsi="Trebuchet MS"/>
          <w:lang w:val="fr-FR"/>
        </w:rPr>
        <w:t>în</w:t>
      </w:r>
      <w:proofErr w:type="spellEnd"/>
      <w:r w:rsidRPr="00904553">
        <w:rPr>
          <w:rFonts w:ascii="Trebuchet MS" w:hAnsi="Trebuchet MS"/>
          <w:lang w:val="fr-FR"/>
        </w:rPr>
        <w:t xml:space="preserve"> </w:t>
      </w:r>
      <w:proofErr w:type="spellStart"/>
      <w:r w:rsidRPr="00904553">
        <w:rPr>
          <w:rFonts w:ascii="Trebuchet MS" w:hAnsi="Trebuchet MS"/>
          <w:lang w:val="fr-FR"/>
        </w:rPr>
        <w:t>termen</w:t>
      </w:r>
      <w:proofErr w:type="spellEnd"/>
      <w:r w:rsidRPr="00904553">
        <w:rPr>
          <w:rFonts w:ascii="Trebuchet MS" w:hAnsi="Trebuchet MS"/>
          <w:lang w:val="fr-FR"/>
        </w:rPr>
        <w:t xml:space="preserve"> de 30 de </w:t>
      </w:r>
      <w:proofErr w:type="spellStart"/>
      <w:r w:rsidRPr="00904553">
        <w:rPr>
          <w:rFonts w:ascii="Trebuchet MS" w:hAnsi="Trebuchet MS"/>
          <w:lang w:val="fr-FR"/>
        </w:rPr>
        <w:t>zile</w:t>
      </w:r>
      <w:proofErr w:type="spellEnd"/>
      <w:r w:rsidRPr="00904553">
        <w:rPr>
          <w:rFonts w:ascii="Trebuchet MS" w:hAnsi="Trebuchet MS"/>
          <w:lang w:val="fr-FR"/>
        </w:rPr>
        <w:t xml:space="preserve"> de la data </w:t>
      </w:r>
      <w:proofErr w:type="spellStart"/>
      <w:r w:rsidRPr="00904553">
        <w:rPr>
          <w:rFonts w:ascii="Trebuchet MS" w:hAnsi="Trebuchet MS"/>
          <w:lang w:val="fr-FR"/>
        </w:rPr>
        <w:t>înregistrării</w:t>
      </w:r>
      <w:proofErr w:type="spellEnd"/>
      <w:r w:rsidRPr="00904553">
        <w:rPr>
          <w:rFonts w:ascii="Trebuchet MS" w:hAnsi="Trebuchet MS"/>
          <w:lang w:val="fr-FR"/>
        </w:rPr>
        <w:t xml:space="preserve"> </w:t>
      </w:r>
      <w:proofErr w:type="spellStart"/>
      <w:r w:rsidRPr="00904553">
        <w:rPr>
          <w:rFonts w:ascii="Trebuchet MS" w:hAnsi="Trebuchet MS"/>
          <w:lang w:val="fr-FR"/>
        </w:rPr>
        <w:t>acesteia</w:t>
      </w:r>
      <w:proofErr w:type="spellEnd"/>
      <w:r w:rsidRPr="00904553">
        <w:rPr>
          <w:rFonts w:ascii="Trebuchet MS" w:hAnsi="Trebuchet MS"/>
          <w:lang w:val="fr-FR"/>
        </w:rPr>
        <w:t xml:space="preserve"> la </w:t>
      </w:r>
      <w:proofErr w:type="spellStart"/>
      <w:r w:rsidRPr="00904553">
        <w:rPr>
          <w:rFonts w:ascii="Trebuchet MS" w:hAnsi="Trebuchet MS"/>
          <w:lang w:val="fr-FR"/>
        </w:rPr>
        <w:t>acea</w:t>
      </w:r>
      <w:proofErr w:type="spellEnd"/>
      <w:r w:rsidRPr="00904553">
        <w:rPr>
          <w:rFonts w:ascii="Trebuchet MS" w:hAnsi="Trebuchet MS"/>
          <w:lang w:val="fr-FR"/>
        </w:rPr>
        <w:t xml:space="preserve"> </w:t>
      </w:r>
      <w:proofErr w:type="spellStart"/>
      <w:r w:rsidRPr="00904553">
        <w:rPr>
          <w:rFonts w:ascii="Trebuchet MS" w:hAnsi="Trebuchet MS"/>
          <w:lang w:val="fr-FR"/>
        </w:rPr>
        <w:t>autoritate</w:t>
      </w:r>
      <w:proofErr w:type="spellEnd"/>
      <w:r w:rsidRPr="00904553">
        <w:rPr>
          <w:rFonts w:ascii="Trebuchet MS" w:hAnsi="Trebuchet MS"/>
          <w:lang w:val="fr-FR"/>
        </w:rPr>
        <w:t>.</w:t>
      </w:r>
    </w:p>
    <w:p w14:paraId="1C9F7BCA" w14:textId="77777777" w:rsidR="007F02BA" w:rsidRPr="00904553" w:rsidRDefault="007F02BA" w:rsidP="00147939">
      <w:pPr>
        <w:spacing w:after="0" w:line="240" w:lineRule="auto"/>
        <w:contextualSpacing/>
        <w:jc w:val="both"/>
        <w:rPr>
          <w:rFonts w:ascii="Trebuchet MS" w:hAnsi="Trebuchet MS"/>
          <w:lang w:val="fr-FR"/>
        </w:rPr>
      </w:pPr>
      <w:proofErr w:type="spellStart"/>
      <w:r w:rsidRPr="00904553">
        <w:rPr>
          <w:rFonts w:ascii="Trebuchet MS" w:hAnsi="Trebuchet MS"/>
          <w:lang w:val="fr-FR"/>
        </w:rPr>
        <w:t>Procedura</w:t>
      </w:r>
      <w:proofErr w:type="spellEnd"/>
      <w:r w:rsidRPr="00904553">
        <w:rPr>
          <w:rFonts w:ascii="Trebuchet MS" w:hAnsi="Trebuchet MS"/>
          <w:lang w:val="fr-FR"/>
        </w:rPr>
        <w:t xml:space="preserve"> de </w:t>
      </w:r>
      <w:proofErr w:type="spellStart"/>
      <w:r w:rsidRPr="00904553">
        <w:rPr>
          <w:rFonts w:ascii="Trebuchet MS" w:hAnsi="Trebuchet MS"/>
          <w:lang w:val="fr-FR"/>
        </w:rPr>
        <w:t>soluţionare</w:t>
      </w:r>
      <w:proofErr w:type="spellEnd"/>
      <w:r w:rsidRPr="00904553">
        <w:rPr>
          <w:rFonts w:ascii="Trebuchet MS" w:hAnsi="Trebuchet MS"/>
          <w:lang w:val="fr-FR"/>
        </w:rPr>
        <w:t xml:space="preserve"> a </w:t>
      </w:r>
      <w:proofErr w:type="spellStart"/>
      <w:r w:rsidRPr="00904553">
        <w:rPr>
          <w:rFonts w:ascii="Trebuchet MS" w:hAnsi="Trebuchet MS"/>
          <w:lang w:val="fr-FR"/>
        </w:rPr>
        <w:t>plângerii</w:t>
      </w:r>
      <w:proofErr w:type="spellEnd"/>
      <w:r w:rsidRPr="00904553">
        <w:rPr>
          <w:rFonts w:ascii="Trebuchet MS" w:hAnsi="Trebuchet MS"/>
          <w:lang w:val="fr-FR"/>
        </w:rPr>
        <w:t xml:space="preserve"> </w:t>
      </w:r>
      <w:proofErr w:type="spellStart"/>
      <w:r w:rsidRPr="00904553">
        <w:rPr>
          <w:rFonts w:ascii="Trebuchet MS" w:hAnsi="Trebuchet MS"/>
          <w:lang w:val="fr-FR"/>
        </w:rPr>
        <w:t>prealabile</w:t>
      </w:r>
      <w:proofErr w:type="spellEnd"/>
      <w:r w:rsidRPr="00904553">
        <w:rPr>
          <w:rFonts w:ascii="Trebuchet MS" w:hAnsi="Trebuchet MS"/>
          <w:lang w:val="fr-FR"/>
        </w:rPr>
        <w:t xml:space="preserve"> </w:t>
      </w:r>
      <w:proofErr w:type="spellStart"/>
      <w:r w:rsidRPr="00904553">
        <w:rPr>
          <w:rFonts w:ascii="Trebuchet MS" w:hAnsi="Trebuchet MS"/>
          <w:lang w:val="fr-FR"/>
        </w:rPr>
        <w:t>prevăzută</w:t>
      </w:r>
      <w:proofErr w:type="spellEnd"/>
      <w:r w:rsidRPr="00904553">
        <w:rPr>
          <w:rFonts w:ascii="Trebuchet MS" w:hAnsi="Trebuchet MS"/>
          <w:lang w:val="fr-FR"/>
        </w:rPr>
        <w:t xml:space="preserve"> la art. 22 </w:t>
      </w:r>
      <w:proofErr w:type="spellStart"/>
      <w:r w:rsidRPr="00904553">
        <w:rPr>
          <w:rFonts w:ascii="Trebuchet MS" w:hAnsi="Trebuchet MS"/>
          <w:lang w:val="fr-FR"/>
        </w:rPr>
        <w:t>alin</w:t>
      </w:r>
      <w:proofErr w:type="spellEnd"/>
      <w:r w:rsidRPr="00904553">
        <w:rPr>
          <w:rFonts w:ascii="Trebuchet MS" w:hAnsi="Trebuchet MS"/>
          <w:lang w:val="fr-FR"/>
        </w:rPr>
        <w:t xml:space="preserve">. (1) este </w:t>
      </w:r>
      <w:proofErr w:type="spellStart"/>
      <w:r w:rsidRPr="00904553">
        <w:rPr>
          <w:rFonts w:ascii="Trebuchet MS" w:hAnsi="Trebuchet MS"/>
          <w:lang w:val="fr-FR"/>
        </w:rPr>
        <w:t>gratuită</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trebuie</w:t>
      </w:r>
      <w:proofErr w:type="spellEnd"/>
      <w:r w:rsidRPr="00904553">
        <w:rPr>
          <w:rFonts w:ascii="Trebuchet MS" w:hAnsi="Trebuchet MS"/>
          <w:lang w:val="fr-FR"/>
        </w:rPr>
        <w:t xml:space="preserve"> </w:t>
      </w:r>
      <w:proofErr w:type="spellStart"/>
      <w:r w:rsidRPr="00904553">
        <w:rPr>
          <w:rFonts w:ascii="Trebuchet MS" w:hAnsi="Trebuchet MS"/>
          <w:lang w:val="fr-FR"/>
        </w:rPr>
        <w:t>să</w:t>
      </w:r>
      <w:proofErr w:type="spellEnd"/>
      <w:r w:rsidRPr="00904553">
        <w:rPr>
          <w:rFonts w:ascii="Trebuchet MS" w:hAnsi="Trebuchet MS"/>
          <w:lang w:val="fr-FR"/>
        </w:rPr>
        <w:t xml:space="preserve"> fie </w:t>
      </w:r>
      <w:proofErr w:type="spellStart"/>
      <w:r w:rsidRPr="00904553">
        <w:rPr>
          <w:rFonts w:ascii="Trebuchet MS" w:hAnsi="Trebuchet MS"/>
          <w:lang w:val="fr-FR"/>
        </w:rPr>
        <w:t>echitabilă</w:t>
      </w:r>
      <w:proofErr w:type="spellEnd"/>
      <w:r w:rsidRPr="00904553">
        <w:rPr>
          <w:rFonts w:ascii="Trebuchet MS" w:hAnsi="Trebuchet MS"/>
          <w:lang w:val="fr-FR"/>
        </w:rPr>
        <w:t xml:space="preserve">, </w:t>
      </w:r>
      <w:proofErr w:type="spellStart"/>
      <w:r w:rsidRPr="00904553">
        <w:rPr>
          <w:rFonts w:ascii="Trebuchet MS" w:hAnsi="Trebuchet MS"/>
          <w:lang w:val="fr-FR"/>
        </w:rPr>
        <w:t>rapidă</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corectă</w:t>
      </w:r>
      <w:proofErr w:type="spellEnd"/>
      <w:r w:rsidRPr="00904553">
        <w:rPr>
          <w:rFonts w:ascii="Trebuchet MS" w:hAnsi="Trebuchet MS"/>
          <w:lang w:val="fr-FR"/>
        </w:rPr>
        <w:t>.</w:t>
      </w:r>
    </w:p>
    <w:p w14:paraId="2D5CA9BC" w14:textId="77777777" w:rsidR="007F02BA" w:rsidRPr="00904553" w:rsidRDefault="007F02BA" w:rsidP="00147939">
      <w:pPr>
        <w:spacing w:after="0" w:line="240" w:lineRule="auto"/>
        <w:ind w:firstLine="708"/>
        <w:contextualSpacing/>
        <w:jc w:val="both"/>
        <w:rPr>
          <w:rFonts w:ascii="Trebuchet MS" w:hAnsi="Trebuchet MS"/>
          <w:b/>
          <w:bCs/>
        </w:rPr>
      </w:pPr>
      <w:proofErr w:type="spellStart"/>
      <w:r w:rsidRPr="00904553">
        <w:rPr>
          <w:rFonts w:ascii="Trebuchet MS" w:hAnsi="Trebuchet MS"/>
          <w:lang w:val="fr-FR"/>
        </w:rPr>
        <w:t>Prezenta</w:t>
      </w:r>
      <w:proofErr w:type="spellEnd"/>
      <w:r w:rsidRPr="00904553">
        <w:rPr>
          <w:rFonts w:ascii="Trebuchet MS" w:hAnsi="Trebuchet MS"/>
          <w:lang w:val="fr-FR"/>
        </w:rPr>
        <w:t xml:space="preserve"> </w:t>
      </w:r>
      <w:proofErr w:type="spellStart"/>
      <w:r w:rsidRPr="00904553">
        <w:rPr>
          <w:rFonts w:ascii="Trebuchet MS" w:hAnsi="Trebuchet MS"/>
          <w:lang w:val="fr-FR"/>
        </w:rPr>
        <w:t>decizie</w:t>
      </w:r>
      <w:proofErr w:type="spellEnd"/>
      <w:r w:rsidRPr="00904553">
        <w:rPr>
          <w:rFonts w:ascii="Trebuchet MS" w:hAnsi="Trebuchet MS"/>
          <w:lang w:val="fr-FR"/>
        </w:rPr>
        <w:t xml:space="preserve"> </w:t>
      </w:r>
      <w:proofErr w:type="spellStart"/>
      <w:r w:rsidRPr="00904553">
        <w:rPr>
          <w:rFonts w:ascii="Trebuchet MS" w:hAnsi="Trebuchet MS"/>
          <w:lang w:val="fr-FR"/>
        </w:rPr>
        <w:t>poate</w:t>
      </w:r>
      <w:proofErr w:type="spellEnd"/>
      <w:r w:rsidRPr="00904553">
        <w:rPr>
          <w:rFonts w:ascii="Trebuchet MS" w:hAnsi="Trebuchet MS"/>
          <w:lang w:val="fr-FR"/>
        </w:rPr>
        <w:t xml:space="preserve"> fi </w:t>
      </w:r>
      <w:proofErr w:type="spellStart"/>
      <w:r w:rsidRPr="00904553">
        <w:rPr>
          <w:rFonts w:ascii="Trebuchet MS" w:hAnsi="Trebuchet MS"/>
          <w:lang w:val="fr-FR"/>
        </w:rPr>
        <w:t>contestată</w:t>
      </w:r>
      <w:proofErr w:type="spellEnd"/>
      <w:r w:rsidRPr="00904553">
        <w:rPr>
          <w:rFonts w:ascii="Trebuchet MS" w:hAnsi="Trebuchet MS"/>
          <w:lang w:val="fr-FR"/>
        </w:rPr>
        <w:t xml:space="preserve"> </w:t>
      </w:r>
      <w:proofErr w:type="spellStart"/>
      <w:r w:rsidRPr="00904553">
        <w:rPr>
          <w:rFonts w:ascii="Trebuchet MS" w:hAnsi="Trebuchet MS"/>
          <w:lang w:val="fr-FR"/>
        </w:rPr>
        <w:t>în</w:t>
      </w:r>
      <w:proofErr w:type="spellEnd"/>
      <w:r w:rsidRPr="00904553">
        <w:rPr>
          <w:rFonts w:ascii="Trebuchet MS" w:hAnsi="Trebuchet MS"/>
          <w:lang w:val="fr-FR"/>
        </w:rPr>
        <w:t xml:space="preserve"> </w:t>
      </w:r>
      <w:proofErr w:type="spellStart"/>
      <w:r w:rsidRPr="00904553">
        <w:rPr>
          <w:rFonts w:ascii="Trebuchet MS" w:hAnsi="Trebuchet MS"/>
          <w:lang w:val="fr-FR"/>
        </w:rPr>
        <w:t>conformitate</w:t>
      </w:r>
      <w:proofErr w:type="spellEnd"/>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prevederile</w:t>
      </w:r>
      <w:proofErr w:type="spellEnd"/>
      <w:r w:rsidRPr="00904553">
        <w:rPr>
          <w:rFonts w:ascii="Trebuchet MS" w:hAnsi="Trebuchet MS"/>
          <w:lang w:val="fr-FR"/>
        </w:rPr>
        <w:t xml:space="preserve"> </w:t>
      </w:r>
      <w:proofErr w:type="spellStart"/>
      <w:r w:rsidRPr="00904553">
        <w:rPr>
          <w:rFonts w:ascii="Trebuchet MS" w:hAnsi="Trebuchet MS"/>
          <w:lang w:val="fr-FR"/>
        </w:rPr>
        <w:t>Legii</w:t>
      </w:r>
      <w:proofErr w:type="spellEnd"/>
      <w:r w:rsidRPr="00904553">
        <w:rPr>
          <w:rFonts w:ascii="Trebuchet MS" w:hAnsi="Trebuchet MS"/>
          <w:lang w:val="fr-FR"/>
        </w:rPr>
        <w:t xml:space="preserve"> nr. 292/2018 </w:t>
      </w:r>
      <w:proofErr w:type="spellStart"/>
      <w:r w:rsidRPr="00904553">
        <w:rPr>
          <w:rFonts w:ascii="Trebuchet MS" w:hAnsi="Trebuchet MS"/>
          <w:lang w:val="fr-FR"/>
        </w:rPr>
        <w:t>privind</w:t>
      </w:r>
      <w:proofErr w:type="spellEnd"/>
      <w:r w:rsidRPr="00904553">
        <w:rPr>
          <w:rFonts w:ascii="Trebuchet MS" w:hAnsi="Trebuchet MS"/>
          <w:lang w:val="fr-FR"/>
        </w:rPr>
        <w:t xml:space="preserve"> </w:t>
      </w:r>
      <w:proofErr w:type="spellStart"/>
      <w:r w:rsidRPr="00904553">
        <w:rPr>
          <w:rFonts w:ascii="Trebuchet MS" w:hAnsi="Trebuchet MS"/>
          <w:lang w:val="fr-FR"/>
        </w:rPr>
        <w:t>evaluarea</w:t>
      </w:r>
      <w:proofErr w:type="spellEnd"/>
      <w:r w:rsidRPr="00904553">
        <w:rPr>
          <w:rFonts w:ascii="Trebuchet MS" w:hAnsi="Trebuchet MS"/>
          <w:lang w:val="fr-FR"/>
        </w:rPr>
        <w:t xml:space="preserve"> </w:t>
      </w:r>
      <w:proofErr w:type="spellStart"/>
      <w:r w:rsidRPr="00904553">
        <w:rPr>
          <w:rFonts w:ascii="Trebuchet MS" w:hAnsi="Trebuchet MS"/>
          <w:lang w:val="fr-FR"/>
        </w:rPr>
        <w:t>impactului</w:t>
      </w:r>
      <w:proofErr w:type="spellEnd"/>
      <w:r w:rsidRPr="00904553">
        <w:rPr>
          <w:rFonts w:ascii="Trebuchet MS" w:hAnsi="Trebuchet MS"/>
          <w:lang w:val="fr-FR"/>
        </w:rPr>
        <w:t xml:space="preserve"> </w:t>
      </w:r>
      <w:proofErr w:type="spellStart"/>
      <w:r w:rsidRPr="00904553">
        <w:rPr>
          <w:rFonts w:ascii="Trebuchet MS" w:hAnsi="Trebuchet MS"/>
          <w:lang w:val="fr-FR"/>
        </w:rPr>
        <w:t>anumitor</w:t>
      </w:r>
      <w:proofErr w:type="spellEnd"/>
      <w:r w:rsidRPr="00904553">
        <w:rPr>
          <w:rFonts w:ascii="Trebuchet MS" w:hAnsi="Trebuchet MS"/>
          <w:lang w:val="fr-FR"/>
        </w:rPr>
        <w:t xml:space="preserve"> </w:t>
      </w:r>
      <w:proofErr w:type="spellStart"/>
      <w:r w:rsidRPr="00904553">
        <w:rPr>
          <w:rFonts w:ascii="Trebuchet MS" w:hAnsi="Trebuchet MS"/>
          <w:lang w:val="fr-FR"/>
        </w:rPr>
        <w:t>proiecte</w:t>
      </w:r>
      <w:proofErr w:type="spellEnd"/>
      <w:r w:rsidRPr="00904553">
        <w:rPr>
          <w:rFonts w:ascii="Trebuchet MS" w:hAnsi="Trebuchet MS"/>
          <w:lang w:val="fr-FR"/>
        </w:rPr>
        <w:t xml:space="preserve"> </w:t>
      </w:r>
      <w:proofErr w:type="spellStart"/>
      <w:r w:rsidRPr="00904553">
        <w:rPr>
          <w:rFonts w:ascii="Trebuchet MS" w:hAnsi="Trebuchet MS"/>
          <w:lang w:val="fr-FR"/>
        </w:rPr>
        <w:t>publice</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private</w:t>
      </w:r>
      <w:proofErr w:type="spellEnd"/>
      <w:r w:rsidRPr="00904553">
        <w:rPr>
          <w:rFonts w:ascii="Trebuchet MS" w:hAnsi="Trebuchet MS"/>
          <w:lang w:val="fr-FR"/>
        </w:rPr>
        <w:t xml:space="preserve"> </w:t>
      </w:r>
      <w:proofErr w:type="spellStart"/>
      <w:r w:rsidRPr="00904553">
        <w:rPr>
          <w:rFonts w:ascii="Trebuchet MS" w:hAnsi="Trebuchet MS"/>
          <w:lang w:val="fr-FR"/>
        </w:rPr>
        <w:t>asupra</w:t>
      </w:r>
      <w:proofErr w:type="spellEnd"/>
      <w:r w:rsidRPr="00904553">
        <w:rPr>
          <w:rFonts w:ascii="Trebuchet MS" w:hAnsi="Trebuchet MS"/>
          <w:lang w:val="fr-FR"/>
        </w:rPr>
        <w:t xml:space="preserve"> </w:t>
      </w:r>
      <w:proofErr w:type="spellStart"/>
      <w:r w:rsidRPr="00904553">
        <w:rPr>
          <w:rFonts w:ascii="Trebuchet MS" w:hAnsi="Trebuchet MS"/>
          <w:lang w:val="fr-FR"/>
        </w:rPr>
        <w:t>mediului</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ale</w:t>
      </w:r>
      <w:proofErr w:type="spellEnd"/>
      <w:r w:rsidRPr="00904553">
        <w:rPr>
          <w:rFonts w:ascii="Trebuchet MS" w:hAnsi="Trebuchet MS"/>
          <w:lang w:val="fr-FR"/>
        </w:rPr>
        <w:t xml:space="preserve"> </w:t>
      </w:r>
      <w:r w:rsidRPr="00904553">
        <w:rPr>
          <w:rFonts w:ascii="Trebuchet MS" w:hAnsi="Trebuchet MS"/>
          <w:vanish/>
          <w:lang w:val="fr-FR"/>
        </w:rPr>
        <w:t>&lt;LLNK 12004   554 12 2N1   0 18&gt;</w:t>
      </w:r>
      <w:proofErr w:type="spellStart"/>
      <w:r w:rsidRPr="00904553">
        <w:rPr>
          <w:rFonts w:ascii="Trebuchet MS" w:hAnsi="Trebuchet MS"/>
          <w:u w:val="single"/>
          <w:lang w:val="fr-FR"/>
        </w:rPr>
        <w:t>Legii</w:t>
      </w:r>
      <w:proofErr w:type="spellEnd"/>
      <w:r w:rsidRPr="00904553">
        <w:rPr>
          <w:rFonts w:ascii="Trebuchet MS" w:hAnsi="Trebuchet MS"/>
          <w:u w:val="single"/>
          <w:lang w:val="fr-FR"/>
        </w:rPr>
        <w:t xml:space="preserve"> nr. 554/2004</w:t>
      </w:r>
      <w:r w:rsidRPr="00904553">
        <w:rPr>
          <w:rFonts w:ascii="Trebuchet MS" w:hAnsi="Trebuchet MS"/>
          <w:lang w:val="fr-FR"/>
        </w:rPr>
        <w:t xml:space="preserve">, </w:t>
      </w:r>
      <w:proofErr w:type="spellStart"/>
      <w:r w:rsidRPr="00904553">
        <w:rPr>
          <w:rFonts w:ascii="Trebuchet MS" w:hAnsi="Trebuchet MS"/>
          <w:lang w:val="fr-FR"/>
        </w:rPr>
        <w:t>cu</w:t>
      </w:r>
      <w:proofErr w:type="spellEnd"/>
      <w:r w:rsidRPr="00904553">
        <w:rPr>
          <w:rFonts w:ascii="Trebuchet MS" w:hAnsi="Trebuchet MS"/>
          <w:lang w:val="fr-FR"/>
        </w:rPr>
        <w:t xml:space="preserve"> </w:t>
      </w:r>
      <w:proofErr w:type="spellStart"/>
      <w:r w:rsidRPr="00904553">
        <w:rPr>
          <w:rFonts w:ascii="Trebuchet MS" w:hAnsi="Trebuchet MS"/>
          <w:lang w:val="fr-FR"/>
        </w:rPr>
        <w:t>modificările</w:t>
      </w:r>
      <w:proofErr w:type="spellEnd"/>
      <w:r w:rsidRPr="00904553">
        <w:rPr>
          <w:rFonts w:ascii="Trebuchet MS" w:hAnsi="Trebuchet MS"/>
          <w:lang w:val="fr-FR"/>
        </w:rPr>
        <w:t xml:space="preserve"> </w:t>
      </w:r>
      <w:proofErr w:type="spellStart"/>
      <w:r w:rsidRPr="00904553">
        <w:rPr>
          <w:rFonts w:ascii="Trebuchet MS" w:hAnsi="Trebuchet MS"/>
          <w:lang w:val="fr-FR"/>
        </w:rPr>
        <w:t>şi</w:t>
      </w:r>
      <w:proofErr w:type="spellEnd"/>
      <w:r w:rsidRPr="00904553">
        <w:rPr>
          <w:rFonts w:ascii="Trebuchet MS" w:hAnsi="Trebuchet MS"/>
          <w:lang w:val="fr-FR"/>
        </w:rPr>
        <w:t xml:space="preserve"> </w:t>
      </w:r>
      <w:proofErr w:type="spellStart"/>
      <w:r w:rsidRPr="00904553">
        <w:rPr>
          <w:rFonts w:ascii="Trebuchet MS" w:hAnsi="Trebuchet MS"/>
          <w:lang w:val="fr-FR"/>
        </w:rPr>
        <w:t>completările</w:t>
      </w:r>
      <w:proofErr w:type="spellEnd"/>
      <w:r w:rsidRPr="00904553">
        <w:rPr>
          <w:rFonts w:ascii="Trebuchet MS" w:hAnsi="Trebuchet MS"/>
          <w:lang w:val="fr-FR"/>
        </w:rPr>
        <w:t xml:space="preserve"> </w:t>
      </w:r>
      <w:proofErr w:type="spellStart"/>
      <w:r w:rsidRPr="00904553">
        <w:rPr>
          <w:rFonts w:ascii="Trebuchet MS" w:hAnsi="Trebuchet MS"/>
          <w:lang w:val="fr-FR"/>
        </w:rPr>
        <w:t>ulterioare</w:t>
      </w:r>
      <w:proofErr w:type="spellEnd"/>
      <w:r w:rsidRPr="00904553">
        <w:rPr>
          <w:rFonts w:ascii="Trebuchet MS" w:hAnsi="Trebuchet MS"/>
          <w:lang w:val="fr-FR"/>
        </w:rPr>
        <w:t>.</w:t>
      </w:r>
    </w:p>
    <w:p w14:paraId="56E8515C" w14:textId="77777777" w:rsidR="007F02BA" w:rsidRPr="00904553" w:rsidRDefault="007F02BA" w:rsidP="00147939">
      <w:pPr>
        <w:spacing w:after="0" w:line="240" w:lineRule="auto"/>
        <w:ind w:left="2880" w:firstLine="720"/>
        <w:jc w:val="both"/>
        <w:rPr>
          <w:rFonts w:ascii="Trebuchet MS" w:hAnsi="Trebuchet MS"/>
          <w:b/>
          <w:bCs/>
        </w:rPr>
      </w:pPr>
    </w:p>
    <w:p w14:paraId="29861BE0" w14:textId="3840F17C" w:rsidR="007F02BA" w:rsidRPr="00904553" w:rsidRDefault="007F02BA" w:rsidP="00147939">
      <w:pPr>
        <w:spacing w:after="0" w:line="240" w:lineRule="auto"/>
        <w:jc w:val="center"/>
        <w:rPr>
          <w:rFonts w:ascii="Trebuchet MS" w:hAnsi="Trebuchet MS"/>
          <w:b/>
        </w:rPr>
      </w:pPr>
      <w:bookmarkStart w:id="0" w:name="_GoBack"/>
      <w:r w:rsidRPr="00904553">
        <w:rPr>
          <w:rFonts w:ascii="Trebuchet MS" w:hAnsi="Trebuchet MS"/>
          <w:b/>
        </w:rPr>
        <w:t>DIRECTOR EXECUTIV,</w:t>
      </w:r>
    </w:p>
    <w:p w14:paraId="18E837F8" w14:textId="76FF6704" w:rsidR="007F02BA" w:rsidRPr="00904553" w:rsidRDefault="007F02BA" w:rsidP="00147939">
      <w:pPr>
        <w:spacing w:after="0" w:line="240" w:lineRule="auto"/>
        <w:jc w:val="center"/>
        <w:rPr>
          <w:rFonts w:ascii="Trebuchet MS" w:hAnsi="Trebuchet MS"/>
          <w:b/>
        </w:rPr>
      </w:pPr>
      <w:r w:rsidRPr="00904553">
        <w:rPr>
          <w:rFonts w:ascii="Trebuchet MS" w:hAnsi="Trebuchet MS"/>
          <w:b/>
        </w:rPr>
        <w:t>Ciprian Marius BĂNCILĂ</w:t>
      </w:r>
    </w:p>
    <w:bookmarkEnd w:id="0"/>
    <w:p w14:paraId="3F1FF585" w14:textId="1829D1CE" w:rsidR="00457013" w:rsidRPr="00904553" w:rsidRDefault="00457013" w:rsidP="00147939">
      <w:pPr>
        <w:spacing w:after="0" w:line="240" w:lineRule="auto"/>
        <w:jc w:val="both"/>
        <w:rPr>
          <w:rFonts w:ascii="Trebuchet MS" w:hAnsi="Trebuchet MS"/>
          <w:b/>
        </w:rPr>
      </w:pPr>
    </w:p>
    <w:p w14:paraId="17629591" w14:textId="77777777" w:rsidR="00457013" w:rsidRPr="00904553" w:rsidRDefault="00457013" w:rsidP="00147939">
      <w:pPr>
        <w:spacing w:after="0" w:line="240" w:lineRule="auto"/>
        <w:jc w:val="both"/>
        <w:rPr>
          <w:rFonts w:ascii="Trebuchet MS" w:hAnsi="Trebuchet MS"/>
          <w:b/>
        </w:rPr>
      </w:pPr>
    </w:p>
    <w:p w14:paraId="1FB7E589" w14:textId="77777777" w:rsidR="007F02BA" w:rsidRPr="00904553" w:rsidRDefault="007F02BA" w:rsidP="00147939">
      <w:pPr>
        <w:spacing w:after="0" w:line="240" w:lineRule="auto"/>
        <w:jc w:val="both"/>
        <w:rPr>
          <w:rFonts w:ascii="Trebuchet MS" w:hAnsi="Trebuchet MS"/>
          <w:b/>
        </w:rPr>
      </w:pPr>
    </w:p>
    <w:p w14:paraId="6C94F097" w14:textId="77777777" w:rsidR="007F02BA" w:rsidRPr="00904553" w:rsidRDefault="007F02BA" w:rsidP="00147939">
      <w:pPr>
        <w:spacing w:after="0" w:line="240" w:lineRule="auto"/>
        <w:jc w:val="both"/>
        <w:rPr>
          <w:rFonts w:ascii="Trebuchet MS" w:hAnsi="Trebuchet MS"/>
          <w:b/>
        </w:rPr>
      </w:pPr>
    </w:p>
    <w:p w14:paraId="28DEB9AF" w14:textId="53908B9C" w:rsidR="007F02BA" w:rsidRPr="00904553" w:rsidRDefault="008226B5" w:rsidP="00147939">
      <w:pPr>
        <w:spacing w:after="0" w:line="240" w:lineRule="auto"/>
        <w:jc w:val="both"/>
        <w:rPr>
          <w:rFonts w:ascii="Trebuchet MS" w:hAnsi="Trebuchet MS"/>
          <w:b/>
        </w:rPr>
      </w:pPr>
      <w:r w:rsidRPr="00904553">
        <w:rPr>
          <w:rFonts w:ascii="Trebuchet MS" w:hAnsi="Trebuchet MS"/>
          <w:b/>
        </w:rPr>
        <w:t xml:space="preserve">        </w:t>
      </w:r>
      <w:r w:rsidR="00183210" w:rsidRPr="00904553">
        <w:rPr>
          <w:rFonts w:ascii="Trebuchet MS" w:hAnsi="Trebuchet MS"/>
          <w:b/>
        </w:rPr>
        <w:t xml:space="preserve">   </w:t>
      </w:r>
      <w:r w:rsidR="007F02BA" w:rsidRPr="00904553">
        <w:rPr>
          <w:rFonts w:ascii="Trebuchet MS" w:hAnsi="Trebuchet MS"/>
          <w:b/>
        </w:rPr>
        <w:t>ȘEF SERVICIU A.A.A.,                                                            ȘEF BIROU C.F.M.,</w:t>
      </w:r>
    </w:p>
    <w:p w14:paraId="0386268D" w14:textId="5E9924A6" w:rsidR="007F02BA" w:rsidRPr="00904553" w:rsidRDefault="007F02BA" w:rsidP="00147939">
      <w:pPr>
        <w:spacing w:after="0" w:line="240" w:lineRule="auto"/>
        <w:jc w:val="both"/>
        <w:rPr>
          <w:rFonts w:ascii="Trebuchet MS" w:hAnsi="Trebuchet MS"/>
          <w:b/>
        </w:rPr>
      </w:pPr>
      <w:r w:rsidRPr="00904553">
        <w:rPr>
          <w:rFonts w:ascii="Trebuchet MS" w:hAnsi="Trebuchet MS"/>
          <w:b/>
        </w:rPr>
        <w:t xml:space="preserve">          Liliana Cristina COPACEA                                                           Mirela MOISĂ</w:t>
      </w:r>
    </w:p>
    <w:p w14:paraId="341FE5BF" w14:textId="695A5754" w:rsidR="00457013" w:rsidRPr="00904553" w:rsidRDefault="00457013" w:rsidP="00147939">
      <w:pPr>
        <w:spacing w:after="0" w:line="240" w:lineRule="auto"/>
        <w:jc w:val="both"/>
        <w:rPr>
          <w:rFonts w:ascii="Trebuchet MS" w:hAnsi="Trebuchet MS"/>
          <w:b/>
        </w:rPr>
      </w:pPr>
    </w:p>
    <w:p w14:paraId="49D51E76" w14:textId="0820901A" w:rsidR="00457013" w:rsidRPr="00904553" w:rsidRDefault="00457013" w:rsidP="00147939">
      <w:pPr>
        <w:spacing w:after="0" w:line="240" w:lineRule="auto"/>
        <w:jc w:val="both"/>
        <w:rPr>
          <w:rFonts w:ascii="Trebuchet MS" w:hAnsi="Trebuchet MS"/>
          <w:b/>
        </w:rPr>
      </w:pPr>
    </w:p>
    <w:p w14:paraId="6444FC7A" w14:textId="59F14924" w:rsidR="00457013" w:rsidRPr="00904553" w:rsidRDefault="00457013" w:rsidP="00147939">
      <w:pPr>
        <w:spacing w:after="0" w:line="240" w:lineRule="auto"/>
        <w:jc w:val="both"/>
        <w:rPr>
          <w:rFonts w:ascii="Trebuchet MS" w:hAnsi="Trebuchet MS"/>
          <w:b/>
        </w:rPr>
      </w:pPr>
    </w:p>
    <w:p w14:paraId="188FE03E" w14:textId="77777777" w:rsidR="00457013" w:rsidRPr="00904553" w:rsidRDefault="00457013" w:rsidP="00147939">
      <w:pPr>
        <w:spacing w:after="0" w:line="240" w:lineRule="auto"/>
        <w:jc w:val="both"/>
        <w:rPr>
          <w:rFonts w:ascii="Trebuchet MS" w:hAnsi="Trebuchet MS"/>
          <w:b/>
        </w:rPr>
      </w:pPr>
    </w:p>
    <w:p w14:paraId="4C8196A2" w14:textId="77777777" w:rsidR="007F02BA" w:rsidRPr="00904553" w:rsidRDefault="007F02BA" w:rsidP="00147939">
      <w:pPr>
        <w:spacing w:after="0" w:line="240" w:lineRule="auto"/>
        <w:jc w:val="both"/>
        <w:rPr>
          <w:rFonts w:ascii="Trebuchet MS" w:hAnsi="Trebuchet MS"/>
          <w:b/>
        </w:rPr>
      </w:pPr>
    </w:p>
    <w:p w14:paraId="227CB386" w14:textId="77777777" w:rsidR="007F02BA" w:rsidRPr="00904553" w:rsidRDefault="007F02BA" w:rsidP="00147939">
      <w:pPr>
        <w:spacing w:after="0" w:line="240" w:lineRule="auto"/>
        <w:jc w:val="both"/>
        <w:rPr>
          <w:rFonts w:ascii="Trebuchet MS" w:hAnsi="Trebuchet MS"/>
          <w:b/>
        </w:rPr>
      </w:pPr>
    </w:p>
    <w:p w14:paraId="24FFDA06" w14:textId="77777777" w:rsidR="007F02BA" w:rsidRPr="00904553" w:rsidRDefault="007F02BA" w:rsidP="00147939">
      <w:pPr>
        <w:spacing w:after="0" w:line="240" w:lineRule="auto"/>
        <w:jc w:val="both"/>
        <w:rPr>
          <w:rFonts w:ascii="Trebuchet MS" w:hAnsi="Trebuchet MS"/>
          <w:b/>
        </w:rPr>
      </w:pPr>
      <w:r w:rsidRPr="00904553">
        <w:rPr>
          <w:rFonts w:ascii="Trebuchet MS" w:hAnsi="Trebuchet MS"/>
          <w:b/>
        </w:rPr>
        <w:t xml:space="preserve">                ÎNTOCMIT:                                                                         </w:t>
      </w:r>
    </w:p>
    <w:p w14:paraId="065BD074" w14:textId="39E6CA1E" w:rsidR="007F02BA" w:rsidRPr="00904553" w:rsidRDefault="007F02BA" w:rsidP="00147939">
      <w:pPr>
        <w:spacing w:after="0" w:line="240" w:lineRule="auto"/>
        <w:jc w:val="both"/>
        <w:rPr>
          <w:rFonts w:ascii="Trebuchet MS" w:hAnsi="Trebuchet MS"/>
          <w:b/>
        </w:rPr>
      </w:pPr>
      <w:r w:rsidRPr="00904553">
        <w:rPr>
          <w:rFonts w:ascii="Trebuchet MS" w:hAnsi="Trebuchet MS"/>
          <w:b/>
        </w:rPr>
        <w:t xml:space="preserve">        Consilier Vasilica GROSU                             </w:t>
      </w:r>
    </w:p>
    <w:p w14:paraId="5ADC8745" w14:textId="73DBB829" w:rsidR="00E537E9" w:rsidRPr="00904553" w:rsidRDefault="00E537E9" w:rsidP="00147939">
      <w:pPr>
        <w:spacing w:after="0" w:line="240" w:lineRule="auto"/>
        <w:ind w:left="284"/>
        <w:jc w:val="both"/>
        <w:rPr>
          <w:rFonts w:ascii="Trebuchet MS" w:hAnsi="Trebuchet MS"/>
          <w:b/>
          <w:bCs/>
        </w:rPr>
      </w:pPr>
    </w:p>
    <w:p w14:paraId="4F34FD3F" w14:textId="1BE4FFDD" w:rsidR="00E537E9" w:rsidRPr="00904553" w:rsidRDefault="00E537E9" w:rsidP="00147939">
      <w:pPr>
        <w:spacing w:after="0" w:line="240" w:lineRule="auto"/>
        <w:ind w:left="284"/>
        <w:jc w:val="both"/>
        <w:rPr>
          <w:rFonts w:ascii="Trebuchet MS" w:hAnsi="Trebuchet MS"/>
          <w:b/>
          <w:bCs/>
          <w:color w:val="FF0000"/>
        </w:rPr>
      </w:pPr>
    </w:p>
    <w:p w14:paraId="7D077FA3" w14:textId="55B9096B" w:rsidR="00E537E9" w:rsidRPr="00904553" w:rsidRDefault="00E537E9" w:rsidP="00147939">
      <w:pPr>
        <w:spacing w:after="0" w:line="240" w:lineRule="auto"/>
        <w:jc w:val="both"/>
        <w:rPr>
          <w:rFonts w:ascii="Trebuchet MS" w:hAnsi="Trebuchet MS"/>
          <w:b/>
          <w:bCs/>
          <w:color w:val="FF0000"/>
        </w:rPr>
      </w:pPr>
    </w:p>
    <w:p w14:paraId="01CE3F9D" w14:textId="7564E09B" w:rsidR="00D447FB" w:rsidRPr="00904553" w:rsidRDefault="00D447FB" w:rsidP="00147939">
      <w:pPr>
        <w:spacing w:after="0" w:line="240" w:lineRule="auto"/>
        <w:jc w:val="both"/>
        <w:rPr>
          <w:rFonts w:ascii="Trebuchet MS" w:hAnsi="Trebuchet MS" w:cs="Open Sans"/>
          <w:b/>
          <w:color w:val="FF0000"/>
          <w:shd w:val="clear" w:color="auto" w:fill="FFFFFF"/>
        </w:rPr>
      </w:pPr>
    </w:p>
    <w:sectPr w:rsidR="00D447FB" w:rsidRPr="00904553" w:rsidSect="004E6903">
      <w:headerReference w:type="default" r:id="rId8"/>
      <w:footerReference w:type="default" r:id="rId9"/>
      <w:headerReference w:type="first" r:id="rId10"/>
      <w:footerReference w:type="first" r:id="rId11"/>
      <w:pgSz w:w="11906" w:h="16838" w:code="9"/>
      <w:pgMar w:top="567" w:right="1080" w:bottom="1440" w:left="1080" w:header="572"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B93C" w14:textId="77777777" w:rsidR="0059633D" w:rsidRDefault="0059633D" w:rsidP="00143ACD">
      <w:pPr>
        <w:spacing w:after="0" w:line="240" w:lineRule="auto"/>
      </w:pPr>
      <w:r>
        <w:separator/>
      </w:r>
    </w:p>
  </w:endnote>
  <w:endnote w:type="continuationSeparator" w:id="0">
    <w:p w14:paraId="0E6E1C80" w14:textId="77777777" w:rsidR="0059633D" w:rsidRDefault="0059633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05BEC4F0"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47939">
              <w:rPr>
                <w:rFonts w:ascii="Trebuchet MS" w:hAnsi="Trebuchet MS"/>
                <w:b/>
                <w:bCs/>
                <w:noProof/>
                <w:sz w:val="16"/>
                <w:szCs w:val="16"/>
              </w:rPr>
              <w:t>9</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47939">
              <w:rPr>
                <w:rFonts w:ascii="Trebuchet MS" w:hAnsi="Trebuchet MS"/>
                <w:b/>
                <w:bCs/>
                <w:noProof/>
                <w:sz w:val="16"/>
                <w:szCs w:val="16"/>
              </w:rPr>
              <w:t>10</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59633D"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153887A0"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47939">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47939">
              <w:rPr>
                <w:rFonts w:ascii="Trebuchet MS" w:hAnsi="Trebuchet MS"/>
                <w:b/>
                <w:bCs/>
                <w:noProof/>
                <w:sz w:val="16"/>
                <w:szCs w:val="16"/>
              </w:rPr>
              <w:t>10</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59633D"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84E3" w14:textId="77777777" w:rsidR="0059633D" w:rsidRDefault="0059633D" w:rsidP="00143ACD">
      <w:pPr>
        <w:spacing w:after="0" w:line="240" w:lineRule="auto"/>
      </w:pPr>
      <w:r>
        <w:separator/>
      </w:r>
    </w:p>
  </w:footnote>
  <w:footnote w:type="continuationSeparator" w:id="0">
    <w:p w14:paraId="558D499C" w14:textId="77777777" w:rsidR="0059633D" w:rsidRDefault="0059633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3F685FE" w:rsidR="001B47C8" w:rsidRDefault="002C23E8" w:rsidP="002C23E8">
    <w:pPr>
      <w:pStyle w:val="Header"/>
      <w:spacing w:line="360" w:lineRule="auto"/>
      <w:ind w:left="284"/>
    </w:pPr>
    <w:r>
      <w:rPr>
        <w:noProof/>
        <w:lang w:val="en-US"/>
      </w:rPr>
      <w:drawing>
        <wp:anchor distT="0" distB="0" distL="114300" distR="114300" simplePos="0" relativeHeight="251659264" behindDoc="0" locked="0" layoutInCell="1" allowOverlap="1" wp14:anchorId="7E5FBAE7" wp14:editId="17915BF9">
          <wp:simplePos x="0" y="0"/>
          <wp:positionH relativeFrom="page">
            <wp:posOffset>57233</wp:posOffset>
          </wp:positionH>
          <wp:positionV relativeFrom="paragraph">
            <wp:posOffset>-286303</wp:posOffset>
          </wp:positionV>
          <wp:extent cx="7748905" cy="1849120"/>
          <wp:effectExtent l="0" t="0" r="0" b="0"/>
          <wp:wrapTopAndBottom/>
          <wp:docPr id="14"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903" w:rsidRPr="007E6483">
      <w:rPr>
        <w:rFonts w:ascii="Trebuchet MS" w:hAnsi="Trebuchet MS"/>
        <w:b/>
        <w:bCs/>
        <w:sz w:val="28"/>
        <w:szCs w:val="28"/>
      </w:rPr>
      <w:t>AGENȚIA PEN</w:t>
    </w:r>
    <w:r w:rsidR="004E6903">
      <w:rPr>
        <w:rFonts w:ascii="Trebuchet MS" w:hAnsi="Trebuchet MS"/>
        <w:b/>
        <w:bCs/>
        <w:sz w:val="28"/>
        <w:szCs w:val="28"/>
      </w:rPr>
      <w:t>TRU PROTECȚIA MEDIULUI BRAȘOV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1"/>
        </w:tabs>
        <w:ind w:left="1111" w:hanging="360"/>
      </w:pPr>
      <w:rPr>
        <w:rFonts w:ascii="Symbol" w:hAnsi="Symbol" w:cs="StarSymbol"/>
        <w:sz w:val="18"/>
        <w:szCs w:val="18"/>
      </w:rPr>
    </w:lvl>
    <w:lvl w:ilvl="2">
      <w:start w:val="1"/>
      <w:numFmt w:val="bullet"/>
      <w:lvlText w:val=""/>
      <w:lvlJc w:val="left"/>
      <w:pPr>
        <w:tabs>
          <w:tab w:val="num" w:pos="1862"/>
        </w:tabs>
        <w:ind w:left="1862" w:hanging="360"/>
      </w:pPr>
      <w:rPr>
        <w:rFonts w:ascii="Symbol" w:hAnsi="Symbol" w:cs="StarSymbol"/>
        <w:sz w:val="18"/>
        <w:szCs w:val="18"/>
      </w:rPr>
    </w:lvl>
    <w:lvl w:ilvl="3">
      <w:start w:val="1"/>
      <w:numFmt w:val="bullet"/>
      <w:lvlText w:val=""/>
      <w:lvlJc w:val="left"/>
      <w:pPr>
        <w:tabs>
          <w:tab w:val="num" w:pos="2613"/>
        </w:tabs>
        <w:ind w:left="2613" w:hanging="360"/>
      </w:pPr>
      <w:rPr>
        <w:rFonts w:ascii="Symbol" w:hAnsi="Symbol" w:cs="StarSymbol"/>
        <w:sz w:val="18"/>
        <w:szCs w:val="18"/>
      </w:rPr>
    </w:lvl>
    <w:lvl w:ilvl="4">
      <w:start w:val="1"/>
      <w:numFmt w:val="bullet"/>
      <w:lvlText w:val=""/>
      <w:lvlJc w:val="left"/>
      <w:pPr>
        <w:tabs>
          <w:tab w:val="num" w:pos="3364"/>
        </w:tabs>
        <w:ind w:left="3364" w:hanging="360"/>
      </w:pPr>
      <w:rPr>
        <w:rFonts w:ascii="Symbol" w:hAnsi="Symbol" w:cs="StarSymbol"/>
        <w:sz w:val="18"/>
        <w:szCs w:val="18"/>
      </w:rPr>
    </w:lvl>
    <w:lvl w:ilvl="5">
      <w:start w:val="1"/>
      <w:numFmt w:val="bullet"/>
      <w:lvlText w:val=""/>
      <w:lvlJc w:val="left"/>
      <w:pPr>
        <w:tabs>
          <w:tab w:val="num" w:pos="4115"/>
        </w:tabs>
        <w:ind w:left="4115" w:hanging="360"/>
      </w:pPr>
      <w:rPr>
        <w:rFonts w:ascii="Symbol" w:hAnsi="Symbol" w:cs="StarSymbol"/>
        <w:sz w:val="18"/>
        <w:szCs w:val="18"/>
      </w:rPr>
    </w:lvl>
    <w:lvl w:ilvl="6">
      <w:start w:val="1"/>
      <w:numFmt w:val="bullet"/>
      <w:lvlText w:val=""/>
      <w:lvlJc w:val="left"/>
      <w:pPr>
        <w:tabs>
          <w:tab w:val="num" w:pos="4866"/>
        </w:tabs>
        <w:ind w:left="4866" w:hanging="360"/>
      </w:pPr>
      <w:rPr>
        <w:rFonts w:ascii="Symbol" w:hAnsi="Symbol" w:cs="StarSymbol"/>
        <w:sz w:val="18"/>
        <w:szCs w:val="18"/>
      </w:rPr>
    </w:lvl>
    <w:lvl w:ilvl="7">
      <w:start w:val="1"/>
      <w:numFmt w:val="bullet"/>
      <w:lvlText w:val=""/>
      <w:lvlJc w:val="left"/>
      <w:pPr>
        <w:tabs>
          <w:tab w:val="num" w:pos="5617"/>
        </w:tabs>
        <w:ind w:left="5617" w:hanging="360"/>
      </w:pPr>
      <w:rPr>
        <w:rFonts w:ascii="Symbol" w:hAnsi="Symbol" w:cs="StarSymbol"/>
        <w:sz w:val="18"/>
        <w:szCs w:val="18"/>
      </w:rPr>
    </w:lvl>
    <w:lvl w:ilvl="8">
      <w:start w:val="1"/>
      <w:numFmt w:val="bullet"/>
      <w:lvlText w:val=""/>
      <w:lvlJc w:val="left"/>
      <w:pPr>
        <w:tabs>
          <w:tab w:val="num" w:pos="6368"/>
        </w:tabs>
        <w:ind w:left="6368" w:hanging="360"/>
      </w:pPr>
      <w:rPr>
        <w:rFonts w:ascii="Symbol" w:hAnsi="Symbol" w:cs="StarSymbol"/>
        <w:sz w:val="18"/>
        <w:szCs w:val="18"/>
      </w:rPr>
    </w:lvl>
  </w:abstractNum>
  <w:abstractNum w:abstractNumId="1" w15:restartNumberingAfterBreak="0">
    <w:nsid w:val="06261B20"/>
    <w:multiLevelType w:val="hybridMultilevel"/>
    <w:tmpl w:val="67EAE930"/>
    <w:lvl w:ilvl="0" w:tplc="21EE02D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653EFA"/>
    <w:multiLevelType w:val="multilevel"/>
    <w:tmpl w:val="81669D12"/>
    <w:lvl w:ilvl="0">
      <w:start w:val="1"/>
      <w:numFmt w:val="bullet"/>
      <w:lvlText w:val=""/>
      <w:lvlJc w:val="left"/>
      <w:pPr>
        <w:ind w:left="1800" w:hanging="360"/>
      </w:pPr>
      <w:rPr>
        <w:rFonts w:ascii="Symbol" w:hAnsi="Symbol" w:cs="Symbol" w:hint="default"/>
        <w:sz w:val="22"/>
        <w:szCs w:val="22"/>
        <w:lang w:val="ro-RO"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078B1"/>
    <w:multiLevelType w:val="multilevel"/>
    <w:tmpl w:val="F8162E28"/>
    <w:lvl w:ilvl="0">
      <w:start w:val="1"/>
      <w:numFmt w:val="bullet"/>
      <w:lvlText w:val=""/>
      <w:lvlJc w:val="left"/>
      <w:pPr>
        <w:ind w:left="720" w:hanging="360"/>
      </w:pPr>
      <w:rPr>
        <w:rFonts w:ascii="Symbol" w:hAnsi="Symbol" w:cs="Symbol" w:hint="default"/>
        <w:sz w:val="22"/>
        <w:szCs w:val="22"/>
        <w:lang w:val="ro-RO"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D95153"/>
    <w:multiLevelType w:val="hybridMultilevel"/>
    <w:tmpl w:val="110A1DEC"/>
    <w:lvl w:ilvl="0" w:tplc="552C09B8">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7" w15:restartNumberingAfterBreak="0">
    <w:nsid w:val="1FB50E9D"/>
    <w:multiLevelType w:val="multilevel"/>
    <w:tmpl w:val="8E7222A4"/>
    <w:lvl w:ilvl="0">
      <w:start w:val="1"/>
      <w:numFmt w:val="bullet"/>
      <w:lvlText w:val=""/>
      <w:lvlJc w:val="left"/>
      <w:pPr>
        <w:ind w:left="144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1E50C0A"/>
    <w:multiLevelType w:val="hybridMultilevel"/>
    <w:tmpl w:val="1248A98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873FA4"/>
    <w:multiLevelType w:val="multilevel"/>
    <w:tmpl w:val="8E54916E"/>
    <w:lvl w:ilvl="0">
      <w:start w:val="1"/>
      <w:numFmt w:val="bullet"/>
      <w:lvlText w:val=""/>
      <w:lvlJc w:val="left"/>
      <w:pPr>
        <w:ind w:left="720" w:hanging="360"/>
      </w:pPr>
      <w:rPr>
        <w:rFonts w:ascii="Symbol" w:hAnsi="Symbol" w:cs="Symbol" w:hint="default"/>
        <w:sz w:val="22"/>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845211C"/>
    <w:multiLevelType w:val="hybridMultilevel"/>
    <w:tmpl w:val="9B0EE2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054FD0"/>
    <w:multiLevelType w:val="multilevel"/>
    <w:tmpl w:val="5BAC2862"/>
    <w:lvl w:ilvl="0">
      <w:start w:val="3"/>
      <w:numFmt w:val="bullet"/>
      <w:lvlText w:val="-"/>
      <w:lvlJc w:val="left"/>
      <w:pPr>
        <w:ind w:left="1440" w:hanging="360"/>
      </w:pPr>
      <w:rPr>
        <w:rFonts w:ascii="Times New Roman" w:hAnsi="Times New Roman" w:cs="Times New Roman"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2A5039"/>
    <w:multiLevelType w:val="hybridMultilevel"/>
    <w:tmpl w:val="DB28470E"/>
    <w:lvl w:ilvl="0" w:tplc="44085636">
      <w:start w:val="2"/>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0259D4"/>
    <w:multiLevelType w:val="hybridMultilevel"/>
    <w:tmpl w:val="E5B0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F4189C"/>
    <w:multiLevelType w:val="multilevel"/>
    <w:tmpl w:val="B33474CA"/>
    <w:lvl w:ilvl="0">
      <w:start w:val="1"/>
      <w:numFmt w:val="bullet"/>
      <w:lvlText w:val=""/>
      <w:lvlJc w:val="left"/>
      <w:pPr>
        <w:ind w:left="144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0C7A6F"/>
    <w:multiLevelType w:val="multilevel"/>
    <w:tmpl w:val="759EB416"/>
    <w:lvl w:ilvl="0">
      <w:start w:val="1"/>
      <w:numFmt w:val="bullet"/>
      <w:lvlText w:val=""/>
      <w:lvlJc w:val="left"/>
      <w:pPr>
        <w:ind w:left="720" w:hanging="360"/>
      </w:pPr>
      <w:rPr>
        <w:rFonts w:ascii="Symbol" w:hAnsi="Symbol" w:cs="Symbol" w:hint="default"/>
        <w:sz w:val="22"/>
        <w:szCs w:val="22"/>
        <w:lang w:val="ro-RO"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3BB17DE"/>
    <w:multiLevelType w:val="multilevel"/>
    <w:tmpl w:val="97BECE82"/>
    <w:lvl w:ilvl="0">
      <w:start w:val="3"/>
      <w:numFmt w:val="bullet"/>
      <w:lvlText w:val="-"/>
      <w:lvlJc w:val="left"/>
      <w:pPr>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42A393E"/>
    <w:multiLevelType w:val="hybridMultilevel"/>
    <w:tmpl w:val="9B54879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15:restartNumberingAfterBreak="0">
    <w:nsid w:val="52DF6FB8"/>
    <w:multiLevelType w:val="multilevel"/>
    <w:tmpl w:val="645697E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3175CC2"/>
    <w:multiLevelType w:val="hybridMultilevel"/>
    <w:tmpl w:val="53EA9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4C12BDB"/>
    <w:multiLevelType w:val="hybridMultilevel"/>
    <w:tmpl w:val="DE08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70390"/>
    <w:multiLevelType w:val="hybridMultilevel"/>
    <w:tmpl w:val="609492E6"/>
    <w:lvl w:ilvl="0" w:tplc="D772C5F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C56FC9"/>
    <w:multiLevelType w:val="multilevel"/>
    <w:tmpl w:val="80E40A1C"/>
    <w:lvl w:ilvl="0">
      <w:start w:val="1"/>
      <w:numFmt w:val="bullet"/>
      <w:lvlText w:val=""/>
      <w:lvlJc w:val="left"/>
      <w:pPr>
        <w:ind w:left="108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4" w15:restartNumberingAfterBreak="0">
    <w:nsid w:val="645E444B"/>
    <w:multiLevelType w:val="hybridMultilevel"/>
    <w:tmpl w:val="1EAC2314"/>
    <w:lvl w:ilvl="0" w:tplc="D7B036C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423C9A"/>
    <w:multiLevelType w:val="hybridMultilevel"/>
    <w:tmpl w:val="071405B8"/>
    <w:lvl w:ilvl="0" w:tplc="4DFAC272">
      <w:numFmt w:val="bullet"/>
      <w:lvlText w:val="-"/>
      <w:lvlJc w:val="left"/>
      <w:pPr>
        <w:ind w:left="420" w:hanging="360"/>
      </w:pPr>
      <w:rPr>
        <w:rFonts w:ascii="Trebuchet MS" w:eastAsia="Calibri" w:hAnsi="Trebuchet MS" w:cs="Times New Roman" w:hint="default"/>
        <w:i w:val="0"/>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6"/>
  </w:num>
  <w:num w:numId="13">
    <w:abstractNumId w:val="25"/>
  </w:num>
  <w:num w:numId="14">
    <w:abstractNumId w:val="22"/>
  </w:num>
  <w:num w:numId="15">
    <w:abstractNumId w:val="24"/>
  </w:num>
  <w:num w:numId="16">
    <w:abstractNumId w:val="18"/>
  </w:num>
  <w:num w:numId="17">
    <w:abstractNumId w:val="9"/>
  </w:num>
  <w:num w:numId="18">
    <w:abstractNumId w:val="16"/>
  </w:num>
  <w:num w:numId="19">
    <w:abstractNumId w:val="11"/>
  </w:num>
  <w:num w:numId="20">
    <w:abstractNumId w:val="14"/>
  </w:num>
  <w:num w:numId="21">
    <w:abstractNumId w:val="7"/>
  </w:num>
  <w:num w:numId="22">
    <w:abstractNumId w:val="2"/>
  </w:num>
  <w:num w:numId="23">
    <w:abstractNumId w:val="15"/>
  </w:num>
  <w:num w:numId="24">
    <w:abstractNumId w:val="4"/>
  </w:num>
  <w:num w:numId="25">
    <w:abstractNumId w:val="8"/>
  </w:num>
  <w:num w:numId="26">
    <w:abstractNumId w:val="20"/>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0BB5"/>
    <w:rsid w:val="0002258E"/>
    <w:rsid w:val="00042469"/>
    <w:rsid w:val="00050926"/>
    <w:rsid w:val="000C0890"/>
    <w:rsid w:val="000C0E50"/>
    <w:rsid w:val="000C5B5C"/>
    <w:rsid w:val="000E1DC5"/>
    <w:rsid w:val="00106749"/>
    <w:rsid w:val="001106DF"/>
    <w:rsid w:val="00143ACD"/>
    <w:rsid w:val="00147939"/>
    <w:rsid w:val="0017132C"/>
    <w:rsid w:val="00183210"/>
    <w:rsid w:val="001B47C8"/>
    <w:rsid w:val="00246A4F"/>
    <w:rsid w:val="00266C7B"/>
    <w:rsid w:val="00274B57"/>
    <w:rsid w:val="00280C5F"/>
    <w:rsid w:val="00287BA0"/>
    <w:rsid w:val="00290D7F"/>
    <w:rsid w:val="002921A7"/>
    <w:rsid w:val="002C23E8"/>
    <w:rsid w:val="002F028A"/>
    <w:rsid w:val="003005E2"/>
    <w:rsid w:val="00300EC0"/>
    <w:rsid w:val="00314BE4"/>
    <w:rsid w:val="00316592"/>
    <w:rsid w:val="003235F5"/>
    <w:rsid w:val="003269D1"/>
    <w:rsid w:val="00352414"/>
    <w:rsid w:val="00354326"/>
    <w:rsid w:val="00372743"/>
    <w:rsid w:val="00392FCA"/>
    <w:rsid w:val="003C2E41"/>
    <w:rsid w:val="003C6E30"/>
    <w:rsid w:val="003E0E14"/>
    <w:rsid w:val="003E5872"/>
    <w:rsid w:val="00404B01"/>
    <w:rsid w:val="00457013"/>
    <w:rsid w:val="00482EF6"/>
    <w:rsid w:val="004A5C08"/>
    <w:rsid w:val="004B7417"/>
    <w:rsid w:val="004C0CE7"/>
    <w:rsid w:val="004C7186"/>
    <w:rsid w:val="004E6903"/>
    <w:rsid w:val="004F0F51"/>
    <w:rsid w:val="00511BB9"/>
    <w:rsid w:val="0051560F"/>
    <w:rsid w:val="0053065D"/>
    <w:rsid w:val="00553F5C"/>
    <w:rsid w:val="0059087D"/>
    <w:rsid w:val="0059633D"/>
    <w:rsid w:val="005A7C6E"/>
    <w:rsid w:val="005D1EB2"/>
    <w:rsid w:val="005E7B71"/>
    <w:rsid w:val="00604F34"/>
    <w:rsid w:val="00617DD9"/>
    <w:rsid w:val="00652117"/>
    <w:rsid w:val="0067175E"/>
    <w:rsid w:val="006923C4"/>
    <w:rsid w:val="006A03E9"/>
    <w:rsid w:val="006A1311"/>
    <w:rsid w:val="006A261F"/>
    <w:rsid w:val="006A262F"/>
    <w:rsid w:val="006C4D48"/>
    <w:rsid w:val="006D17BA"/>
    <w:rsid w:val="006D65DB"/>
    <w:rsid w:val="006D68BF"/>
    <w:rsid w:val="00707A39"/>
    <w:rsid w:val="007141A9"/>
    <w:rsid w:val="00724005"/>
    <w:rsid w:val="00724C6F"/>
    <w:rsid w:val="00747C01"/>
    <w:rsid w:val="00753CCD"/>
    <w:rsid w:val="00775905"/>
    <w:rsid w:val="007C413E"/>
    <w:rsid w:val="007C4258"/>
    <w:rsid w:val="007D4A5C"/>
    <w:rsid w:val="007E6483"/>
    <w:rsid w:val="007F02BA"/>
    <w:rsid w:val="008017E2"/>
    <w:rsid w:val="008028A6"/>
    <w:rsid w:val="0081504B"/>
    <w:rsid w:val="008226B5"/>
    <w:rsid w:val="00825EC4"/>
    <w:rsid w:val="00844ACA"/>
    <w:rsid w:val="008507D9"/>
    <w:rsid w:val="008561B9"/>
    <w:rsid w:val="008631FB"/>
    <w:rsid w:val="008A6695"/>
    <w:rsid w:val="008B6B52"/>
    <w:rsid w:val="008C7811"/>
    <w:rsid w:val="008D246C"/>
    <w:rsid w:val="008E04CE"/>
    <w:rsid w:val="008E1546"/>
    <w:rsid w:val="008E19DC"/>
    <w:rsid w:val="008F2D76"/>
    <w:rsid w:val="0090061B"/>
    <w:rsid w:val="00904553"/>
    <w:rsid w:val="0090771A"/>
    <w:rsid w:val="009142A5"/>
    <w:rsid w:val="00927653"/>
    <w:rsid w:val="009A3973"/>
    <w:rsid w:val="009B0C29"/>
    <w:rsid w:val="009B480A"/>
    <w:rsid w:val="009B5F83"/>
    <w:rsid w:val="009B7898"/>
    <w:rsid w:val="009D49F9"/>
    <w:rsid w:val="00A0719A"/>
    <w:rsid w:val="00A07CFE"/>
    <w:rsid w:val="00A10E01"/>
    <w:rsid w:val="00A71DEF"/>
    <w:rsid w:val="00A906B5"/>
    <w:rsid w:val="00AA2A4F"/>
    <w:rsid w:val="00AA5551"/>
    <w:rsid w:val="00AB637C"/>
    <w:rsid w:val="00AC1FB0"/>
    <w:rsid w:val="00AE2FB1"/>
    <w:rsid w:val="00B26F9A"/>
    <w:rsid w:val="00B66053"/>
    <w:rsid w:val="00BA0706"/>
    <w:rsid w:val="00BB2BDF"/>
    <w:rsid w:val="00BC6800"/>
    <w:rsid w:val="00BE0746"/>
    <w:rsid w:val="00C02DFA"/>
    <w:rsid w:val="00C1283F"/>
    <w:rsid w:val="00C545F6"/>
    <w:rsid w:val="00C61733"/>
    <w:rsid w:val="00C76B63"/>
    <w:rsid w:val="00CC5318"/>
    <w:rsid w:val="00D1499F"/>
    <w:rsid w:val="00D356FA"/>
    <w:rsid w:val="00D41783"/>
    <w:rsid w:val="00D447FB"/>
    <w:rsid w:val="00D4776C"/>
    <w:rsid w:val="00D57566"/>
    <w:rsid w:val="00D62259"/>
    <w:rsid w:val="00D63823"/>
    <w:rsid w:val="00D825EA"/>
    <w:rsid w:val="00D8381D"/>
    <w:rsid w:val="00D87530"/>
    <w:rsid w:val="00DC3B4A"/>
    <w:rsid w:val="00DE792C"/>
    <w:rsid w:val="00E07F2E"/>
    <w:rsid w:val="00E07F98"/>
    <w:rsid w:val="00E35AD6"/>
    <w:rsid w:val="00E462CF"/>
    <w:rsid w:val="00E537E9"/>
    <w:rsid w:val="00E54855"/>
    <w:rsid w:val="00E602A0"/>
    <w:rsid w:val="00E63C81"/>
    <w:rsid w:val="00E82CD9"/>
    <w:rsid w:val="00E834FE"/>
    <w:rsid w:val="00E84F3C"/>
    <w:rsid w:val="00EC59FD"/>
    <w:rsid w:val="00ED11B3"/>
    <w:rsid w:val="00ED25D0"/>
    <w:rsid w:val="00F07BF7"/>
    <w:rsid w:val="00F1090C"/>
    <w:rsid w:val="00F207FC"/>
    <w:rsid w:val="00F27536"/>
    <w:rsid w:val="00F62B0C"/>
    <w:rsid w:val="00F66E99"/>
    <w:rsid w:val="00F719AC"/>
    <w:rsid w:val="00F8101D"/>
    <w:rsid w:val="00F9498C"/>
    <w:rsid w:val="00FA6092"/>
    <w:rsid w:val="00FB5C16"/>
    <w:rsid w:val="00FE758C"/>
    <w:rsid w:val="00FF5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styleId="PlaceholderText">
    <w:name w:val="Placeholder Text"/>
    <w:basedOn w:val="DefaultParagraphFont"/>
    <w:uiPriority w:val="99"/>
    <w:semiHidden/>
    <w:rsid w:val="00553F5C"/>
    <w:rPr>
      <w:color w:val="808080"/>
    </w:rPr>
  </w:style>
  <w:style w:type="paragraph" w:styleId="BalloonText">
    <w:name w:val="Balloon Text"/>
    <w:basedOn w:val="Normal"/>
    <w:link w:val="BalloonTextChar"/>
    <w:uiPriority w:val="99"/>
    <w:semiHidden/>
    <w:unhideWhenUsed/>
    <w:rsid w:val="00D8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5EA"/>
    <w:rPr>
      <w:rFonts w:ascii="Segoe UI" w:hAnsi="Segoe UI" w:cs="Segoe UI"/>
      <w:sz w:val="18"/>
      <w:szCs w:val="18"/>
    </w:rPr>
  </w:style>
  <w:style w:type="character" w:customStyle="1" w:styleId="BodyTextChar">
    <w:name w:val="Body Text Char"/>
    <w:aliases w:val="Main text Char,Body Text t Char,Body Text t Char Char Char Char Char Char Char Char Char Char Char Char Char Char Char Char Char,Body Text Char Char Char Char1,Body Text Char Char Char Char Char,Body Text Char2 Char1 Char Char"/>
    <w:basedOn w:val="DefaultParagraphFont"/>
    <w:link w:val="BodyText"/>
    <w:uiPriority w:val="99"/>
    <w:locked/>
    <w:rsid w:val="007F02BA"/>
    <w:rPr>
      <w:lang w:val="x-none" w:eastAsia="x-none"/>
    </w:rPr>
  </w:style>
  <w:style w:type="paragraph" w:styleId="BodyText">
    <w:name w:val="Body Text"/>
    <w:aliases w:val="Main text,Body Text t,Body Text t Char Char Char Char Char Char Char Char Char Char Char Char Char Char Char Char,Body Text Char Char Char,Body Text Char Char Char Char,Body Text Char2 Char1 Char"/>
    <w:basedOn w:val="Normal"/>
    <w:link w:val="BodyTextChar"/>
    <w:uiPriority w:val="99"/>
    <w:unhideWhenUsed/>
    <w:qFormat/>
    <w:rsid w:val="007F02BA"/>
    <w:pPr>
      <w:spacing w:after="120" w:line="276" w:lineRule="auto"/>
    </w:pPr>
    <w:rPr>
      <w:lang w:val="x-none" w:eastAsia="x-none"/>
    </w:rPr>
  </w:style>
  <w:style w:type="character" w:customStyle="1" w:styleId="BodyTextChar1">
    <w:name w:val="Body Text Char1"/>
    <w:basedOn w:val="DefaultParagraphFont"/>
    <w:uiPriority w:val="99"/>
    <w:semiHidden/>
    <w:rsid w:val="007F02BA"/>
  </w:style>
  <w:style w:type="character" w:customStyle="1" w:styleId="ListParagraphChar">
    <w:name w:val="List Paragraph Char"/>
    <w:aliases w:val="Normal bullet 2 Char,bullets Char,Arial Char,Header bold Char,Lettre d'introduction Char,body 2 Char,List Paragraph11 Char,List_Paragraph Char,Multilevel para_II Char,Paragraph Char,Citation List Char,ANNEX Char,Bullet Char,bu Char"/>
    <w:link w:val="ListParagraph"/>
    <w:uiPriority w:val="1"/>
    <w:qFormat/>
    <w:locked/>
    <w:rsid w:val="007F02BA"/>
    <w:rPr>
      <w:rFonts w:ascii="Calibri" w:hAnsi="Calibri" w:cs="Calibri"/>
      <w:lang w:eastAsia="ar-SA"/>
    </w:rPr>
  </w:style>
  <w:style w:type="paragraph" w:styleId="ListParagraph">
    <w:name w:val="List Paragraph"/>
    <w:aliases w:val="Normal bullet 2,bullets,Arial,Header bold,Lettre d'introduction,body 2,List Paragraph11,List_Paragraph,Multilevel para_II,Paragraph,Citation List,ANNEX,Bullet,bullet,bu,b,bullet1,B,b1,body,b Char Char Char,b Char Char Char Char Char Char"/>
    <w:basedOn w:val="Normal"/>
    <w:link w:val="ListParagraphChar"/>
    <w:uiPriority w:val="34"/>
    <w:qFormat/>
    <w:rsid w:val="007F02BA"/>
    <w:pPr>
      <w:suppressAutoHyphens/>
      <w:spacing w:after="200" w:line="276" w:lineRule="auto"/>
      <w:ind w:left="720"/>
      <w:contextualSpacing/>
    </w:pPr>
    <w:rPr>
      <w:rFonts w:ascii="Calibri" w:hAnsi="Calibri" w:cs="Calibri"/>
      <w:lang w:eastAsia="ar-SA"/>
    </w:rPr>
  </w:style>
  <w:style w:type="character" w:customStyle="1" w:styleId="tpa1">
    <w:name w:val="tpa1"/>
    <w:rsid w:val="007F02BA"/>
  </w:style>
  <w:style w:type="character" w:customStyle="1" w:styleId="WW8Num2z7">
    <w:name w:val="WW8Num2z7"/>
    <w:qFormat/>
    <w:rsid w:val="00287BA0"/>
  </w:style>
  <w:style w:type="paragraph" w:customStyle="1" w:styleId="TableContents">
    <w:name w:val="Table Contents"/>
    <w:basedOn w:val="Normal"/>
    <w:rsid w:val="0002258E"/>
    <w:pPr>
      <w:suppressLineNumbers/>
      <w:suppressAutoHyphens/>
      <w:spacing w:after="0" w:line="240" w:lineRule="auto"/>
    </w:pPr>
    <w:rPr>
      <w:rFonts w:ascii="Times New Roman" w:eastAsia="Times New Roman" w:hAnsi="Times New Roman" w:cs="Times New Roman"/>
      <w:sz w:val="20"/>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704D-1693-42FF-9F2E-2AF85A70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5138</Words>
  <Characters>29292</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Vasilica Grosu</cp:lastModifiedBy>
  <cp:revision>6</cp:revision>
  <cp:lastPrinted>2024-03-12T09:02:00Z</cp:lastPrinted>
  <dcterms:created xsi:type="dcterms:W3CDTF">2024-04-03T07:31:00Z</dcterms:created>
  <dcterms:modified xsi:type="dcterms:W3CDTF">2024-04-03T09:26:00Z</dcterms:modified>
</cp:coreProperties>
</file>