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9B" w:rsidRDefault="007E6483" w:rsidP="008B7E8B">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6C4D48">
        <w:rPr>
          <w:rFonts w:ascii="Trebuchet MS" w:hAnsi="Trebuchet MS"/>
          <w:b/>
          <w:bCs/>
          <w:sz w:val="28"/>
          <w:szCs w:val="28"/>
        </w:rPr>
        <w:t>TRU PROTECȚIA MEDIULUI BRAȘOV</w:t>
      </w:r>
    </w:p>
    <w:p w:rsidR="00A73054" w:rsidRDefault="00E609C2" w:rsidP="00B1099B">
      <w:pPr>
        <w:suppressAutoHyphens/>
        <w:spacing w:after="0" w:line="240" w:lineRule="auto"/>
        <w:jc w:val="center"/>
        <w:rPr>
          <w:rFonts w:ascii="Trebuchet MS" w:hAnsi="Trebuchet MS"/>
          <w:b/>
          <w:lang w:eastAsia="ar-SA"/>
        </w:rPr>
      </w:pPr>
      <w:r>
        <w:rPr>
          <w:rFonts w:ascii="Trebuchet MS" w:hAnsi="Trebuchet MS"/>
          <w:b/>
          <w:lang w:eastAsia="ar-SA"/>
        </w:rPr>
        <w:t>PROIECT</w:t>
      </w:r>
    </w:p>
    <w:p w:rsidR="00B1099B" w:rsidRDefault="00B1099B" w:rsidP="00B1099B">
      <w:pPr>
        <w:suppressAutoHyphens/>
        <w:spacing w:after="0" w:line="240" w:lineRule="auto"/>
        <w:jc w:val="center"/>
        <w:rPr>
          <w:rFonts w:ascii="Trebuchet MS" w:hAnsi="Trebuchet MS"/>
          <w:b/>
          <w:lang w:eastAsia="ar-SA"/>
        </w:rPr>
      </w:pPr>
      <w:r w:rsidRPr="00B1099B">
        <w:rPr>
          <w:rFonts w:ascii="Trebuchet MS" w:hAnsi="Trebuchet MS"/>
          <w:b/>
          <w:lang w:eastAsia="ar-SA"/>
        </w:rPr>
        <w:t>DECIZIA ETAPEI DE INCADRARE</w:t>
      </w:r>
    </w:p>
    <w:p w:rsidR="00C43595" w:rsidRPr="00B1099B" w:rsidRDefault="00C43595" w:rsidP="00B1099B">
      <w:pPr>
        <w:suppressAutoHyphens/>
        <w:spacing w:after="0" w:line="240" w:lineRule="auto"/>
        <w:jc w:val="both"/>
        <w:rPr>
          <w:rFonts w:ascii="Trebuchet MS" w:hAnsi="Trebuchet MS"/>
          <w:lang w:eastAsia="ar-SA"/>
        </w:rPr>
      </w:pPr>
    </w:p>
    <w:p w:rsidR="00B1099B" w:rsidRPr="00B1099B" w:rsidRDefault="00B1099B" w:rsidP="00B1099B">
      <w:pPr>
        <w:suppressAutoHyphens/>
        <w:spacing w:after="0" w:line="240" w:lineRule="auto"/>
        <w:ind w:firstLine="720"/>
        <w:jc w:val="both"/>
        <w:rPr>
          <w:rFonts w:ascii="Trebuchet MS" w:hAnsi="Trebuchet MS"/>
        </w:rPr>
      </w:pPr>
      <w:r w:rsidRPr="00B1099B">
        <w:rPr>
          <w:rFonts w:ascii="Trebuchet MS" w:hAnsi="Trebuchet MS"/>
        </w:rPr>
        <w:t xml:space="preserve">Ca urmare a solicitării de emitere a acordului de mediu adresate de </w:t>
      </w:r>
      <w:r w:rsidR="00E609C2" w:rsidRPr="00E609C2">
        <w:rPr>
          <w:rFonts w:ascii="Trebuchet MS" w:hAnsi="Trebuchet MS"/>
          <w:b/>
        </w:rPr>
        <w:t>ALEXA ANDREI</w:t>
      </w:r>
      <w:r w:rsidR="00E609C2">
        <w:rPr>
          <w:rFonts w:ascii="Trebuchet MS" w:hAnsi="Trebuchet MS"/>
        </w:rPr>
        <w:t xml:space="preserve"> pentru </w:t>
      </w:r>
      <w:r w:rsidRPr="00B1099B">
        <w:rPr>
          <w:rFonts w:ascii="Trebuchet MS" w:hAnsi="Trebuchet MS"/>
          <w:b/>
        </w:rPr>
        <w:t>SC</w:t>
      </w:r>
      <w:r w:rsidR="00E609C2">
        <w:rPr>
          <w:rFonts w:ascii="Trebuchet MS" w:hAnsi="Trebuchet MS"/>
          <w:b/>
        </w:rPr>
        <w:t xml:space="preserve"> DS SMITH PAPER ZĂRNEȘTI SRL</w:t>
      </w:r>
      <w:r w:rsidR="00FB6226">
        <w:rPr>
          <w:rFonts w:ascii="Trebuchet MS" w:hAnsi="Trebuchet MS"/>
        </w:rPr>
        <w:t xml:space="preserve">, </w:t>
      </w:r>
      <w:r w:rsidRPr="00B1099B">
        <w:rPr>
          <w:rFonts w:ascii="Trebuchet MS" w:hAnsi="Trebuchet MS"/>
        </w:rPr>
        <w:t>cu</w:t>
      </w:r>
      <w:r w:rsidR="009847A3">
        <w:rPr>
          <w:rFonts w:ascii="Trebuchet MS" w:hAnsi="Trebuchet MS"/>
        </w:rPr>
        <w:t xml:space="preserve"> </w:t>
      </w:r>
      <w:r w:rsidR="00F054E6">
        <w:rPr>
          <w:rFonts w:ascii="Trebuchet MS" w:hAnsi="Trebuchet MS"/>
        </w:rPr>
        <w:t>sediul în</w:t>
      </w:r>
      <w:r w:rsidR="00E609C2">
        <w:rPr>
          <w:rFonts w:ascii="Trebuchet MS" w:hAnsi="Trebuchet MS"/>
        </w:rPr>
        <w:t xml:space="preserve"> jud. Brașov, oraș Zărnești, strada 13 Decembrie, nr. 18</w:t>
      </w:r>
      <w:r w:rsidR="00F054E6">
        <w:rPr>
          <w:rFonts w:ascii="Trebuchet MS" w:hAnsi="Trebuchet MS"/>
          <w:lang w:eastAsia="ar-SA"/>
        </w:rPr>
        <w:t xml:space="preserve">, </w:t>
      </w:r>
      <w:r w:rsidRPr="00B1099B">
        <w:rPr>
          <w:rFonts w:ascii="Trebuchet MS" w:hAnsi="Trebuchet MS"/>
        </w:rPr>
        <w:t>înregis</w:t>
      </w:r>
      <w:r w:rsidR="00B614D6">
        <w:rPr>
          <w:rFonts w:ascii="Trebuchet MS" w:hAnsi="Trebuchet MS"/>
        </w:rPr>
        <w:t>trată la APM Brașov cu nr. 1740 din 08.02</w:t>
      </w:r>
      <w:r w:rsidR="00C676F1">
        <w:rPr>
          <w:rFonts w:ascii="Trebuchet MS" w:hAnsi="Trebuchet MS"/>
        </w:rPr>
        <w:t xml:space="preserve">.2024, </w:t>
      </w:r>
      <w:r w:rsidRPr="00B1099B">
        <w:rPr>
          <w:rFonts w:ascii="Trebuchet MS" w:hAnsi="Trebuchet MS"/>
        </w:rPr>
        <w:t>în baza:</w:t>
      </w:r>
    </w:p>
    <w:p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hyperlink w:anchor="#" w:history="1"/>
      <w:r w:rsidRPr="00B1099B">
        <w:rPr>
          <w:rFonts w:ascii="Trebuchet MS" w:hAnsi="Trebuchet MS"/>
          <w:b/>
        </w:rPr>
        <w:t xml:space="preserve">Legii nr. 292/2018 </w:t>
      </w:r>
      <w:r w:rsidRPr="00B1099B">
        <w:rPr>
          <w:rFonts w:ascii="Trebuchet MS" w:hAnsi="Trebuchet MS"/>
        </w:rPr>
        <w:t>privind evaluarea impactului anumitor proiecte publice și private asupra mediului;</w:t>
      </w:r>
    </w:p>
    <w:p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r w:rsidRPr="00B1099B">
        <w:rPr>
          <w:rFonts w:ascii="Trebuchet MS" w:hAnsi="Trebuchet MS"/>
          <w:b/>
        </w:rPr>
        <w:t xml:space="preserve">Ordonanţei de Urgenţă a Guvernului nr. 57/2007 </w:t>
      </w:r>
      <w:r w:rsidRPr="00B1099B">
        <w:rPr>
          <w:rFonts w:ascii="Trebuchet MS" w:hAnsi="Trebuchet MS"/>
        </w:rPr>
        <w:t>privind regimul ariilor naturale protejate, conservarea habitatelor naturale, a florei şi faunei s</w:t>
      </w:r>
      <w:r w:rsidRPr="00B1099B">
        <w:rPr>
          <w:rFonts w:ascii="Calibri" w:hAnsi="Calibri" w:cs="Calibri"/>
        </w:rPr>
        <w:t>ǎ</w:t>
      </w:r>
      <w:r w:rsidRPr="00B1099B">
        <w:rPr>
          <w:rFonts w:ascii="Trebuchet MS" w:hAnsi="Trebuchet MS"/>
        </w:rPr>
        <w:t>lbatice, aprobata cu modific</w:t>
      </w:r>
      <w:r w:rsidRPr="00B1099B">
        <w:rPr>
          <w:rFonts w:ascii="Calibri" w:hAnsi="Calibri" w:cs="Calibri"/>
        </w:rPr>
        <w:t>ǎ</w:t>
      </w:r>
      <w:r w:rsidRPr="00B1099B">
        <w:rPr>
          <w:rFonts w:ascii="Trebuchet MS" w:hAnsi="Trebuchet MS"/>
        </w:rPr>
        <w:t xml:space="preserve">ri </w:t>
      </w:r>
      <w:r w:rsidRPr="00B1099B">
        <w:rPr>
          <w:rFonts w:ascii="Trebuchet MS" w:hAnsi="Trebuchet MS" w:cs="Trebuchet MS"/>
        </w:rPr>
        <w:t>ș</w:t>
      </w:r>
      <w:r w:rsidRPr="00B1099B">
        <w:rPr>
          <w:rFonts w:ascii="Trebuchet MS" w:hAnsi="Trebuchet MS"/>
        </w:rPr>
        <w:t>i complet</w:t>
      </w:r>
      <w:r w:rsidRPr="00B1099B">
        <w:rPr>
          <w:rFonts w:ascii="Calibri" w:hAnsi="Calibri" w:cs="Calibri"/>
        </w:rPr>
        <w:t>ǎ</w:t>
      </w:r>
      <w:r w:rsidRPr="00B1099B">
        <w:rPr>
          <w:rFonts w:ascii="Trebuchet MS" w:hAnsi="Trebuchet MS"/>
        </w:rPr>
        <w:t>ri prin Legea nr. 49/2011, cu modificarile si completarile ulterioare;</w:t>
      </w:r>
    </w:p>
    <w:p w:rsidR="00B1099B" w:rsidRPr="00B1099B" w:rsidRDefault="00B1099B" w:rsidP="00B1099B">
      <w:pPr>
        <w:spacing w:after="0" w:line="240" w:lineRule="auto"/>
        <w:jc w:val="both"/>
        <w:rPr>
          <w:rFonts w:ascii="Trebuchet MS" w:hAnsi="Trebuchet MS"/>
          <w:color w:val="FF0000"/>
          <w:lang w:eastAsia="ar-SA"/>
        </w:rPr>
      </w:pPr>
      <w:r w:rsidRPr="00B1099B">
        <w:rPr>
          <w:rFonts w:ascii="Trebuchet MS" w:hAnsi="Trebuchet MS"/>
          <w:lang w:eastAsia="ar-SA"/>
        </w:rPr>
        <w:t>și ca urmare a completării docu</w:t>
      </w:r>
      <w:r w:rsidR="00F054E6">
        <w:rPr>
          <w:rFonts w:ascii="Trebuchet MS" w:hAnsi="Trebuchet MS"/>
          <w:lang w:eastAsia="ar-SA"/>
        </w:rPr>
        <w:t>mentației cu nr.</w:t>
      </w:r>
      <w:r w:rsidR="00B614D6">
        <w:rPr>
          <w:rFonts w:ascii="Trebuchet MS" w:hAnsi="Trebuchet MS"/>
          <w:lang w:eastAsia="ar-SA"/>
        </w:rPr>
        <w:t xml:space="preserve"> </w:t>
      </w:r>
      <w:r w:rsidR="00C60814">
        <w:rPr>
          <w:rFonts w:ascii="Trebuchet MS" w:hAnsi="Trebuchet MS"/>
          <w:lang w:eastAsia="ar-SA"/>
        </w:rPr>
        <w:t>4683/04.04.2024, nr. 6253/10.05.2024, nr. 7883/11.06.2024</w:t>
      </w:r>
      <w:r w:rsidR="00D47F6E">
        <w:rPr>
          <w:rFonts w:ascii="Trebuchet MS" w:hAnsi="Trebuchet MS"/>
          <w:lang w:eastAsia="ar-SA"/>
        </w:rPr>
        <w:t xml:space="preserve">, </w:t>
      </w:r>
      <w:r w:rsidRPr="00B1099B">
        <w:rPr>
          <w:rFonts w:ascii="Trebuchet MS" w:hAnsi="Trebuchet MS"/>
        </w:rPr>
        <w:t xml:space="preserve">autoritatea competentă pentru protecţia mediului </w:t>
      </w:r>
      <w:r w:rsidRPr="00B1099B">
        <w:rPr>
          <w:rFonts w:ascii="Trebuchet MS" w:hAnsi="Trebuchet MS"/>
          <w:b/>
        </w:rPr>
        <w:t>decide</w:t>
      </w:r>
      <w:r w:rsidRPr="00B1099B">
        <w:rPr>
          <w:rFonts w:ascii="Trebuchet MS" w:hAnsi="Trebuchet MS"/>
        </w:rPr>
        <w:t>, ca urmare a consultărilor desfăşurate în cadrul şedinţei Comisiei de Analiza Tehnică d</w:t>
      </w:r>
      <w:r w:rsidR="00C60814">
        <w:rPr>
          <w:rFonts w:ascii="Trebuchet MS" w:hAnsi="Trebuchet MS"/>
        </w:rPr>
        <w:t>in data de 04.06</w:t>
      </w:r>
      <w:r w:rsidRPr="00B1099B">
        <w:rPr>
          <w:rFonts w:ascii="Trebuchet MS" w:hAnsi="Trebuchet MS"/>
        </w:rPr>
        <w:t xml:space="preserve">.2024, că proiectul </w:t>
      </w:r>
      <w:r w:rsidRPr="00B1099B">
        <w:rPr>
          <w:rFonts w:ascii="Trebuchet MS" w:hAnsi="Trebuchet MS"/>
          <w:b/>
          <w:lang w:eastAsia="ar-SA"/>
        </w:rPr>
        <w:t>„</w:t>
      </w:r>
      <w:r w:rsidR="00C60814">
        <w:rPr>
          <w:rFonts w:ascii="Trebuchet MS" w:hAnsi="Trebuchet MS"/>
          <w:b/>
          <w:lang w:eastAsia="ar-SA"/>
        </w:rPr>
        <w:t>Reabilitare gură evacuare existentă</w:t>
      </w:r>
      <w:r w:rsidR="00FA16D8">
        <w:rPr>
          <w:rFonts w:ascii="Trebuchet MS" w:hAnsi="Trebuchet MS"/>
          <w:b/>
          <w:lang w:eastAsia="ar-SA"/>
        </w:rPr>
        <w:t xml:space="preserve"> a</w:t>
      </w:r>
      <w:r w:rsidR="004D09E5">
        <w:rPr>
          <w:rFonts w:ascii="Trebuchet MS" w:hAnsi="Trebuchet MS"/>
          <w:b/>
          <w:lang w:eastAsia="ar-SA"/>
        </w:rPr>
        <w:t xml:space="preserve"> canalului tip Culvert pentru deversarea apelor pluviale necontaminate în afluent</w:t>
      </w:r>
      <w:r w:rsidRPr="00B1099B">
        <w:rPr>
          <w:rFonts w:ascii="Trebuchet MS" w:hAnsi="Trebuchet MS"/>
          <w:b/>
          <w:lang w:eastAsia="ar-SA"/>
        </w:rPr>
        <w:t>”</w:t>
      </w:r>
      <w:r w:rsidRPr="00B1099B">
        <w:rPr>
          <w:rFonts w:ascii="Trebuchet MS" w:hAnsi="Trebuchet MS"/>
          <w:lang w:eastAsia="ar-SA"/>
        </w:rPr>
        <w:t>, propus a fi real</w:t>
      </w:r>
      <w:r w:rsidR="00F054E6">
        <w:rPr>
          <w:rFonts w:ascii="Trebuchet MS" w:hAnsi="Trebuchet MS"/>
          <w:lang w:eastAsia="ar-SA"/>
        </w:rPr>
        <w:t xml:space="preserve">izat în jud. Brașov, </w:t>
      </w:r>
      <w:r w:rsidR="004D09E5">
        <w:rPr>
          <w:rFonts w:ascii="Trebuchet MS" w:hAnsi="Trebuchet MS"/>
          <w:lang w:eastAsia="ar-SA"/>
        </w:rPr>
        <w:t>oraș Zărnești, str. 13 Decembrie, nr. 18</w:t>
      </w:r>
      <w:r w:rsidRPr="00B1099B">
        <w:rPr>
          <w:rFonts w:ascii="Trebuchet MS" w:hAnsi="Trebuchet MS"/>
          <w:lang w:eastAsia="ar-SA"/>
        </w:rPr>
        <w:t>, amplasament ide</w:t>
      </w:r>
      <w:r w:rsidR="00F054E6">
        <w:rPr>
          <w:rFonts w:ascii="Trebuchet MS" w:hAnsi="Trebuchet MS"/>
          <w:lang w:eastAsia="ar-SA"/>
        </w:rPr>
        <w:t>ntifi</w:t>
      </w:r>
      <w:r w:rsidR="004D09E5">
        <w:rPr>
          <w:rFonts w:ascii="Trebuchet MS" w:hAnsi="Trebuchet MS"/>
          <w:lang w:eastAsia="ar-SA"/>
        </w:rPr>
        <w:t>cat prin CF nr. 116460 Zărnești, nr. cad. 116460, CF nr. 117461 Zărnești, nr. cad. 117461</w:t>
      </w:r>
      <w:r w:rsidRPr="00B1099B">
        <w:rPr>
          <w:rFonts w:ascii="Trebuchet MS" w:hAnsi="Trebuchet MS"/>
          <w:lang w:eastAsia="ar-SA"/>
        </w:rPr>
        <w:t>, conform Ce</w:t>
      </w:r>
      <w:r w:rsidR="00F054E6">
        <w:rPr>
          <w:rFonts w:ascii="Trebuchet MS" w:hAnsi="Trebuchet MS"/>
          <w:lang w:eastAsia="ar-SA"/>
        </w:rPr>
        <w:t>rtificatului de Urban</w:t>
      </w:r>
      <w:r w:rsidR="004D09E5">
        <w:rPr>
          <w:rFonts w:ascii="Trebuchet MS" w:hAnsi="Trebuchet MS"/>
          <w:lang w:eastAsia="ar-SA"/>
        </w:rPr>
        <w:t>ism nr. 670 din 24</w:t>
      </w:r>
      <w:r w:rsidR="00BC7DF4">
        <w:rPr>
          <w:rFonts w:ascii="Trebuchet MS" w:hAnsi="Trebuchet MS"/>
          <w:lang w:eastAsia="ar-SA"/>
        </w:rPr>
        <w:t>.10</w:t>
      </w:r>
      <w:r w:rsidRPr="00B1099B">
        <w:rPr>
          <w:rFonts w:ascii="Trebuchet MS" w:hAnsi="Trebuchet MS"/>
          <w:lang w:eastAsia="ar-SA"/>
        </w:rPr>
        <w:t>.2023, elibera</w:t>
      </w:r>
      <w:r w:rsidR="000F750C">
        <w:rPr>
          <w:rFonts w:ascii="Trebuchet MS" w:hAnsi="Trebuchet MS"/>
          <w:lang w:eastAsia="ar-SA"/>
        </w:rPr>
        <w:t>t</w:t>
      </w:r>
      <w:r w:rsidR="004D09E5">
        <w:rPr>
          <w:rFonts w:ascii="Trebuchet MS" w:hAnsi="Trebuchet MS"/>
          <w:lang w:eastAsia="ar-SA"/>
        </w:rPr>
        <w:t xml:space="preserve"> de Primăria Orașului Zărnești</w:t>
      </w:r>
      <w:r w:rsidRPr="00B1099B">
        <w:rPr>
          <w:rFonts w:ascii="Trebuchet MS" w:hAnsi="Trebuchet MS"/>
          <w:lang w:eastAsia="ar-SA"/>
        </w:rPr>
        <w:t>,</w:t>
      </w:r>
      <w:r w:rsidR="00BC7DF4">
        <w:rPr>
          <w:rFonts w:ascii="Trebuchet MS" w:hAnsi="Trebuchet MS"/>
          <w:lang w:eastAsia="ar-SA"/>
        </w:rPr>
        <w:t xml:space="preserve"> </w:t>
      </w:r>
      <w:r w:rsidRPr="00B1099B">
        <w:rPr>
          <w:rFonts w:ascii="Trebuchet MS" w:hAnsi="Trebuchet MS"/>
          <w:b/>
          <w:i/>
        </w:rPr>
        <w:t>nu se supune evaluării impactului asupra mediului, nu se supune evaluării adecvate și nu se supune evaluării impactului asupra corpurilor de apa.</w:t>
      </w:r>
    </w:p>
    <w:p w:rsidR="00A73054" w:rsidRPr="00B1099B" w:rsidRDefault="00A73054" w:rsidP="00B1099B">
      <w:pPr>
        <w:suppressAutoHyphens/>
        <w:spacing w:after="0" w:line="240" w:lineRule="auto"/>
        <w:jc w:val="both"/>
        <w:rPr>
          <w:rFonts w:ascii="Trebuchet MS" w:hAnsi="Trebuchet MS"/>
          <w:lang w:eastAsia="ar-SA"/>
        </w:rPr>
      </w:pPr>
    </w:p>
    <w:p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Justificarea prezentei decizii:</w:t>
      </w:r>
    </w:p>
    <w:p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b/>
          <w:lang w:eastAsia="ar-SA"/>
        </w:rPr>
        <w:t xml:space="preserve">I. Motivele pe baza carora s-a stabilit necesitatea neefectuării evaluării impactului asupra mediului sunt următoarele: </w:t>
      </w:r>
    </w:p>
    <w:p w:rsidR="00B1099B" w:rsidRPr="00B1099B" w:rsidRDefault="00B1099B" w:rsidP="00BF4B01">
      <w:pPr>
        <w:numPr>
          <w:ilvl w:val="0"/>
          <w:numId w:val="10"/>
        </w:numPr>
        <w:autoSpaceDE w:val="0"/>
        <w:autoSpaceDN w:val="0"/>
        <w:adjustRightInd w:val="0"/>
        <w:spacing w:after="0" w:line="240" w:lineRule="auto"/>
        <w:jc w:val="both"/>
        <w:rPr>
          <w:rFonts w:ascii="Trebuchet MS" w:hAnsi="Trebuchet MS"/>
          <w:i/>
          <w:lang w:val="fr-FR"/>
        </w:rPr>
      </w:pPr>
      <w:r w:rsidRPr="00B1099B">
        <w:rPr>
          <w:rFonts w:ascii="Trebuchet MS" w:eastAsia="Times New Roman" w:hAnsi="Trebuchet MS"/>
          <w:lang w:eastAsia="ar-SA"/>
        </w:rPr>
        <w:t>proiectul se încadreaza în prevederile Legii nr. 292/2018, privind evaluarea impactului anumitor proiecte publice si private asupra mediului,</w:t>
      </w:r>
      <w:r w:rsidR="000F750C" w:rsidRPr="00B14620">
        <w:rPr>
          <w:rFonts w:ascii="Trebuchet MS" w:hAnsi="Trebuchet MS"/>
          <w:b/>
          <w:lang w:val="fr-FR"/>
        </w:rPr>
        <w:t xml:space="preserve">Anexa nr. 2, </w:t>
      </w:r>
      <w:r w:rsidR="000F750C" w:rsidRPr="00B14620">
        <w:rPr>
          <w:rFonts w:ascii="Trebuchet MS" w:hAnsi="Trebuchet MS"/>
          <w:i/>
        </w:rPr>
        <w:t>la pct. 13, lit. a)</w:t>
      </w:r>
      <w:r w:rsidR="00D47F6E">
        <w:rPr>
          <w:rFonts w:ascii="Trebuchet MS" w:hAnsi="Trebuchet MS"/>
          <w:i/>
        </w:rPr>
        <w:t xml:space="preserve"> </w:t>
      </w:r>
      <w:r w:rsidR="000F750C" w:rsidRPr="00B14620">
        <w:rPr>
          <w:rFonts w:ascii="Trebuchet MS" w:hAnsi="Trebuchet MS"/>
          <w:i/>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B1099B">
        <w:rPr>
          <w:rFonts w:ascii="Trebuchet MS" w:hAnsi="Trebuchet MS"/>
          <w:i/>
        </w:rPr>
        <w:t>.</w:t>
      </w:r>
    </w:p>
    <w:p w:rsidR="00B1099B" w:rsidRPr="00B1099B" w:rsidRDefault="00B1099B" w:rsidP="00BF4B01">
      <w:pPr>
        <w:numPr>
          <w:ilvl w:val="0"/>
          <w:numId w:val="10"/>
        </w:numPr>
        <w:autoSpaceDE w:val="0"/>
        <w:autoSpaceDN w:val="0"/>
        <w:adjustRightInd w:val="0"/>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titularul și APM Brașov au mediatizat în presa locală, cât și pe pagina web, atât depunerea solicitării acordului, cât și decizia etapei de încadrare;</w:t>
      </w:r>
    </w:p>
    <w:p w:rsidR="00B1099B" w:rsidRPr="00B1099B" w:rsidRDefault="00B1099B" w:rsidP="00BF4B01">
      <w:pPr>
        <w:numPr>
          <w:ilvl w:val="0"/>
          <w:numId w:val="10"/>
        </w:numPr>
        <w:suppressAutoHyphens/>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lipsa observațiilor din partea publicului interesat;</w:t>
      </w:r>
    </w:p>
    <w:p w:rsidR="00B1099B" w:rsidRPr="00B1099B" w:rsidRDefault="00B1099B" w:rsidP="00BF4B01">
      <w:pPr>
        <w:numPr>
          <w:ilvl w:val="0"/>
          <w:numId w:val="10"/>
        </w:numPr>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rsidR="00B1099B" w:rsidRPr="00B1099B" w:rsidRDefault="00B1099B" w:rsidP="00B1099B">
      <w:pPr>
        <w:tabs>
          <w:tab w:val="left" w:pos="720"/>
        </w:tabs>
        <w:spacing w:after="0" w:line="240" w:lineRule="auto"/>
        <w:contextualSpacing/>
        <w:jc w:val="both"/>
        <w:rPr>
          <w:rFonts w:ascii="Trebuchet MS" w:hAnsi="Trebuchet MS"/>
          <w:b/>
          <w:i/>
        </w:rPr>
      </w:pPr>
      <w:r w:rsidRPr="00B1099B">
        <w:rPr>
          <w:rFonts w:ascii="Trebuchet MS" w:hAnsi="Trebuchet MS"/>
          <w:b/>
          <w:i/>
        </w:rPr>
        <w:t>1. Caracteristicile proiectului:</w:t>
      </w:r>
    </w:p>
    <w:p w:rsidR="00B1099B" w:rsidRPr="00B1099B" w:rsidRDefault="00B1099B" w:rsidP="00B1099B">
      <w:pPr>
        <w:spacing w:after="0" w:line="240" w:lineRule="auto"/>
        <w:contextualSpacing/>
        <w:jc w:val="both"/>
        <w:rPr>
          <w:rFonts w:ascii="Trebuchet MS" w:hAnsi="Trebuchet MS"/>
          <w:i/>
        </w:rPr>
      </w:pPr>
      <w:r w:rsidRPr="00B1099B">
        <w:rPr>
          <w:rFonts w:ascii="Trebuchet MS" w:hAnsi="Trebuchet MS"/>
          <w:b/>
          <w:i/>
        </w:rPr>
        <w:t>a) dimensiunea și conceptia întregului proiect</w:t>
      </w:r>
      <w:r w:rsidRPr="00B1099B">
        <w:rPr>
          <w:rFonts w:ascii="Trebuchet MS" w:hAnsi="Trebuchet MS"/>
          <w:i/>
        </w:rPr>
        <w:t>:</w:t>
      </w:r>
    </w:p>
    <w:p w:rsidR="00B1099B" w:rsidRPr="00B1099B" w:rsidRDefault="00B1099B" w:rsidP="0069603B">
      <w:pPr>
        <w:spacing w:after="0" w:line="240" w:lineRule="auto"/>
        <w:contextualSpacing/>
        <w:jc w:val="both"/>
        <w:rPr>
          <w:rFonts w:ascii="Trebuchet MS" w:hAnsi="Trebuchet MS"/>
        </w:rPr>
      </w:pPr>
      <w:r w:rsidRPr="00B1099B">
        <w:rPr>
          <w:rFonts w:ascii="Trebuchet MS" w:hAnsi="Trebuchet MS"/>
          <w:i/>
          <w:u w:val="single"/>
        </w:rPr>
        <w:t>Caracterizarea zonei de amplasament:</w:t>
      </w:r>
      <w:r w:rsidRPr="00B1099B">
        <w:rPr>
          <w:rFonts w:ascii="Trebuchet MS" w:hAnsi="Trebuchet MS"/>
        </w:rPr>
        <w:t xml:space="preserve"> Terenul pe care se va realiza proiectul este ampl</w:t>
      </w:r>
      <w:r w:rsidR="00FB6226">
        <w:rPr>
          <w:rFonts w:ascii="Trebuchet MS" w:hAnsi="Trebuchet MS"/>
        </w:rPr>
        <w:t>asat î</w:t>
      </w:r>
      <w:r w:rsidR="00EA164C">
        <w:rPr>
          <w:rFonts w:ascii="Trebuchet MS" w:hAnsi="Trebuchet MS"/>
        </w:rPr>
        <w:t>n intravilanul orașului Zărnești, strada 13 Decembrie nr. 18</w:t>
      </w:r>
      <w:r w:rsidR="00FB6226">
        <w:rPr>
          <w:rFonts w:ascii="Trebuchet MS" w:hAnsi="Trebuchet MS"/>
        </w:rPr>
        <w:t xml:space="preserve">, </w:t>
      </w:r>
      <w:r w:rsidRPr="00B1099B">
        <w:rPr>
          <w:rFonts w:ascii="Trebuchet MS" w:hAnsi="Trebuchet MS"/>
        </w:rPr>
        <w:t xml:space="preserve">pe </w:t>
      </w:r>
      <w:r w:rsidR="00FB6226">
        <w:rPr>
          <w:rFonts w:ascii="Trebuchet MS" w:hAnsi="Trebuchet MS"/>
        </w:rPr>
        <w:t>amplasamentul</w:t>
      </w:r>
      <w:r w:rsidR="00EA164C">
        <w:rPr>
          <w:rFonts w:ascii="Trebuchet MS" w:hAnsi="Trebuchet MS"/>
        </w:rPr>
        <w:t xml:space="preserve"> SC DS Smith Paper Zărnești SRL</w:t>
      </w:r>
      <w:r w:rsidR="005C31B7">
        <w:rPr>
          <w:rFonts w:ascii="Trebuchet MS" w:hAnsi="Trebuchet MS"/>
        </w:rPr>
        <w:t>, identificat prin</w:t>
      </w:r>
      <w:r w:rsidR="00EA164C">
        <w:rPr>
          <w:rFonts w:ascii="Trebuchet MS" w:hAnsi="Trebuchet MS"/>
        </w:rPr>
        <w:t xml:space="preserve"> </w:t>
      </w:r>
      <w:r w:rsidR="00EA164C">
        <w:rPr>
          <w:rFonts w:ascii="Trebuchet MS" w:hAnsi="Trebuchet MS"/>
          <w:lang w:eastAsia="ar-SA"/>
        </w:rPr>
        <w:t>CF nr. 116460 Zărnești, nr. cad. 116460, CF nr. 117461 Zărnești, nr. cad. 117461</w:t>
      </w:r>
      <w:r w:rsidRPr="00B1099B">
        <w:rPr>
          <w:rFonts w:ascii="Trebuchet MS" w:hAnsi="Trebuchet MS"/>
        </w:rPr>
        <w:t>.</w:t>
      </w:r>
    </w:p>
    <w:p w:rsidR="00A52013" w:rsidRPr="00B1099B" w:rsidRDefault="00A52013" w:rsidP="00A52013">
      <w:pPr>
        <w:spacing w:after="0" w:line="240" w:lineRule="auto"/>
        <w:jc w:val="both"/>
        <w:rPr>
          <w:rFonts w:ascii="Trebuchet MS" w:hAnsi="Trebuchet MS"/>
          <w:iCs/>
        </w:rPr>
      </w:pPr>
      <w:r w:rsidRPr="00B1099B">
        <w:rPr>
          <w:rFonts w:ascii="Trebuchet MS" w:hAnsi="Trebuchet MS"/>
        </w:rPr>
        <w:lastRenderedPageBreak/>
        <w:t>Conform Planului Urbanisti</w:t>
      </w:r>
      <w:r>
        <w:rPr>
          <w:rFonts w:ascii="Trebuchet MS" w:hAnsi="Trebuchet MS"/>
        </w:rPr>
        <w:t>c General al orașului Zărnești</w:t>
      </w:r>
      <w:r w:rsidRPr="00B1099B">
        <w:rPr>
          <w:rFonts w:ascii="Trebuchet MS" w:hAnsi="Trebuchet MS"/>
        </w:rPr>
        <w:t xml:space="preserve">, amplasamentul proiectului se </w:t>
      </w:r>
      <w:r>
        <w:rPr>
          <w:rFonts w:ascii="Trebuchet MS" w:hAnsi="Trebuchet MS"/>
        </w:rPr>
        <w:t>află în intravilanul orașului Zărnești- UTR 6: funcțiunea predominantă este cea industrială, dar este prezentă și funcțiunea de locuit</w:t>
      </w:r>
      <w:r w:rsidRPr="00B1099B">
        <w:rPr>
          <w:rFonts w:ascii="Trebuchet MS" w:hAnsi="Trebuchet MS"/>
          <w:iCs/>
        </w:rPr>
        <w:t xml:space="preserve">. </w:t>
      </w:r>
      <w:r w:rsidR="00643BD0">
        <w:rPr>
          <w:rFonts w:ascii="Trebuchet MS" w:hAnsi="Trebuchet MS"/>
          <w:iCs/>
        </w:rPr>
        <w:t>Accesul pe amplasament se realizează din DN 73A (Brașov-Zărnești).</w:t>
      </w:r>
    </w:p>
    <w:p w:rsidR="00A52013" w:rsidRPr="00B1099B" w:rsidRDefault="00A52013" w:rsidP="00A52013">
      <w:pPr>
        <w:spacing w:after="0" w:line="240" w:lineRule="auto"/>
        <w:ind w:firstLine="720"/>
        <w:jc w:val="both"/>
        <w:rPr>
          <w:rFonts w:ascii="Trebuchet MS" w:hAnsi="Trebuchet MS"/>
        </w:rPr>
      </w:pPr>
      <w:r w:rsidRPr="00B1099B">
        <w:rPr>
          <w:rFonts w:ascii="Trebuchet MS" w:hAnsi="Trebuchet MS"/>
          <w:lang w:val="fr-FR"/>
        </w:rPr>
        <w:t>Vecinatăți :</w:t>
      </w:r>
    </w:p>
    <w:p w:rsidR="00A52013" w:rsidRPr="00B1099B" w:rsidRDefault="00A52013" w:rsidP="00A52013">
      <w:pPr>
        <w:numPr>
          <w:ilvl w:val="0"/>
          <w:numId w:val="22"/>
        </w:numPr>
        <w:spacing w:after="0" w:line="240" w:lineRule="auto"/>
        <w:contextualSpacing/>
        <w:jc w:val="both"/>
        <w:rPr>
          <w:rFonts w:ascii="Trebuchet MS" w:hAnsi="Trebuchet MS"/>
          <w:lang w:val="fr-FR"/>
        </w:rPr>
      </w:pPr>
      <w:r>
        <w:rPr>
          <w:rFonts w:ascii="Trebuchet MS" w:hAnsi="Trebuchet MS"/>
          <w:lang w:val="fr-FR"/>
        </w:rPr>
        <w:t xml:space="preserve">Nord – </w:t>
      </w:r>
      <w:r w:rsidR="0022420F">
        <w:rPr>
          <w:rFonts w:ascii="Trebuchet MS" w:hAnsi="Trebuchet MS"/>
          <w:lang w:val="fr-FR"/>
        </w:rPr>
        <w:t>pârâul Bârsa, blocuri de locuințe și SC Buganis SRL</w:t>
      </w:r>
      <w:r w:rsidRPr="00B1099B">
        <w:rPr>
          <w:rFonts w:ascii="Trebuchet MS" w:hAnsi="Trebuchet MS"/>
          <w:lang w:val="fr-FR"/>
        </w:rPr>
        <w:t>;</w:t>
      </w:r>
    </w:p>
    <w:p w:rsidR="00A52013" w:rsidRPr="00B1099B" w:rsidRDefault="00A52013" w:rsidP="00A52013">
      <w:pPr>
        <w:numPr>
          <w:ilvl w:val="0"/>
          <w:numId w:val="22"/>
        </w:numPr>
        <w:spacing w:after="0" w:line="240" w:lineRule="auto"/>
        <w:contextualSpacing/>
        <w:jc w:val="both"/>
        <w:rPr>
          <w:rFonts w:ascii="Trebuchet MS" w:hAnsi="Trebuchet MS"/>
          <w:lang w:val="fr-FR"/>
        </w:rPr>
      </w:pPr>
      <w:r w:rsidRPr="00B1099B">
        <w:rPr>
          <w:rFonts w:ascii="Trebuchet MS" w:hAnsi="Trebuchet MS"/>
          <w:lang w:val="fr-FR"/>
        </w:rPr>
        <w:t xml:space="preserve">Sud </w:t>
      </w:r>
      <w:r>
        <w:rPr>
          <w:rFonts w:ascii="Trebuchet MS" w:hAnsi="Trebuchet MS"/>
          <w:lang w:val="fr-FR"/>
        </w:rPr>
        <w:t>–</w:t>
      </w:r>
      <w:r w:rsidR="0022420F">
        <w:rPr>
          <w:rFonts w:ascii="Trebuchet MS" w:hAnsi="Trebuchet MS"/>
          <w:lang w:val="fr-FR"/>
        </w:rPr>
        <w:t xml:space="preserve"> cale ferată și rutieră, SC Luțea SRL, SC Edoras SRL</w:t>
      </w:r>
      <w:r w:rsidRPr="00B1099B">
        <w:rPr>
          <w:rFonts w:ascii="Trebuchet MS" w:hAnsi="Trebuchet MS"/>
          <w:lang w:val="fr-FR"/>
        </w:rPr>
        <w:t>;</w:t>
      </w:r>
    </w:p>
    <w:p w:rsidR="00A52013" w:rsidRPr="00B1099B" w:rsidRDefault="00A52013" w:rsidP="00A52013">
      <w:pPr>
        <w:numPr>
          <w:ilvl w:val="0"/>
          <w:numId w:val="22"/>
        </w:numPr>
        <w:spacing w:after="0" w:line="240" w:lineRule="auto"/>
        <w:contextualSpacing/>
        <w:jc w:val="both"/>
        <w:rPr>
          <w:rFonts w:ascii="Trebuchet MS" w:hAnsi="Trebuchet MS"/>
          <w:lang w:val="fr-FR"/>
        </w:rPr>
      </w:pPr>
      <w:r w:rsidRPr="00B1099B">
        <w:rPr>
          <w:rFonts w:ascii="Trebuchet MS" w:hAnsi="Trebuchet MS"/>
          <w:lang w:val="fr-FR"/>
        </w:rPr>
        <w:t xml:space="preserve">Est </w:t>
      </w:r>
      <w:r w:rsidR="0022420F">
        <w:rPr>
          <w:rFonts w:ascii="Trebuchet MS" w:hAnsi="Trebuchet MS"/>
          <w:lang w:val="fr-FR"/>
        </w:rPr>
        <w:t>– SC Rompetrol Downstream SRL</w:t>
      </w:r>
      <w:r w:rsidRPr="00B1099B">
        <w:rPr>
          <w:rFonts w:ascii="Trebuchet MS" w:hAnsi="Trebuchet MS"/>
          <w:lang w:val="fr-FR"/>
        </w:rPr>
        <w:t>;</w:t>
      </w:r>
    </w:p>
    <w:p w:rsidR="00A52013" w:rsidRPr="00B1099B" w:rsidRDefault="00A52013" w:rsidP="00A52013">
      <w:pPr>
        <w:numPr>
          <w:ilvl w:val="0"/>
          <w:numId w:val="22"/>
        </w:numPr>
        <w:spacing w:after="0" w:line="240" w:lineRule="auto"/>
        <w:contextualSpacing/>
        <w:jc w:val="both"/>
        <w:rPr>
          <w:rFonts w:ascii="Trebuchet MS" w:hAnsi="Trebuchet MS"/>
          <w:lang w:val="fr-FR"/>
        </w:rPr>
      </w:pPr>
      <w:r w:rsidRPr="00B1099B">
        <w:rPr>
          <w:rFonts w:ascii="Trebuchet MS" w:hAnsi="Trebuchet MS"/>
          <w:lang w:val="fr-FR"/>
        </w:rPr>
        <w:t xml:space="preserve">Vest </w:t>
      </w:r>
      <w:r w:rsidR="0022420F">
        <w:rPr>
          <w:rFonts w:ascii="Trebuchet MS" w:hAnsi="Trebuchet MS"/>
          <w:lang w:val="fr-FR"/>
        </w:rPr>
        <w:t>– case și blocuri de locuit</w:t>
      </w:r>
      <w:r>
        <w:rPr>
          <w:rFonts w:ascii="Trebuchet MS" w:hAnsi="Trebuchet MS"/>
          <w:lang w:val="fr-FR"/>
        </w:rPr>
        <w:t>.</w:t>
      </w:r>
    </w:p>
    <w:p w:rsidR="0069603B" w:rsidRPr="0084633D" w:rsidRDefault="00B1099B" w:rsidP="0022420F">
      <w:pPr>
        <w:pStyle w:val="Default"/>
        <w:jc w:val="both"/>
        <w:rPr>
          <w:rFonts w:ascii="Trebuchet MS" w:hAnsi="Trebuchet MS" w:cs="Segoe UI"/>
          <w:color w:val="auto"/>
          <w:sz w:val="22"/>
          <w:szCs w:val="22"/>
          <w:lang w:val="fr-FR"/>
        </w:rPr>
      </w:pPr>
      <w:r w:rsidRPr="0084633D">
        <w:rPr>
          <w:rFonts w:ascii="Trebuchet MS" w:hAnsi="Trebuchet MS"/>
          <w:i/>
          <w:sz w:val="22"/>
          <w:szCs w:val="22"/>
          <w:u w:val="single"/>
        </w:rPr>
        <w:t>Scopul investiției și elemente de corelare-coordonare:</w:t>
      </w:r>
      <w:r w:rsidR="0022420F" w:rsidRPr="0084633D">
        <w:rPr>
          <w:rFonts w:ascii="Trebuchet MS" w:hAnsi="Trebuchet MS"/>
          <w:i/>
          <w:sz w:val="22"/>
          <w:szCs w:val="22"/>
        </w:rPr>
        <w:t xml:space="preserve"> </w:t>
      </w:r>
      <w:r w:rsidR="00F342BC" w:rsidRPr="0084633D">
        <w:rPr>
          <w:rFonts w:ascii="Trebuchet MS" w:hAnsi="Trebuchet MS"/>
          <w:sz w:val="22"/>
          <w:szCs w:val="22"/>
        </w:rPr>
        <w:t>p</w:t>
      </w:r>
      <w:r w:rsidRPr="0084633D">
        <w:rPr>
          <w:rFonts w:ascii="Trebuchet MS" w:hAnsi="Trebuchet MS"/>
          <w:sz w:val="22"/>
          <w:szCs w:val="22"/>
        </w:rPr>
        <w:t>rin proiect se propun</w:t>
      </w:r>
      <w:r w:rsidR="006E3C00" w:rsidRPr="0084633D">
        <w:rPr>
          <w:rFonts w:ascii="Trebuchet MS" w:hAnsi="Trebuchet MS"/>
          <w:sz w:val="22"/>
          <w:szCs w:val="22"/>
        </w:rPr>
        <w:t>e</w:t>
      </w:r>
      <w:r w:rsidR="000347A0" w:rsidRPr="0084633D">
        <w:rPr>
          <w:rFonts w:ascii="Trebuchet MS" w:hAnsi="Trebuchet MS"/>
          <w:sz w:val="22"/>
          <w:szCs w:val="22"/>
        </w:rPr>
        <w:t xml:space="preserve"> </w:t>
      </w:r>
      <w:r w:rsidR="00FA16D8" w:rsidRPr="0084633D">
        <w:rPr>
          <w:rFonts w:ascii="Trebuchet MS" w:hAnsi="Trebuchet MS"/>
          <w:sz w:val="22"/>
          <w:szCs w:val="22"/>
        </w:rPr>
        <w:t>construirea unui canal de evacuare tip Culvert pentru descărcarea apelor pluviale necontaminate</w:t>
      </w:r>
      <w:r w:rsidR="005E4DF0" w:rsidRPr="0084633D">
        <w:rPr>
          <w:rFonts w:ascii="Trebuchet MS" w:hAnsi="Trebuchet MS"/>
          <w:sz w:val="22"/>
          <w:szCs w:val="22"/>
        </w:rPr>
        <w:t>, provenite de pe acoperișurile construcțiilor existente pe amplasamentul DS Smith Paper Zărnești SRL, în pârâul Bârsa, înlocuind astfel gura de evacuare E1 existentă.</w:t>
      </w:r>
    </w:p>
    <w:p w:rsidR="00B1099B" w:rsidRPr="0084633D" w:rsidRDefault="008B7E8B" w:rsidP="008B7E8B">
      <w:pPr>
        <w:spacing w:after="0" w:line="240" w:lineRule="auto"/>
        <w:contextualSpacing/>
        <w:jc w:val="both"/>
        <w:rPr>
          <w:rFonts w:ascii="Trebuchet MS" w:hAnsi="Trebuchet MS"/>
          <w:bCs/>
        </w:rPr>
      </w:pPr>
      <w:r w:rsidRPr="0084633D">
        <w:rPr>
          <w:rFonts w:ascii="Trebuchet MS" w:hAnsi="Trebuchet MS"/>
          <w:i/>
          <w:u w:val="single"/>
        </w:rPr>
        <w:t>Situaţia existentă:</w:t>
      </w:r>
      <w:r w:rsidR="000347A0" w:rsidRPr="0084633D">
        <w:rPr>
          <w:rFonts w:ascii="Trebuchet MS" w:hAnsi="Trebuchet MS"/>
          <w:i/>
        </w:rPr>
        <w:t xml:space="preserve"> </w:t>
      </w:r>
      <w:r w:rsidR="00D85D33" w:rsidRPr="0084633D">
        <w:rPr>
          <w:rFonts w:ascii="Trebuchet MS" w:hAnsi="Trebuchet MS"/>
        </w:rPr>
        <w:t>l</w:t>
      </w:r>
      <w:r w:rsidR="00B1099B" w:rsidRPr="0084633D">
        <w:rPr>
          <w:rFonts w:ascii="Trebuchet MS" w:hAnsi="Trebuchet MS"/>
        </w:rPr>
        <w:t>a punctu</w:t>
      </w:r>
      <w:r w:rsidR="004C2E84" w:rsidRPr="0084633D">
        <w:rPr>
          <w:rFonts w:ascii="Trebuchet MS" w:hAnsi="Trebuchet MS"/>
        </w:rPr>
        <w:t>l de lucru din jud. Brașov</w:t>
      </w:r>
      <w:r w:rsidR="00B1099B" w:rsidRPr="0084633D">
        <w:rPr>
          <w:rFonts w:ascii="Trebuchet MS" w:hAnsi="Trebuchet MS"/>
        </w:rPr>
        <w:t>,</w:t>
      </w:r>
      <w:r w:rsidR="00C1278C" w:rsidRPr="0084633D">
        <w:rPr>
          <w:rFonts w:ascii="Trebuchet MS" w:hAnsi="Trebuchet MS"/>
        </w:rPr>
        <w:t xml:space="preserve"> oraș Zărnești, str. 13 Decembrie nr. 18,  SC DS Smith Paper Zărnești SRL</w:t>
      </w:r>
      <w:r w:rsidR="00852210" w:rsidRPr="0084633D">
        <w:rPr>
          <w:rFonts w:ascii="Trebuchet MS" w:hAnsi="Trebuchet MS"/>
        </w:rPr>
        <w:t>,</w:t>
      </w:r>
      <w:r w:rsidR="00A2644D" w:rsidRPr="0084633D">
        <w:rPr>
          <w:rFonts w:ascii="Trebuchet MS" w:hAnsi="Trebuchet MS"/>
        </w:rPr>
        <w:t xml:space="preserve"> desfăşoară activitatea </w:t>
      </w:r>
      <w:r w:rsidR="00B1099B" w:rsidRPr="0084633D">
        <w:rPr>
          <w:rFonts w:ascii="Trebuchet MS" w:hAnsi="Trebuchet MS"/>
        </w:rPr>
        <w:t>conform cod CAEN rev. 2:</w:t>
      </w:r>
      <w:r w:rsidR="00C1278C" w:rsidRPr="0084633D">
        <w:rPr>
          <w:rFonts w:ascii="Trebuchet MS" w:hAnsi="Trebuchet MS"/>
        </w:rPr>
        <w:t xml:space="preserve"> </w:t>
      </w:r>
      <w:r w:rsidR="00C1278C" w:rsidRPr="0084633D">
        <w:rPr>
          <w:rFonts w:ascii="Trebuchet MS" w:hAnsi="Trebuchet MS" w:cs="Times New Roman"/>
          <w:bCs/>
          <w:noProof/>
          <w:lang w:eastAsia="ro-RO"/>
        </w:rPr>
        <w:t>1712</w:t>
      </w:r>
      <w:r w:rsidR="0080253F" w:rsidRPr="0084633D">
        <w:rPr>
          <w:rFonts w:ascii="Trebuchet MS" w:hAnsi="Trebuchet MS" w:cs="Times New Roman"/>
          <w:bCs/>
          <w:noProof/>
          <w:lang w:eastAsia="ro-RO"/>
        </w:rPr>
        <w:t>-</w:t>
      </w:r>
      <w:r w:rsidR="00C1278C" w:rsidRPr="0084633D">
        <w:rPr>
          <w:rFonts w:ascii="Trebuchet MS" w:hAnsi="Trebuchet MS" w:cs="Times New Roman"/>
          <w:bCs/>
          <w:noProof/>
          <w:lang w:eastAsia="ro-RO"/>
        </w:rPr>
        <w:t xml:space="preserve"> fabricarea hârtiei și cartonului</w:t>
      </w:r>
      <w:r w:rsidR="00B90CB4" w:rsidRPr="0084633D">
        <w:rPr>
          <w:rFonts w:ascii="Trebuchet MS" w:hAnsi="Trebuchet MS" w:cs="Times New Roman"/>
          <w:bCs/>
          <w:i/>
          <w:noProof/>
          <w:lang w:eastAsia="ro-RO"/>
        </w:rPr>
        <w:t xml:space="preserve">, </w:t>
      </w:r>
      <w:r w:rsidR="00B90CB4" w:rsidRPr="0084633D">
        <w:rPr>
          <w:rFonts w:ascii="Trebuchet MS" w:hAnsi="Trebuchet MS"/>
        </w:rPr>
        <w:t>reglementată</w:t>
      </w:r>
      <w:r w:rsidR="00B1099B" w:rsidRPr="0084633D">
        <w:rPr>
          <w:rFonts w:ascii="Trebuchet MS" w:hAnsi="Trebuchet MS"/>
        </w:rPr>
        <w:t xml:space="preserve"> de A.P.M. Braşov prin </w:t>
      </w:r>
      <w:r w:rsidR="00B1099B" w:rsidRPr="0084633D">
        <w:rPr>
          <w:rFonts w:ascii="Trebuchet MS" w:hAnsi="Trebuchet MS"/>
          <w:bCs/>
        </w:rPr>
        <w:t>A</w:t>
      </w:r>
      <w:r w:rsidR="0080253F" w:rsidRPr="0084633D">
        <w:rPr>
          <w:rFonts w:ascii="Trebuchet MS" w:hAnsi="Trebuchet MS"/>
          <w:bCs/>
        </w:rPr>
        <w:t>utorizaţia Integrată de Mediu</w:t>
      </w:r>
      <w:r w:rsidR="00D73339" w:rsidRPr="0084633D">
        <w:rPr>
          <w:rFonts w:ascii="Trebuchet MS" w:hAnsi="Trebuchet MS"/>
          <w:bCs/>
        </w:rPr>
        <w:t xml:space="preserve"> </w:t>
      </w:r>
      <w:r w:rsidR="00C1278C" w:rsidRPr="0084633D">
        <w:rPr>
          <w:rFonts w:ascii="Trebuchet MS" w:hAnsi="Trebuchet MS" w:cs="Times New Roman"/>
        </w:rPr>
        <w:t xml:space="preserve">BV </w:t>
      </w:r>
      <w:r w:rsidR="00C1278C" w:rsidRPr="0084633D">
        <w:rPr>
          <w:rFonts w:ascii="Trebuchet MS" w:hAnsi="Trebuchet MS"/>
        </w:rPr>
        <w:t>1 din data de 09.02.2021, revizuită în data de 06.12.2021, revizuită în data de 03.03.2023, modificată prin Decizia nr. 49M/08.12.2023, emisă de APM Brașov</w:t>
      </w:r>
      <w:r w:rsidR="00D85D33" w:rsidRPr="0084633D">
        <w:rPr>
          <w:rFonts w:ascii="Trebuchet MS" w:hAnsi="Trebuchet MS"/>
        </w:rPr>
        <w:t>.</w:t>
      </w:r>
    </w:p>
    <w:p w:rsidR="0084633D" w:rsidRPr="0084633D" w:rsidRDefault="00B1099B" w:rsidP="0084633D">
      <w:pPr>
        <w:spacing w:after="0" w:line="240" w:lineRule="auto"/>
        <w:jc w:val="both"/>
        <w:rPr>
          <w:rFonts w:ascii="Trebuchet MS" w:hAnsi="Trebuchet MS"/>
        </w:rPr>
      </w:pPr>
      <w:r w:rsidRPr="0084633D">
        <w:rPr>
          <w:rFonts w:ascii="Trebuchet MS" w:hAnsi="Trebuchet MS"/>
          <w:lang w:val="fr-FR"/>
        </w:rPr>
        <w:t>Categoria de activitate</w:t>
      </w:r>
      <w:r w:rsidR="008B3087">
        <w:rPr>
          <w:rFonts w:ascii="Trebuchet MS" w:hAnsi="Trebuchet MS"/>
          <w:lang w:val="fr-FR"/>
        </w:rPr>
        <w:t>,</w:t>
      </w:r>
      <w:r w:rsidRPr="0084633D">
        <w:rPr>
          <w:rFonts w:ascii="Trebuchet MS" w:hAnsi="Trebuchet MS"/>
          <w:lang w:val="fr-FR"/>
        </w:rPr>
        <w:t xml:space="preserve"> conform </w:t>
      </w:r>
      <w:r w:rsidRPr="0084633D">
        <w:rPr>
          <w:rFonts w:ascii="Trebuchet MS" w:hAnsi="Trebuchet MS"/>
          <w:color w:val="000000"/>
        </w:rPr>
        <w:t xml:space="preserve">Legii nr. 278/2013 privind emisiile industriale, cu modificările și completările ulterioare, se încadrează în </w:t>
      </w:r>
      <w:r w:rsidR="00B90CB4" w:rsidRPr="0084633D">
        <w:rPr>
          <w:rFonts w:ascii="Trebuchet MS" w:hAnsi="Trebuchet MS"/>
          <w:lang w:eastAsia="ar-SA"/>
        </w:rPr>
        <w:t xml:space="preserve">Anexa nr. 1, </w:t>
      </w:r>
      <w:r w:rsidR="00B90CB4" w:rsidRPr="0084633D">
        <w:rPr>
          <w:rFonts w:ascii="Trebuchet MS" w:hAnsi="Trebuchet MS"/>
          <w:bCs/>
        </w:rPr>
        <w:t xml:space="preserve">pct. </w:t>
      </w:r>
      <w:r w:rsidR="0084633D" w:rsidRPr="0084633D">
        <w:rPr>
          <w:rFonts w:ascii="Trebuchet MS" w:hAnsi="Trebuchet MS"/>
          <w:bCs/>
        </w:rPr>
        <w:t xml:space="preserve">6.1.b) </w:t>
      </w:r>
      <w:r w:rsidR="008B3087">
        <w:rPr>
          <w:rFonts w:ascii="Trebuchet MS" w:hAnsi="Trebuchet MS"/>
          <w:bCs/>
        </w:rPr>
        <w:t>"</w:t>
      </w:r>
      <w:r w:rsidR="0084633D" w:rsidRPr="0084633D">
        <w:rPr>
          <w:rFonts w:ascii="Trebuchet MS" w:hAnsi="Trebuchet MS"/>
          <w:bCs/>
        </w:rPr>
        <w:t>Producerea în instalaţii industriale de hârtie sau carton, cu o capacitate de producţie de peste 20 t/zi</w:t>
      </w:r>
      <w:r w:rsidR="008B3087">
        <w:rPr>
          <w:rFonts w:ascii="Trebuchet MS" w:hAnsi="Trebuchet MS"/>
          <w:bCs/>
        </w:rPr>
        <w:t>"</w:t>
      </w:r>
      <w:r w:rsidR="0084633D" w:rsidRPr="0084633D">
        <w:rPr>
          <w:rFonts w:ascii="Trebuchet MS" w:hAnsi="Trebuchet MS"/>
          <w:bCs/>
        </w:rPr>
        <w:t xml:space="preserve"> și pct.</w:t>
      </w:r>
      <w:r w:rsidR="0084633D" w:rsidRPr="0084633D">
        <w:rPr>
          <w:rFonts w:ascii="Trebuchet MS" w:hAnsi="Trebuchet MS"/>
        </w:rPr>
        <w:t xml:space="preserve"> </w:t>
      </w:r>
      <w:r w:rsidR="0084633D" w:rsidRPr="0084633D">
        <w:rPr>
          <w:rFonts w:ascii="Trebuchet MS" w:hAnsi="Trebuchet MS"/>
          <w:bCs/>
        </w:rPr>
        <w:t xml:space="preserve">1.1.) </w:t>
      </w:r>
      <w:r w:rsidR="008B3087">
        <w:rPr>
          <w:rFonts w:ascii="Trebuchet MS" w:hAnsi="Trebuchet MS"/>
          <w:bCs/>
        </w:rPr>
        <w:t>"</w:t>
      </w:r>
      <w:r w:rsidR="0084633D" w:rsidRPr="0084633D">
        <w:rPr>
          <w:rFonts w:ascii="Trebuchet MS" w:hAnsi="Trebuchet MS"/>
          <w:bCs/>
        </w:rPr>
        <w:t>Arderea combustibililor în instalaţii cu o putere termică totală egală sau mai mare de  50 MW</w:t>
      </w:r>
      <w:r w:rsidR="008B3087">
        <w:rPr>
          <w:rFonts w:ascii="Trebuchet MS" w:hAnsi="Trebuchet MS"/>
          <w:bCs/>
        </w:rPr>
        <w:t>"</w:t>
      </w:r>
      <w:r w:rsidR="0084633D">
        <w:rPr>
          <w:rFonts w:ascii="Trebuchet MS" w:hAnsi="Trebuchet MS"/>
          <w:bCs/>
        </w:rPr>
        <w:t>.</w:t>
      </w:r>
    </w:p>
    <w:p w:rsidR="003B562C" w:rsidRDefault="004315BB" w:rsidP="008B7E8B">
      <w:pPr>
        <w:pStyle w:val="BodyText21"/>
        <w:ind w:firstLine="0"/>
        <w:rPr>
          <w:rFonts w:ascii="Trebuchet MS" w:hAnsi="Trebuchet MS"/>
          <w:iCs/>
          <w:sz w:val="22"/>
          <w:szCs w:val="22"/>
          <w:lang w:val="it-IT"/>
        </w:rPr>
      </w:pPr>
      <w:r w:rsidRPr="00420B44">
        <w:rPr>
          <w:rFonts w:ascii="Trebuchet MS" w:hAnsi="Trebuchet MS"/>
          <w:bCs/>
          <w:sz w:val="22"/>
          <w:szCs w:val="22"/>
          <w:lang w:val="fr-FR"/>
        </w:rPr>
        <w:t>Conform autoriza</w:t>
      </w:r>
      <w:r w:rsidRPr="00420B44">
        <w:rPr>
          <w:rFonts w:ascii="Trebuchet MS" w:hAnsi="Trebuchet MS"/>
          <w:bCs/>
          <w:sz w:val="22"/>
          <w:szCs w:val="22"/>
          <w:lang w:val="ro-RO"/>
        </w:rPr>
        <w:t>ț</w:t>
      </w:r>
      <w:r w:rsidRPr="00420B44">
        <w:rPr>
          <w:rFonts w:ascii="Trebuchet MS" w:hAnsi="Trebuchet MS"/>
          <w:bCs/>
          <w:sz w:val="22"/>
          <w:szCs w:val="22"/>
          <w:lang w:val="fr-FR"/>
        </w:rPr>
        <w:t>iei integrate de mediu</w:t>
      </w:r>
      <w:r w:rsidR="00AD5A37" w:rsidRPr="00420B44">
        <w:rPr>
          <w:rFonts w:ascii="Trebuchet MS" w:hAnsi="Trebuchet MS"/>
          <w:bCs/>
          <w:sz w:val="22"/>
          <w:szCs w:val="22"/>
          <w:lang w:val="fr-FR"/>
        </w:rPr>
        <w:t>, c</w:t>
      </w:r>
      <w:r w:rsidR="00B1099B" w:rsidRPr="00420B44">
        <w:rPr>
          <w:rFonts w:ascii="Trebuchet MS" w:hAnsi="Trebuchet MS"/>
          <w:iCs/>
          <w:sz w:val="22"/>
          <w:szCs w:val="22"/>
          <w:lang w:val="it-IT"/>
        </w:rPr>
        <w:t xml:space="preserve">apacitatea de </w:t>
      </w:r>
      <w:r w:rsidR="00B90CB4" w:rsidRPr="00420B44">
        <w:rPr>
          <w:rFonts w:ascii="Trebuchet MS" w:hAnsi="Trebuchet MS"/>
          <w:iCs/>
          <w:sz w:val="22"/>
          <w:szCs w:val="22"/>
          <w:lang w:val="it-IT"/>
        </w:rPr>
        <w:t xml:space="preserve">producție </w:t>
      </w:r>
      <w:r w:rsidR="00B1099B" w:rsidRPr="00420B44">
        <w:rPr>
          <w:rFonts w:ascii="Trebuchet MS" w:hAnsi="Trebuchet MS"/>
          <w:iCs/>
          <w:sz w:val="22"/>
          <w:szCs w:val="22"/>
          <w:lang w:val="it-IT"/>
        </w:rPr>
        <w:t>a instala</w:t>
      </w:r>
      <w:r w:rsidR="00B1099B" w:rsidRPr="00420B44">
        <w:rPr>
          <w:rFonts w:ascii="Calibri" w:hAnsi="Calibri" w:cs="Calibri"/>
          <w:iCs/>
          <w:sz w:val="22"/>
          <w:szCs w:val="22"/>
          <w:lang w:val="it-IT"/>
        </w:rPr>
        <w:t>ƫ</w:t>
      </w:r>
      <w:r w:rsidR="00BE063C">
        <w:rPr>
          <w:rFonts w:ascii="Trebuchet MS" w:hAnsi="Trebuchet MS"/>
          <w:iCs/>
          <w:sz w:val="22"/>
          <w:szCs w:val="22"/>
          <w:lang w:val="it-IT"/>
        </w:rPr>
        <w:t>iei industriale IED este următoarea:</w:t>
      </w:r>
    </w:p>
    <w:tbl>
      <w:tblPr>
        <w:tblW w:w="9781" w:type="dxa"/>
        <w:tblInd w:w="57" w:type="dxa"/>
        <w:tblLayout w:type="fixed"/>
        <w:tblCellMar>
          <w:left w:w="57" w:type="dxa"/>
          <w:right w:w="57" w:type="dxa"/>
        </w:tblCellMar>
        <w:tblLook w:val="0000" w:firstRow="0" w:lastRow="0" w:firstColumn="0" w:lastColumn="0" w:noHBand="0" w:noVBand="0"/>
      </w:tblPr>
      <w:tblGrid>
        <w:gridCol w:w="5220"/>
        <w:gridCol w:w="3330"/>
        <w:gridCol w:w="1231"/>
      </w:tblGrid>
      <w:tr w:rsidR="00BE063C" w:rsidRPr="00113FA9" w:rsidTr="00BE063C">
        <w:tc>
          <w:tcPr>
            <w:tcW w:w="5220" w:type="dxa"/>
            <w:tcBorders>
              <w:top w:val="single" w:sz="4" w:space="0" w:color="000000"/>
              <w:left w:val="single" w:sz="4" w:space="0" w:color="000000"/>
              <w:bottom w:val="single" w:sz="4" w:space="0" w:color="000000"/>
            </w:tcBorders>
            <w:shd w:val="clear" w:color="auto" w:fill="auto"/>
          </w:tcPr>
          <w:p w:rsidR="00BE063C" w:rsidRPr="00113FA9" w:rsidRDefault="00BE063C" w:rsidP="00582F3B">
            <w:pPr>
              <w:spacing w:after="0" w:line="240" w:lineRule="auto"/>
              <w:jc w:val="center"/>
              <w:rPr>
                <w:rFonts w:ascii="Trebuchet MS" w:hAnsi="Trebuchet MS" w:cs="Times New Roman"/>
                <w:bCs/>
              </w:rPr>
            </w:pPr>
            <w:r w:rsidRPr="00113FA9">
              <w:rPr>
                <w:rFonts w:ascii="Trebuchet MS" w:hAnsi="Trebuchet MS" w:cs="Times New Roman"/>
                <w:bCs/>
              </w:rPr>
              <w:t>Activitate IED</w:t>
            </w:r>
          </w:p>
          <w:p w:rsidR="00BE063C" w:rsidRPr="00113FA9" w:rsidRDefault="00BE063C" w:rsidP="00582F3B">
            <w:pPr>
              <w:spacing w:after="0" w:line="240" w:lineRule="auto"/>
              <w:jc w:val="center"/>
              <w:rPr>
                <w:rFonts w:ascii="Trebuchet MS" w:hAnsi="Trebuchet MS" w:cs="Times New Roman"/>
                <w:bCs/>
              </w:rPr>
            </w:pPr>
          </w:p>
        </w:tc>
        <w:tc>
          <w:tcPr>
            <w:tcW w:w="3330" w:type="dxa"/>
            <w:tcBorders>
              <w:top w:val="single" w:sz="4" w:space="0" w:color="000000"/>
              <w:left w:val="single" w:sz="4" w:space="0" w:color="000000"/>
              <w:bottom w:val="single" w:sz="4" w:space="0" w:color="000000"/>
            </w:tcBorders>
            <w:shd w:val="clear" w:color="auto" w:fill="auto"/>
          </w:tcPr>
          <w:p w:rsidR="00BE063C" w:rsidRPr="00113FA9" w:rsidRDefault="00BE063C" w:rsidP="00582F3B">
            <w:pPr>
              <w:spacing w:after="0" w:line="240" w:lineRule="auto"/>
              <w:jc w:val="center"/>
              <w:rPr>
                <w:rFonts w:ascii="Trebuchet MS" w:hAnsi="Trebuchet MS" w:cs="Times New Roman"/>
                <w:bCs/>
              </w:rPr>
            </w:pPr>
            <w:r w:rsidRPr="00113FA9">
              <w:rPr>
                <w:rFonts w:ascii="Trebuchet MS" w:hAnsi="Trebuchet MS" w:cs="Times New Roman"/>
                <w:bCs/>
              </w:rPr>
              <w:t>Capacitate maximă proiectată a instalatiei</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BE063C" w:rsidRPr="00113FA9" w:rsidRDefault="00BE063C" w:rsidP="00582F3B">
            <w:pPr>
              <w:spacing w:after="0" w:line="240" w:lineRule="auto"/>
              <w:jc w:val="center"/>
              <w:rPr>
                <w:rFonts w:ascii="Trebuchet MS" w:hAnsi="Trebuchet MS" w:cs="Times New Roman"/>
              </w:rPr>
            </w:pPr>
            <w:r w:rsidRPr="00113FA9">
              <w:rPr>
                <w:rFonts w:ascii="Trebuchet MS" w:hAnsi="Trebuchet MS" w:cs="Times New Roman"/>
                <w:bCs/>
              </w:rPr>
              <w:t>UM</w:t>
            </w:r>
          </w:p>
        </w:tc>
      </w:tr>
      <w:tr w:rsidR="00BE063C" w:rsidRPr="00BE063C" w:rsidTr="00BE063C">
        <w:trPr>
          <w:cantSplit/>
        </w:trPr>
        <w:tc>
          <w:tcPr>
            <w:tcW w:w="5220" w:type="dxa"/>
            <w:tcBorders>
              <w:top w:val="single" w:sz="4" w:space="0" w:color="000000"/>
              <w:left w:val="single" w:sz="4" w:space="0" w:color="000000"/>
              <w:bottom w:val="single" w:sz="4" w:space="0" w:color="000000"/>
            </w:tcBorders>
            <w:shd w:val="clear" w:color="auto" w:fill="auto"/>
            <w:vAlign w:val="center"/>
          </w:tcPr>
          <w:p w:rsidR="00BE063C" w:rsidRPr="00BE063C" w:rsidRDefault="00BE063C" w:rsidP="00582F3B">
            <w:pPr>
              <w:spacing w:after="0" w:line="240" w:lineRule="auto"/>
              <w:jc w:val="center"/>
              <w:rPr>
                <w:rFonts w:ascii="Trebuchet MS" w:hAnsi="Trebuchet MS" w:cs="Times New Roman"/>
                <w:bCs/>
              </w:rPr>
            </w:pPr>
            <w:r w:rsidRPr="00BE063C">
              <w:rPr>
                <w:rFonts w:ascii="Trebuchet MS" w:hAnsi="Trebuchet MS" w:cs="Times New Roman"/>
              </w:rPr>
              <w:t>6.1. Producerea în instalații industriale de:</w:t>
            </w:r>
          </w:p>
          <w:p w:rsidR="00BE063C" w:rsidRPr="00BE063C" w:rsidRDefault="00BE063C" w:rsidP="00582F3B">
            <w:pPr>
              <w:spacing w:after="0" w:line="240" w:lineRule="auto"/>
              <w:jc w:val="center"/>
              <w:rPr>
                <w:rFonts w:ascii="Trebuchet MS" w:hAnsi="Trebuchet MS" w:cs="Times New Roman"/>
                <w:bCs/>
              </w:rPr>
            </w:pPr>
            <w:r w:rsidRPr="00BE063C">
              <w:rPr>
                <w:rFonts w:ascii="Trebuchet MS" w:hAnsi="Trebuchet MS" w:cs="Times New Roman"/>
                <w:bCs/>
              </w:rPr>
              <w:t>b) hârtie sau carton, cu o capacitate de producţie de peste 20 t/zi</w:t>
            </w:r>
          </w:p>
        </w:tc>
        <w:tc>
          <w:tcPr>
            <w:tcW w:w="3330" w:type="dxa"/>
            <w:tcBorders>
              <w:top w:val="single" w:sz="4" w:space="0" w:color="000000"/>
              <w:left w:val="single" w:sz="4" w:space="0" w:color="000000"/>
              <w:bottom w:val="single" w:sz="4" w:space="0" w:color="000000"/>
            </w:tcBorders>
            <w:shd w:val="clear" w:color="auto" w:fill="auto"/>
            <w:vAlign w:val="center"/>
          </w:tcPr>
          <w:p w:rsidR="00BE063C" w:rsidRPr="00BE063C" w:rsidRDefault="00113FA9" w:rsidP="00582F3B">
            <w:pPr>
              <w:spacing w:after="0" w:line="240" w:lineRule="auto"/>
              <w:jc w:val="center"/>
              <w:rPr>
                <w:rFonts w:ascii="Trebuchet MS" w:hAnsi="Trebuchet MS" w:cs="Times New Roman"/>
                <w:bCs/>
              </w:rPr>
            </w:pPr>
            <w:r>
              <w:rPr>
                <w:rFonts w:ascii="Trebuchet MS" w:hAnsi="Trebuchet MS" w:cs="Times New Roman"/>
                <w:bCs/>
              </w:rPr>
              <w:t>1</w:t>
            </w:r>
            <w:r w:rsidR="00BE063C" w:rsidRPr="00BE063C">
              <w:rPr>
                <w:rFonts w:ascii="Trebuchet MS" w:hAnsi="Trebuchet MS" w:cs="Times New Roman"/>
                <w:bCs/>
              </w:rPr>
              <w:t>000</w:t>
            </w:r>
          </w:p>
          <w:p w:rsidR="00BE063C" w:rsidRPr="00BE063C" w:rsidRDefault="00BE063C" w:rsidP="00582F3B">
            <w:pPr>
              <w:spacing w:after="0" w:line="240" w:lineRule="auto"/>
              <w:jc w:val="center"/>
              <w:rPr>
                <w:rFonts w:ascii="Trebuchet MS" w:hAnsi="Trebuchet MS" w:cs="Times New Roman"/>
                <w:bCs/>
              </w:rPr>
            </w:pPr>
            <w:r w:rsidRPr="00BE063C">
              <w:rPr>
                <w:rFonts w:ascii="Trebuchet MS" w:hAnsi="Trebuchet MS" w:cs="Times New Roman"/>
                <w:bCs/>
              </w:rPr>
              <w:t>3</w:t>
            </w:r>
            <w:r w:rsidR="00113FA9">
              <w:rPr>
                <w:rFonts w:ascii="Trebuchet MS" w:hAnsi="Trebuchet MS" w:cs="Times New Roman"/>
                <w:bCs/>
              </w:rPr>
              <w:t>50</w:t>
            </w:r>
            <w:r w:rsidRPr="00BE063C">
              <w:rPr>
                <w:rFonts w:ascii="Trebuchet MS" w:hAnsi="Trebuchet MS" w:cs="Times New Roman"/>
                <w:bCs/>
              </w:rPr>
              <w:t>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63C" w:rsidRPr="00BE063C" w:rsidRDefault="00BE063C" w:rsidP="00582F3B">
            <w:pPr>
              <w:spacing w:after="0" w:line="240" w:lineRule="auto"/>
              <w:jc w:val="center"/>
              <w:rPr>
                <w:rFonts w:ascii="Trebuchet MS" w:hAnsi="Trebuchet MS" w:cs="Times New Roman"/>
                <w:bCs/>
              </w:rPr>
            </w:pPr>
            <w:r w:rsidRPr="00BE063C">
              <w:rPr>
                <w:rFonts w:ascii="Trebuchet MS" w:hAnsi="Trebuchet MS" w:cs="Times New Roman"/>
                <w:bCs/>
              </w:rPr>
              <w:t>tone/zi</w:t>
            </w:r>
          </w:p>
          <w:p w:rsidR="00BE063C" w:rsidRPr="00BE063C" w:rsidRDefault="00BE063C" w:rsidP="00582F3B">
            <w:pPr>
              <w:spacing w:after="0" w:line="240" w:lineRule="auto"/>
              <w:jc w:val="center"/>
              <w:rPr>
                <w:rFonts w:ascii="Trebuchet MS" w:hAnsi="Trebuchet MS" w:cs="Times New Roman"/>
                <w:bCs/>
              </w:rPr>
            </w:pPr>
            <w:r w:rsidRPr="00BE063C">
              <w:rPr>
                <w:rFonts w:ascii="Trebuchet MS" w:hAnsi="Trebuchet MS" w:cs="Times New Roman"/>
                <w:bCs/>
              </w:rPr>
              <w:t>tone/an</w:t>
            </w:r>
          </w:p>
        </w:tc>
      </w:tr>
      <w:tr w:rsidR="00BE063C" w:rsidRPr="00BE063C" w:rsidTr="00BE063C">
        <w:trPr>
          <w:cantSplit/>
        </w:trPr>
        <w:tc>
          <w:tcPr>
            <w:tcW w:w="5220" w:type="dxa"/>
            <w:tcBorders>
              <w:top w:val="single" w:sz="4" w:space="0" w:color="000000"/>
              <w:left w:val="single" w:sz="4" w:space="0" w:color="000000"/>
              <w:bottom w:val="single" w:sz="4" w:space="0" w:color="000000"/>
            </w:tcBorders>
            <w:shd w:val="clear" w:color="auto" w:fill="auto"/>
            <w:vAlign w:val="center"/>
          </w:tcPr>
          <w:p w:rsidR="00BE063C" w:rsidRPr="00BE063C" w:rsidRDefault="00BE063C" w:rsidP="00582F3B">
            <w:pPr>
              <w:spacing w:after="0" w:line="240" w:lineRule="auto"/>
              <w:jc w:val="center"/>
              <w:rPr>
                <w:rFonts w:ascii="Trebuchet MS" w:hAnsi="Trebuchet MS" w:cs="Times New Roman"/>
                <w:bCs/>
              </w:rPr>
            </w:pPr>
            <w:r w:rsidRPr="00BE063C">
              <w:rPr>
                <w:rFonts w:ascii="Trebuchet MS" w:hAnsi="Trebuchet MS" w:cs="Times New Roman"/>
                <w:bCs/>
              </w:rPr>
              <w:t>1.1. Arderea combustibililor în instalaţii cu o putere termică totală egală sau mai mare de  50 MW</w:t>
            </w:r>
          </w:p>
        </w:tc>
        <w:tc>
          <w:tcPr>
            <w:tcW w:w="3330" w:type="dxa"/>
            <w:tcBorders>
              <w:top w:val="single" w:sz="4" w:space="0" w:color="000000"/>
              <w:left w:val="single" w:sz="4" w:space="0" w:color="000000"/>
              <w:bottom w:val="single" w:sz="4" w:space="0" w:color="000000"/>
            </w:tcBorders>
            <w:shd w:val="clear" w:color="auto" w:fill="auto"/>
          </w:tcPr>
          <w:p w:rsidR="00BE063C" w:rsidRPr="00CE462F" w:rsidRDefault="00BE063C" w:rsidP="00582F3B">
            <w:pPr>
              <w:spacing w:after="0" w:line="240" w:lineRule="auto"/>
              <w:jc w:val="center"/>
              <w:rPr>
                <w:rFonts w:ascii="Trebuchet MS" w:hAnsi="Trebuchet MS" w:cs="Times New Roman"/>
              </w:rPr>
            </w:pPr>
            <w:r w:rsidRPr="00CE462F">
              <w:rPr>
                <w:rFonts w:ascii="Trebuchet MS" w:hAnsi="Trebuchet MS" w:cs="Times New Roman"/>
              </w:rPr>
              <w:t>Centrala Termică 1</w:t>
            </w:r>
          </w:p>
          <w:p w:rsidR="00BE063C" w:rsidRPr="00CE462F" w:rsidRDefault="00BE063C" w:rsidP="00582F3B">
            <w:pPr>
              <w:spacing w:after="0" w:line="240" w:lineRule="auto"/>
              <w:jc w:val="center"/>
              <w:rPr>
                <w:rFonts w:ascii="Trebuchet MS" w:hAnsi="Trebuchet MS" w:cs="Times New Roman"/>
              </w:rPr>
            </w:pPr>
            <w:r w:rsidRPr="00CE462F">
              <w:rPr>
                <w:rFonts w:ascii="Trebuchet MS" w:hAnsi="Trebuchet MS" w:cs="Times New Roman"/>
              </w:rPr>
              <w:t>Cazan de abur  - LOOS1 – 18</w:t>
            </w:r>
          </w:p>
          <w:p w:rsidR="00BE063C" w:rsidRPr="00CE462F" w:rsidRDefault="00BE063C" w:rsidP="00582F3B">
            <w:pPr>
              <w:spacing w:after="0" w:line="240" w:lineRule="auto"/>
              <w:jc w:val="center"/>
              <w:rPr>
                <w:rFonts w:ascii="Trebuchet MS" w:hAnsi="Trebuchet MS" w:cs="Times New Roman"/>
              </w:rPr>
            </w:pPr>
            <w:r w:rsidRPr="00CE462F">
              <w:rPr>
                <w:rFonts w:ascii="Trebuchet MS" w:hAnsi="Trebuchet MS" w:cs="Times New Roman"/>
              </w:rPr>
              <w:t>Cazan de abur  - LOOS2 – 15,3</w:t>
            </w:r>
          </w:p>
          <w:p w:rsidR="00BE063C" w:rsidRPr="00CE462F" w:rsidRDefault="00BE063C" w:rsidP="00582F3B">
            <w:pPr>
              <w:spacing w:after="0" w:line="240" w:lineRule="auto"/>
              <w:jc w:val="center"/>
              <w:rPr>
                <w:rFonts w:ascii="Trebuchet MS" w:hAnsi="Trebuchet MS" w:cs="Times New Roman"/>
              </w:rPr>
            </w:pPr>
            <w:r w:rsidRPr="00CE462F">
              <w:rPr>
                <w:rFonts w:ascii="Trebuchet MS" w:hAnsi="Trebuchet MS" w:cs="Times New Roman"/>
              </w:rPr>
              <w:t>Centrala Termică 2</w:t>
            </w:r>
          </w:p>
          <w:p w:rsidR="00BE063C" w:rsidRPr="00CE462F" w:rsidRDefault="00BE063C" w:rsidP="00582F3B">
            <w:pPr>
              <w:spacing w:after="0" w:line="240" w:lineRule="auto"/>
              <w:jc w:val="center"/>
              <w:rPr>
                <w:rFonts w:ascii="Trebuchet MS" w:hAnsi="Trebuchet MS" w:cs="Times New Roman"/>
              </w:rPr>
            </w:pPr>
            <w:r w:rsidRPr="00CE462F">
              <w:rPr>
                <w:rFonts w:ascii="Trebuchet MS" w:hAnsi="Trebuchet MS" w:cs="Times New Roman"/>
              </w:rPr>
              <w:t>Cazan de abur  - LOOS3 – 15,3</w:t>
            </w:r>
          </w:p>
          <w:p w:rsidR="00BE063C" w:rsidRPr="00BE063C" w:rsidRDefault="00BE063C" w:rsidP="00582F3B">
            <w:pPr>
              <w:spacing w:after="0" w:line="240" w:lineRule="auto"/>
              <w:jc w:val="center"/>
              <w:rPr>
                <w:rFonts w:ascii="Trebuchet MS" w:hAnsi="Trebuchet MS" w:cs="Times New Roman"/>
                <w:bCs/>
              </w:rPr>
            </w:pPr>
            <w:r w:rsidRPr="00CE462F">
              <w:rPr>
                <w:rFonts w:ascii="Trebuchet MS" w:hAnsi="Trebuchet MS" w:cs="Times New Roman"/>
              </w:rPr>
              <w:t>Cazan de abur  - LOOS3 – 15,3</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63C" w:rsidRPr="00BE063C" w:rsidRDefault="00BE063C" w:rsidP="00582F3B">
            <w:pPr>
              <w:spacing w:after="0" w:line="240" w:lineRule="auto"/>
              <w:jc w:val="center"/>
              <w:rPr>
                <w:rFonts w:ascii="Trebuchet MS" w:hAnsi="Trebuchet MS" w:cs="Times New Roman"/>
              </w:rPr>
            </w:pPr>
            <w:r w:rsidRPr="00BE063C">
              <w:rPr>
                <w:rFonts w:ascii="Trebuchet MS" w:hAnsi="Trebuchet MS" w:cs="Times New Roman"/>
                <w:bCs/>
              </w:rPr>
              <w:t>MW</w:t>
            </w:r>
          </w:p>
        </w:tc>
      </w:tr>
    </w:tbl>
    <w:p w:rsidR="00BE063C" w:rsidRDefault="00BE063C" w:rsidP="008B7E8B">
      <w:pPr>
        <w:pStyle w:val="BodyText21"/>
        <w:ind w:firstLine="0"/>
        <w:rPr>
          <w:rFonts w:ascii="Trebuchet MS" w:hAnsi="Trebuchet MS"/>
          <w:sz w:val="22"/>
          <w:szCs w:val="22"/>
          <w:lang w:val="it-IT"/>
        </w:rPr>
      </w:pPr>
    </w:p>
    <w:p w:rsidR="004D3631" w:rsidRPr="004D3631" w:rsidRDefault="004D3631" w:rsidP="008B7E8B">
      <w:pPr>
        <w:pStyle w:val="BodyText21"/>
        <w:ind w:firstLine="0"/>
        <w:rPr>
          <w:rFonts w:ascii="Trebuchet MS" w:hAnsi="Trebuchet MS"/>
          <w:sz w:val="22"/>
          <w:szCs w:val="22"/>
          <w:lang w:val="it-IT"/>
        </w:rPr>
      </w:pPr>
      <w:r w:rsidRPr="004D3631">
        <w:rPr>
          <w:rFonts w:ascii="Trebuchet MS" w:hAnsi="Trebuchet MS"/>
          <w:sz w:val="22"/>
          <w:szCs w:val="22"/>
          <w:lang w:val="ro-RO"/>
        </w:rPr>
        <w:t xml:space="preserve">Pe amplasamentul </w:t>
      </w:r>
      <w:r w:rsidR="00F05E44">
        <w:rPr>
          <w:rFonts w:ascii="Trebuchet MS" w:hAnsi="Trebuchet MS"/>
          <w:sz w:val="22"/>
          <w:szCs w:val="22"/>
          <w:lang w:val="ro-RO"/>
        </w:rPr>
        <w:t>S</w:t>
      </w:r>
      <w:r w:rsidR="00C72919">
        <w:rPr>
          <w:rFonts w:ascii="Trebuchet MS" w:hAnsi="Trebuchet MS"/>
          <w:sz w:val="22"/>
          <w:szCs w:val="22"/>
          <w:lang w:val="ro-RO"/>
        </w:rPr>
        <w:t>C</w:t>
      </w:r>
      <w:r w:rsidR="00AC0866">
        <w:rPr>
          <w:rFonts w:ascii="Trebuchet MS" w:hAnsi="Trebuchet MS"/>
          <w:sz w:val="22"/>
          <w:szCs w:val="22"/>
          <w:lang w:val="ro-RO"/>
        </w:rPr>
        <w:t xml:space="preserve"> </w:t>
      </w:r>
      <w:r w:rsidR="00F05E44">
        <w:rPr>
          <w:rFonts w:ascii="Trebuchet MS" w:hAnsi="Trebuchet MS"/>
          <w:sz w:val="22"/>
          <w:szCs w:val="22"/>
          <w:lang w:val="ro-RO"/>
        </w:rPr>
        <w:t xml:space="preserve">DS Smith Paper Zărnești S.R.L., </w:t>
      </w:r>
      <w:r w:rsidRPr="004D3631">
        <w:rPr>
          <w:rFonts w:ascii="Trebuchet MS" w:hAnsi="Trebuchet MS"/>
          <w:sz w:val="22"/>
          <w:szCs w:val="22"/>
          <w:lang w:val="ro-RO"/>
        </w:rPr>
        <w:t xml:space="preserve">apele </w:t>
      </w:r>
      <w:r w:rsidR="00F05E44">
        <w:rPr>
          <w:rFonts w:ascii="Trebuchet MS" w:hAnsi="Trebuchet MS"/>
          <w:sz w:val="22"/>
          <w:szCs w:val="22"/>
          <w:lang w:val="ro-RO"/>
        </w:rPr>
        <w:t xml:space="preserve">pluviale, </w:t>
      </w:r>
      <w:r w:rsidRPr="004D3631">
        <w:rPr>
          <w:rFonts w:ascii="Trebuchet MS" w:hAnsi="Trebuchet MS"/>
          <w:sz w:val="22"/>
          <w:szCs w:val="22"/>
          <w:lang w:val="ro-RO"/>
        </w:rPr>
        <w:t>convențional curate</w:t>
      </w:r>
      <w:r w:rsidR="00F05E44">
        <w:rPr>
          <w:rFonts w:ascii="Trebuchet MS" w:hAnsi="Trebuchet MS"/>
          <w:sz w:val="22"/>
          <w:szCs w:val="22"/>
          <w:lang w:val="ro-RO"/>
        </w:rPr>
        <w:t>, provenite de pe acoperișurile construcțiilor</w:t>
      </w:r>
      <w:r w:rsidR="00C72919">
        <w:rPr>
          <w:rFonts w:ascii="Trebuchet MS" w:hAnsi="Trebuchet MS"/>
          <w:sz w:val="22"/>
          <w:szCs w:val="22"/>
          <w:lang w:val="ro-RO"/>
        </w:rPr>
        <w:t>,</w:t>
      </w:r>
      <w:r w:rsidR="00F05E44">
        <w:rPr>
          <w:rFonts w:ascii="Trebuchet MS" w:hAnsi="Trebuchet MS"/>
          <w:sz w:val="22"/>
          <w:szCs w:val="22"/>
          <w:lang w:val="ro-RO"/>
        </w:rPr>
        <w:t xml:space="preserve"> sunt colectate</w:t>
      </w:r>
      <w:r w:rsidRPr="004D3631">
        <w:rPr>
          <w:rFonts w:ascii="Trebuchet MS" w:hAnsi="Trebuchet MS"/>
          <w:sz w:val="22"/>
          <w:szCs w:val="22"/>
          <w:lang w:val="ro-RO"/>
        </w:rPr>
        <w:t xml:space="preserve"> </w:t>
      </w:r>
      <w:r w:rsidR="00C72919">
        <w:rPr>
          <w:rFonts w:ascii="Trebuchet MS" w:hAnsi="Trebuchet MS"/>
          <w:sz w:val="22"/>
          <w:szCs w:val="22"/>
          <w:lang w:val="ro-RO"/>
        </w:rPr>
        <w:t xml:space="preserve">prin rețele de canalizare și descărcate </w:t>
      </w:r>
      <w:r w:rsidRPr="004D3631">
        <w:rPr>
          <w:rFonts w:ascii="Trebuchet MS" w:hAnsi="Trebuchet MS"/>
          <w:sz w:val="22"/>
          <w:szCs w:val="22"/>
          <w:lang w:val="ro-RO"/>
        </w:rPr>
        <w:t>direct în emisar, pârâul Bârsa, p</w:t>
      </w:r>
      <w:r w:rsidR="00C72919">
        <w:rPr>
          <w:rFonts w:ascii="Trebuchet MS" w:hAnsi="Trebuchet MS"/>
          <w:sz w:val="22"/>
          <w:szCs w:val="22"/>
          <w:lang w:val="ro-RO"/>
        </w:rPr>
        <w:t>rin gurile de evacuare E1 și E3.</w:t>
      </w:r>
    </w:p>
    <w:p w:rsidR="00954DE4" w:rsidRDefault="007A0EE4" w:rsidP="00581937">
      <w:pPr>
        <w:widowControl w:val="0"/>
        <w:suppressAutoHyphens/>
        <w:spacing w:after="0" w:line="240" w:lineRule="auto"/>
        <w:jc w:val="both"/>
        <w:rPr>
          <w:rFonts w:ascii="Trebuchet MS" w:hAnsi="Trebuchet MS"/>
        </w:rPr>
      </w:pPr>
      <w:r w:rsidRPr="00420B44">
        <w:rPr>
          <w:rFonts w:ascii="Trebuchet MS" w:hAnsi="Trebuchet MS"/>
          <w:i/>
          <w:u w:val="single"/>
        </w:rPr>
        <w:t>Situaţia propusă</w:t>
      </w:r>
      <w:r w:rsidRPr="00420B44">
        <w:rPr>
          <w:rFonts w:ascii="Trebuchet MS" w:hAnsi="Trebuchet MS"/>
          <w:u w:val="single"/>
        </w:rPr>
        <w:t>:</w:t>
      </w:r>
      <w:r w:rsidRPr="00420B44">
        <w:rPr>
          <w:rFonts w:ascii="Trebuchet MS" w:hAnsi="Trebuchet MS"/>
        </w:rPr>
        <w:t xml:space="preserve"> Proiectul propune </w:t>
      </w:r>
      <w:r w:rsidR="00CE462F">
        <w:rPr>
          <w:rFonts w:ascii="Trebuchet MS" w:hAnsi="Trebuchet MS"/>
        </w:rPr>
        <w:t xml:space="preserve"> realizarea următoarelor lucrări:</w:t>
      </w:r>
    </w:p>
    <w:p w:rsidR="00CE462F" w:rsidRDefault="00CE462F" w:rsidP="00581937">
      <w:pPr>
        <w:widowControl w:val="0"/>
        <w:suppressAutoHyphens/>
        <w:spacing w:after="0" w:line="240" w:lineRule="auto"/>
        <w:jc w:val="both"/>
        <w:rPr>
          <w:rFonts w:ascii="Trebuchet MS" w:hAnsi="Trebuchet MS"/>
        </w:rPr>
      </w:pPr>
      <w:r>
        <w:rPr>
          <w:rFonts w:ascii="Trebuchet MS" w:hAnsi="Trebuchet MS"/>
        </w:rPr>
        <w:t>A) Construire canal de evacuare tip Culvert</w:t>
      </w:r>
      <w:r w:rsidR="00645E26">
        <w:rPr>
          <w:rFonts w:ascii="Trebuchet MS" w:hAnsi="Trebuchet MS"/>
        </w:rPr>
        <w:t>, mal drept pârâu Bârsa,</w:t>
      </w:r>
      <w:r>
        <w:rPr>
          <w:rFonts w:ascii="Trebuchet MS" w:hAnsi="Trebuchet MS"/>
        </w:rPr>
        <w:t xml:space="preserve"> pentru descărcarea apelor pluviale necontaminate</w:t>
      </w:r>
      <w:r w:rsidR="00D60156">
        <w:rPr>
          <w:rFonts w:ascii="Trebuchet MS" w:hAnsi="Trebuchet MS"/>
        </w:rPr>
        <w:t xml:space="preserve"> (convențional curate)</w:t>
      </w:r>
      <w:r w:rsidR="00742B9B">
        <w:rPr>
          <w:rFonts w:ascii="Trebuchet MS" w:hAnsi="Trebuchet MS"/>
        </w:rPr>
        <w:t>, provenite de pe acoperișurile</w:t>
      </w:r>
      <w:r w:rsidR="00645E26">
        <w:rPr>
          <w:rFonts w:ascii="Trebuchet MS" w:hAnsi="Trebuchet MS"/>
        </w:rPr>
        <w:t xml:space="preserve"> construcțiilor</w:t>
      </w:r>
      <w:r w:rsidR="00C071AD">
        <w:rPr>
          <w:rFonts w:ascii="Trebuchet MS" w:hAnsi="Trebuchet MS"/>
        </w:rPr>
        <w:t>, după cum urmează:</w:t>
      </w:r>
    </w:p>
    <w:p w:rsidR="00C071AD" w:rsidRDefault="00C071AD" w:rsidP="00581937">
      <w:pPr>
        <w:widowControl w:val="0"/>
        <w:suppressAutoHyphens/>
        <w:spacing w:after="0" w:line="240" w:lineRule="auto"/>
        <w:jc w:val="both"/>
        <w:rPr>
          <w:rFonts w:ascii="Trebuchet MS" w:hAnsi="Trebuchet MS"/>
        </w:rPr>
      </w:pPr>
      <w:r>
        <w:rPr>
          <w:rFonts w:ascii="Trebuchet MS" w:hAnsi="Trebuchet MS"/>
        </w:rPr>
        <w:t>- pozare conductă din țeavă corugată HDPE Dn 700 mm</w:t>
      </w:r>
      <w:r w:rsidR="00FA2244">
        <w:rPr>
          <w:rFonts w:ascii="Trebuchet MS" w:hAnsi="Trebuchet MS"/>
        </w:rPr>
        <w:t xml:space="preserve"> pe un pat de nisip </w:t>
      </w:r>
      <w:r w:rsidR="00B457A6">
        <w:rPr>
          <w:rFonts w:ascii="Trebuchet MS" w:hAnsi="Trebuchet MS"/>
        </w:rPr>
        <w:t xml:space="preserve">de 20 cm </w:t>
      </w:r>
      <w:r w:rsidR="00FA2244">
        <w:rPr>
          <w:rFonts w:ascii="Trebuchet MS" w:hAnsi="Trebuchet MS"/>
        </w:rPr>
        <w:t>la cota 690,14 mdMN</w:t>
      </w:r>
      <w:r w:rsidR="00645E26">
        <w:rPr>
          <w:rFonts w:ascii="Trebuchet MS" w:hAnsi="Trebuchet MS"/>
        </w:rPr>
        <w:t xml:space="preserve"> (la o adâncime față de zidul de sprijin existent al malului </w:t>
      </w:r>
      <w:r w:rsidR="00AC0866">
        <w:rPr>
          <w:rFonts w:ascii="Trebuchet MS" w:hAnsi="Trebuchet MS"/>
        </w:rPr>
        <w:t xml:space="preserve">drept </w:t>
      </w:r>
      <w:r w:rsidR="00645E26">
        <w:rPr>
          <w:rFonts w:ascii="Trebuchet MS" w:hAnsi="Trebuchet MS"/>
        </w:rPr>
        <w:t>de 3,00 m)</w:t>
      </w:r>
      <w:r w:rsidR="00AC0866">
        <w:rPr>
          <w:rFonts w:ascii="Trebuchet MS" w:hAnsi="Trebuchet MS"/>
        </w:rPr>
        <w:t>;</w:t>
      </w:r>
    </w:p>
    <w:p w:rsidR="00645E26" w:rsidRDefault="00645E26" w:rsidP="00581937">
      <w:pPr>
        <w:widowControl w:val="0"/>
        <w:suppressAutoHyphens/>
        <w:spacing w:after="0" w:line="240" w:lineRule="auto"/>
        <w:jc w:val="both"/>
        <w:rPr>
          <w:rFonts w:ascii="Trebuchet MS" w:hAnsi="Trebuchet MS"/>
        </w:rPr>
      </w:pPr>
      <w:r>
        <w:rPr>
          <w:rFonts w:ascii="Trebuchet MS" w:hAnsi="Trebuchet MS"/>
        </w:rPr>
        <w:t>Coordonate STEREO 70 canal evacuare tip Culvert: X= 525740,00; Y= 451838,13.</w:t>
      </w:r>
    </w:p>
    <w:p w:rsidR="00645E26" w:rsidRDefault="00645E26" w:rsidP="00581937">
      <w:pPr>
        <w:widowControl w:val="0"/>
        <w:suppressAutoHyphens/>
        <w:spacing w:after="0" w:line="240" w:lineRule="auto"/>
        <w:jc w:val="both"/>
        <w:rPr>
          <w:rFonts w:ascii="Trebuchet MS" w:hAnsi="Trebuchet MS"/>
        </w:rPr>
      </w:pPr>
      <w:r>
        <w:rPr>
          <w:rFonts w:ascii="Trebuchet MS" w:hAnsi="Trebuchet MS"/>
        </w:rPr>
        <w:t>- montare clapetă antiretur</w:t>
      </w:r>
      <w:r w:rsidR="00570D17">
        <w:rPr>
          <w:rFonts w:ascii="Trebuchet MS" w:hAnsi="Trebuchet MS"/>
        </w:rPr>
        <w:t xml:space="preserve"> pe conducta din țeavă corugată </w:t>
      </w:r>
      <w:r w:rsidR="000D2D0C">
        <w:rPr>
          <w:rFonts w:ascii="Trebuchet MS" w:hAnsi="Trebuchet MS"/>
        </w:rPr>
        <w:t>HDPE Dn 700 mm</w:t>
      </w:r>
      <w:r w:rsidR="00AC0866">
        <w:rPr>
          <w:rFonts w:ascii="Trebuchet MS" w:hAnsi="Trebuchet MS"/>
        </w:rPr>
        <w:t>;</w:t>
      </w:r>
    </w:p>
    <w:p w:rsidR="00A2643F" w:rsidRDefault="005054C5" w:rsidP="00581937">
      <w:pPr>
        <w:widowControl w:val="0"/>
        <w:suppressAutoHyphens/>
        <w:spacing w:after="0" w:line="240" w:lineRule="auto"/>
        <w:jc w:val="both"/>
        <w:rPr>
          <w:rFonts w:ascii="Trebuchet MS" w:hAnsi="Trebuchet MS"/>
        </w:rPr>
      </w:pPr>
      <w:r>
        <w:rPr>
          <w:rFonts w:ascii="Trebuchet MS" w:hAnsi="Trebuchet MS"/>
        </w:rPr>
        <w:t>- realizare radier din beton armat clasa C30/37 la cota de 689,89 mdMN ( la o adâncime față de cota inferioară  a conductei de 0,25 m)</w:t>
      </w:r>
      <w:r w:rsidR="00574651">
        <w:rPr>
          <w:rFonts w:ascii="Trebuchet MS" w:hAnsi="Trebuchet MS"/>
        </w:rPr>
        <w:t>. Radierul va avea o pantă de 2% pe o lungime de 2 m de la zidul de sprijin.</w:t>
      </w:r>
    </w:p>
    <w:p w:rsidR="00091A35" w:rsidRPr="00BD21E9" w:rsidRDefault="00091A35" w:rsidP="00091A35">
      <w:pPr>
        <w:pStyle w:val="yiv5043465216gmail-msolistparagraph"/>
        <w:spacing w:before="0" w:beforeAutospacing="0" w:after="0" w:afterAutospacing="0"/>
        <w:jc w:val="both"/>
        <w:rPr>
          <w:rFonts w:ascii="Trebuchet MS" w:hAnsi="Trebuchet MS"/>
          <w:sz w:val="22"/>
          <w:szCs w:val="22"/>
          <w:lang w:val="ro-RO" w:eastAsia="en-US"/>
        </w:rPr>
      </w:pPr>
      <w:r w:rsidRPr="00BD21E9">
        <w:rPr>
          <w:rFonts w:ascii="Trebuchet MS" w:hAnsi="Trebuchet MS"/>
          <w:sz w:val="22"/>
          <w:szCs w:val="22"/>
          <w:lang w:val="ro-RO" w:eastAsia="en-US"/>
        </w:rPr>
        <w:t xml:space="preserve">Etanșarea trecerii prin zidul de sprijin se va executa astfel: </w:t>
      </w:r>
    </w:p>
    <w:p w:rsidR="00091A35" w:rsidRPr="00BD21E9" w:rsidRDefault="00091A35" w:rsidP="00091A35">
      <w:pPr>
        <w:pStyle w:val="yiv5043465216gmail-msolistparagraph"/>
        <w:numPr>
          <w:ilvl w:val="0"/>
          <w:numId w:val="36"/>
        </w:numPr>
        <w:spacing w:before="0" w:beforeAutospacing="0" w:after="0" w:afterAutospacing="0"/>
        <w:jc w:val="both"/>
        <w:rPr>
          <w:rFonts w:ascii="Trebuchet MS" w:hAnsi="Trebuchet MS"/>
          <w:sz w:val="22"/>
          <w:szCs w:val="22"/>
          <w:lang w:val="ro-RO" w:eastAsia="en-US"/>
        </w:rPr>
      </w:pPr>
      <w:r w:rsidRPr="00BD21E9">
        <w:rPr>
          <w:rFonts w:ascii="Trebuchet MS" w:hAnsi="Trebuchet MS"/>
          <w:sz w:val="22"/>
          <w:szCs w:val="22"/>
          <w:lang w:val="ro-RO" w:eastAsia="en-US"/>
        </w:rPr>
        <w:lastRenderedPageBreak/>
        <w:t>se vor curața cu apă sub presiune depunerile organice de pe conductă;</w:t>
      </w:r>
    </w:p>
    <w:p w:rsidR="00091A35" w:rsidRPr="00BD21E9" w:rsidRDefault="00091A35" w:rsidP="00BD21E9">
      <w:pPr>
        <w:pStyle w:val="yiv5043465216gmail-msolistparagraph"/>
        <w:numPr>
          <w:ilvl w:val="0"/>
          <w:numId w:val="36"/>
        </w:numPr>
        <w:spacing w:before="0" w:beforeAutospacing="0" w:after="0" w:afterAutospacing="0"/>
        <w:jc w:val="both"/>
        <w:rPr>
          <w:rFonts w:ascii="Trebuchet MS" w:hAnsi="Trebuchet MS"/>
          <w:sz w:val="22"/>
          <w:szCs w:val="22"/>
          <w:lang w:val="ro-RO" w:eastAsia="en-US"/>
        </w:rPr>
      </w:pPr>
      <w:r w:rsidRPr="00BD21E9">
        <w:rPr>
          <w:rFonts w:ascii="Trebuchet MS" w:hAnsi="Trebuchet MS"/>
          <w:sz w:val="22"/>
          <w:szCs w:val="22"/>
          <w:lang w:val="ro-RO" w:eastAsia="en-US"/>
        </w:rPr>
        <w:t>se va amorsa suprafața expusă a betonului din jurul conductei, iar interfața dintre beton și conductă se va etanșa cu beton de subturnare, cu contracții reduse.</w:t>
      </w:r>
    </w:p>
    <w:p w:rsidR="00CE462F" w:rsidRPr="00BD21E9" w:rsidRDefault="00CE462F" w:rsidP="00581937">
      <w:pPr>
        <w:widowControl w:val="0"/>
        <w:suppressAutoHyphens/>
        <w:spacing w:after="0" w:line="240" w:lineRule="auto"/>
        <w:jc w:val="both"/>
        <w:rPr>
          <w:rFonts w:ascii="Trebuchet MS" w:hAnsi="Trebuchet MS"/>
        </w:rPr>
      </w:pPr>
      <w:r w:rsidRPr="00BD21E9">
        <w:rPr>
          <w:rFonts w:ascii="Trebuchet MS" w:hAnsi="Trebuchet MS"/>
        </w:rPr>
        <w:t>b) Sigilarea (blindarea) gurii de evacuare</w:t>
      </w:r>
      <w:r w:rsidR="00D60156" w:rsidRPr="00BD21E9">
        <w:rPr>
          <w:rFonts w:ascii="Trebuchet MS" w:hAnsi="Trebuchet MS"/>
        </w:rPr>
        <w:t xml:space="preserve"> ape pluviale convențional curate</w:t>
      </w:r>
      <w:r w:rsidRPr="00BD21E9">
        <w:rPr>
          <w:rFonts w:ascii="Trebuchet MS" w:hAnsi="Trebuchet MS"/>
        </w:rPr>
        <w:t xml:space="preserve"> </w:t>
      </w:r>
      <w:r w:rsidR="00BD21E9" w:rsidRPr="00BD21E9">
        <w:rPr>
          <w:rFonts w:ascii="Trebuchet MS" w:hAnsi="Trebuchet MS"/>
        </w:rPr>
        <w:t>E1, după cum urmează:</w:t>
      </w:r>
    </w:p>
    <w:p w:rsidR="00BD21E9" w:rsidRPr="00BD21E9" w:rsidRDefault="00BD21E9" w:rsidP="00BD21E9">
      <w:pPr>
        <w:pStyle w:val="yiv5043465216gmail-msolistparagraph"/>
        <w:spacing w:before="0" w:beforeAutospacing="0" w:after="0" w:afterAutospacing="0"/>
        <w:jc w:val="both"/>
        <w:rPr>
          <w:rFonts w:ascii="Trebuchet MS" w:hAnsi="Trebuchet MS"/>
          <w:sz w:val="22"/>
          <w:szCs w:val="22"/>
          <w:lang w:val="ro-RO" w:eastAsia="en-US"/>
        </w:rPr>
      </w:pPr>
      <w:r>
        <w:rPr>
          <w:rFonts w:ascii="Trebuchet MS" w:hAnsi="Trebuchet MS"/>
          <w:sz w:val="22"/>
          <w:szCs w:val="22"/>
          <w:lang w:val="ro-RO" w:eastAsia="en-US"/>
        </w:rPr>
        <w:t xml:space="preserve">- </w:t>
      </w:r>
      <w:r w:rsidRPr="00BD21E9">
        <w:rPr>
          <w:rFonts w:ascii="Trebuchet MS" w:hAnsi="Trebuchet MS"/>
          <w:sz w:val="22"/>
          <w:szCs w:val="22"/>
          <w:lang w:val="ro-RO" w:eastAsia="en-US"/>
        </w:rPr>
        <w:t xml:space="preserve">conducta se va tăia la fața peretelui de retenție existent; </w:t>
      </w:r>
    </w:p>
    <w:p w:rsidR="00BD21E9" w:rsidRPr="00BD21E9" w:rsidRDefault="00BD21E9" w:rsidP="00BD21E9">
      <w:pPr>
        <w:pStyle w:val="yiv5043465216gmail-msolistparagraph"/>
        <w:spacing w:before="0" w:beforeAutospacing="0" w:after="0" w:afterAutospacing="0"/>
        <w:jc w:val="both"/>
        <w:rPr>
          <w:rFonts w:ascii="Trebuchet MS" w:hAnsi="Trebuchet MS"/>
          <w:sz w:val="22"/>
          <w:szCs w:val="22"/>
          <w:lang w:val="ro-RO" w:eastAsia="en-US"/>
        </w:rPr>
      </w:pPr>
      <w:r>
        <w:rPr>
          <w:rFonts w:ascii="Trebuchet MS" w:hAnsi="Trebuchet MS"/>
          <w:sz w:val="22"/>
          <w:szCs w:val="22"/>
          <w:lang w:val="ro-RO" w:eastAsia="en-US"/>
        </w:rPr>
        <w:t xml:space="preserve">- </w:t>
      </w:r>
      <w:r w:rsidRPr="00BD21E9">
        <w:rPr>
          <w:rFonts w:ascii="Trebuchet MS" w:hAnsi="Trebuchet MS"/>
          <w:sz w:val="22"/>
          <w:szCs w:val="22"/>
          <w:lang w:val="ro-RO" w:eastAsia="en-US"/>
        </w:rPr>
        <w:t xml:space="preserve">se va cofra la exteriorul peretelui cu păstrarea unui spațiu liber/pâlnie de turnare la partea superioară; </w:t>
      </w:r>
    </w:p>
    <w:p w:rsidR="00BD21E9" w:rsidRPr="00BD21E9" w:rsidRDefault="00BD21E9" w:rsidP="00BD21E9">
      <w:pPr>
        <w:pStyle w:val="yiv5043465216gmail-msolistparagraph"/>
        <w:spacing w:before="0" w:beforeAutospacing="0" w:after="0" w:afterAutospacing="0"/>
        <w:jc w:val="both"/>
        <w:rPr>
          <w:rFonts w:ascii="Trebuchet MS" w:hAnsi="Trebuchet MS"/>
          <w:sz w:val="22"/>
          <w:szCs w:val="22"/>
          <w:lang w:val="ro-RO" w:eastAsia="en-US"/>
        </w:rPr>
      </w:pPr>
      <w:r>
        <w:rPr>
          <w:rFonts w:ascii="Trebuchet MS" w:hAnsi="Trebuchet MS"/>
          <w:sz w:val="22"/>
          <w:szCs w:val="22"/>
          <w:lang w:val="ro-RO" w:eastAsia="en-US"/>
        </w:rPr>
        <w:t xml:space="preserve">- </w:t>
      </w:r>
      <w:r w:rsidRPr="00BD21E9">
        <w:rPr>
          <w:rFonts w:ascii="Trebuchet MS" w:hAnsi="Trebuchet MS"/>
          <w:sz w:val="22"/>
          <w:szCs w:val="22"/>
          <w:lang w:val="ro-RO" w:eastAsia="en-US"/>
        </w:rPr>
        <w:t xml:space="preserve">se va betona gura conductei cu beton C30/37, cu umplerea pâlniei; </w:t>
      </w:r>
    </w:p>
    <w:p w:rsidR="00BD21E9" w:rsidRPr="00BD21E9" w:rsidRDefault="00BD21E9" w:rsidP="00BD21E9">
      <w:pPr>
        <w:pStyle w:val="yiv5043465216gmail-msolistparagraph"/>
        <w:spacing w:before="0" w:beforeAutospacing="0" w:after="0" w:afterAutospacing="0"/>
        <w:jc w:val="both"/>
        <w:rPr>
          <w:rFonts w:ascii="Trebuchet MS" w:hAnsi="Trebuchet MS"/>
          <w:sz w:val="22"/>
          <w:szCs w:val="22"/>
          <w:lang w:val="ro-RO" w:eastAsia="en-US"/>
        </w:rPr>
      </w:pPr>
      <w:r>
        <w:rPr>
          <w:rFonts w:ascii="Trebuchet MS" w:hAnsi="Trebuchet MS"/>
          <w:sz w:val="22"/>
          <w:szCs w:val="22"/>
          <w:lang w:val="ro-RO" w:eastAsia="en-US"/>
        </w:rPr>
        <w:t xml:space="preserve">- </w:t>
      </w:r>
      <w:r w:rsidRPr="00BD21E9">
        <w:rPr>
          <w:rFonts w:ascii="Trebuchet MS" w:hAnsi="Trebuchet MS"/>
          <w:sz w:val="22"/>
          <w:szCs w:val="22"/>
          <w:lang w:val="ro-RO" w:eastAsia="en-US"/>
        </w:rPr>
        <w:t>se va decofra și sparge betonul în exces de la partea superioară.</w:t>
      </w:r>
    </w:p>
    <w:p w:rsidR="00B1099B" w:rsidRPr="00C46AA1" w:rsidRDefault="00B1099B" w:rsidP="00C46AA1">
      <w:pPr>
        <w:shd w:val="clear" w:color="auto" w:fill="FFFFFF"/>
        <w:spacing w:after="0" w:line="240" w:lineRule="auto"/>
        <w:jc w:val="both"/>
        <w:rPr>
          <w:rFonts w:ascii="Trebuchet MS" w:eastAsia="Times New Roman" w:hAnsi="Trebuchet MS"/>
        </w:rPr>
      </w:pPr>
      <w:r w:rsidRPr="00C46AA1">
        <w:rPr>
          <w:rFonts w:ascii="Trebuchet MS" w:eastAsia="Times New Roman" w:hAnsi="Trebuchet MS"/>
          <w:b/>
        </w:rPr>
        <w:t>Materiile prime, energia și combustibilii utilizați, cu modul de asigurare a acestora</w:t>
      </w:r>
    </w:p>
    <w:p w:rsidR="00762DA9" w:rsidRPr="00E2235D" w:rsidRDefault="00762DA9" w:rsidP="00762DA9">
      <w:pPr>
        <w:shd w:val="clear" w:color="auto" w:fill="FFFFFF"/>
        <w:spacing w:after="0" w:line="240" w:lineRule="auto"/>
        <w:jc w:val="both"/>
        <w:rPr>
          <w:rFonts w:ascii="Trebuchet MS" w:eastAsia="Times New Roman" w:hAnsi="Trebuchet MS"/>
        </w:rPr>
      </w:pPr>
      <w:r w:rsidRPr="00E2235D">
        <w:rPr>
          <w:rFonts w:ascii="Trebuchet MS" w:eastAsia="Times New Roman" w:hAnsi="Trebuchet MS"/>
          <w:u w:val="single"/>
        </w:rPr>
        <w:t>In perioada de execuţie</w:t>
      </w:r>
      <w:r w:rsidRPr="00E2235D">
        <w:rPr>
          <w:rFonts w:ascii="Trebuchet MS" w:eastAsia="Times New Roman" w:hAnsi="Trebuchet MS"/>
        </w:rPr>
        <w:t xml:space="preserve">: </w:t>
      </w:r>
    </w:p>
    <w:p w:rsidR="00762DA9" w:rsidRPr="00E2235D" w:rsidRDefault="00762DA9" w:rsidP="00762DA9">
      <w:pPr>
        <w:shd w:val="clear" w:color="auto" w:fill="FFFFFF"/>
        <w:spacing w:after="0" w:line="240" w:lineRule="auto"/>
        <w:ind w:firstLine="180"/>
        <w:jc w:val="both"/>
        <w:rPr>
          <w:rFonts w:ascii="Trebuchet MS" w:eastAsia="Times New Roman" w:hAnsi="Trebuchet MS"/>
        </w:rPr>
      </w:pPr>
      <w:r w:rsidRPr="00E2235D">
        <w:rPr>
          <w:rFonts w:ascii="Trebuchet MS" w:eastAsia="Times New Roman" w:hAnsi="Trebuchet MS"/>
        </w:rPr>
        <w:sym w:font="Wingdings" w:char="F09F"/>
      </w:r>
      <w:r w:rsidRPr="00E2235D">
        <w:rPr>
          <w:rFonts w:ascii="Trebuchet MS" w:eastAsia="Times New Roman" w:hAnsi="Trebuchet MS"/>
        </w:rPr>
        <w:t xml:space="preserve"> </w:t>
      </w:r>
      <w:r w:rsidRPr="00E2235D">
        <w:rPr>
          <w:rFonts w:ascii="Trebuchet MS" w:eastAsia="Times New Roman" w:hAnsi="Trebuchet MS"/>
          <w:i/>
        </w:rPr>
        <w:t>Materii prime</w:t>
      </w:r>
      <w:r w:rsidRPr="00E2235D">
        <w:rPr>
          <w:rFonts w:ascii="Trebuchet MS" w:eastAsia="Times New Roman" w:hAnsi="Trebuchet MS"/>
        </w:rPr>
        <w:t xml:space="preserve">: </w:t>
      </w:r>
    </w:p>
    <w:p w:rsidR="00762DA9" w:rsidRPr="00E2235D" w:rsidRDefault="00762DA9" w:rsidP="00762DA9">
      <w:pPr>
        <w:pStyle w:val="ListParagraph"/>
        <w:numPr>
          <w:ilvl w:val="0"/>
          <w:numId w:val="24"/>
        </w:numPr>
        <w:shd w:val="clear" w:color="auto" w:fill="FFFFFF"/>
        <w:jc w:val="both"/>
        <w:rPr>
          <w:rFonts w:ascii="Trebuchet MS" w:hAnsi="Trebuchet MS" w:cs="Arial"/>
          <w:bCs/>
        </w:rPr>
      </w:pPr>
      <w:r w:rsidRPr="00E2235D">
        <w:rPr>
          <w:rFonts w:ascii="Trebuchet MS" w:hAnsi="Trebuchet MS" w:cs="Arial"/>
          <w:bCs/>
        </w:rPr>
        <w:t>beton armat clasa C30/30 – 3 mc;</w:t>
      </w:r>
    </w:p>
    <w:p w:rsidR="00762DA9" w:rsidRPr="00E2235D" w:rsidRDefault="00762DA9" w:rsidP="00762DA9">
      <w:pPr>
        <w:numPr>
          <w:ilvl w:val="0"/>
          <w:numId w:val="24"/>
        </w:numPr>
        <w:spacing w:after="0" w:line="240" w:lineRule="auto"/>
        <w:contextualSpacing/>
        <w:jc w:val="both"/>
        <w:rPr>
          <w:rFonts w:ascii="Trebuchet MS" w:hAnsi="Trebuchet MS" w:cs="Arial"/>
          <w:bCs/>
        </w:rPr>
      </w:pPr>
      <w:r w:rsidRPr="00E2235D">
        <w:rPr>
          <w:rFonts w:ascii="Trebuchet MS" w:hAnsi="Trebuchet MS" w:cs="Arial"/>
          <w:bCs/>
        </w:rPr>
        <w:t>fier beton BST500S- 400 kg;</w:t>
      </w:r>
    </w:p>
    <w:p w:rsidR="00762DA9" w:rsidRPr="00E2235D" w:rsidRDefault="00762DA9" w:rsidP="00762DA9">
      <w:pPr>
        <w:shd w:val="clear" w:color="auto" w:fill="FFFFFF"/>
        <w:spacing w:after="0" w:line="240" w:lineRule="auto"/>
        <w:ind w:firstLine="180"/>
        <w:jc w:val="both"/>
        <w:rPr>
          <w:rFonts w:ascii="Trebuchet MS" w:hAnsi="Trebuchet MS" w:cs="Times New Roman"/>
        </w:rPr>
      </w:pPr>
      <w:r w:rsidRPr="00E2235D">
        <w:rPr>
          <w:rFonts w:ascii="Trebuchet MS" w:eastAsia="Times New Roman" w:hAnsi="Trebuchet MS"/>
        </w:rPr>
        <w:sym w:font="Wingdings" w:char="F09F"/>
      </w:r>
      <w:r w:rsidRPr="00E2235D">
        <w:rPr>
          <w:rFonts w:ascii="Trebuchet MS" w:eastAsia="Times New Roman" w:hAnsi="Trebuchet MS"/>
        </w:rPr>
        <w:t xml:space="preserve"> </w:t>
      </w:r>
      <w:r w:rsidRPr="00E2235D">
        <w:rPr>
          <w:rFonts w:ascii="Trebuchet MS" w:eastAsia="Times New Roman" w:hAnsi="Trebuchet MS"/>
          <w:i/>
        </w:rPr>
        <w:t>Combustibili:</w:t>
      </w:r>
      <w:r w:rsidRPr="00E2235D">
        <w:rPr>
          <w:rFonts w:ascii="Trebuchet MS" w:eastAsia="Times New Roman" w:hAnsi="Trebuchet MS"/>
        </w:rPr>
        <w:t xml:space="preserve"> motorină pentru funcţionarea utilajelor, echipamentelor şi mijloacelor de transport materiale de construc</w:t>
      </w:r>
      <w:r w:rsidR="001455EB" w:rsidRPr="00E2235D">
        <w:rPr>
          <w:rFonts w:ascii="Trebuchet MS" w:eastAsia="Times New Roman" w:hAnsi="Trebuchet MS"/>
        </w:rPr>
        <w:t xml:space="preserve">ţii şi echipamente tehnologice. </w:t>
      </w:r>
      <w:r w:rsidR="00043778" w:rsidRPr="00E2235D">
        <w:rPr>
          <w:rFonts w:ascii="Trebuchet MS" w:hAnsi="Trebuchet MS" w:cs="Times New Roman"/>
        </w:rPr>
        <w:t>Alimentarea cu carburanți a utilajelor folosite în etapa de construire se va face în exteriorul amplasamentului, în puncte de alimentare special destinate.</w:t>
      </w:r>
    </w:p>
    <w:p w:rsidR="00E2235D" w:rsidRPr="00E2235D" w:rsidRDefault="00E2235D" w:rsidP="00E2235D">
      <w:pPr>
        <w:spacing w:after="0" w:line="240" w:lineRule="auto"/>
        <w:jc w:val="both"/>
        <w:rPr>
          <w:rFonts w:ascii="Trebuchet MS" w:hAnsi="Trebuchet MS" w:cs="Times New Roman"/>
        </w:rPr>
      </w:pPr>
      <w:r w:rsidRPr="00E2235D">
        <w:rPr>
          <w:rFonts w:ascii="Trebuchet MS" w:eastAsia="Times New Roman" w:hAnsi="Trebuchet MS"/>
          <w:u w:val="single"/>
        </w:rPr>
        <w:t>In perioada de funcţionare</w:t>
      </w:r>
      <w:r w:rsidRPr="00E2235D">
        <w:rPr>
          <w:rFonts w:ascii="Trebuchet MS" w:eastAsia="Times New Roman" w:hAnsi="Trebuchet MS"/>
        </w:rPr>
        <w:t xml:space="preserve">: </w:t>
      </w:r>
      <w:r w:rsidRPr="00E2235D">
        <w:rPr>
          <w:rFonts w:ascii="Trebuchet MS" w:hAnsi="Trebuchet MS" w:cs="Times New Roman"/>
        </w:rPr>
        <w:t>în etapa de funcționare nu se vor consuma resurse, energie și apă, prin noua gura de evacuare</w:t>
      </w:r>
      <w:r>
        <w:rPr>
          <w:rFonts w:ascii="Trebuchet MS" w:hAnsi="Trebuchet MS" w:cs="Times New Roman"/>
        </w:rPr>
        <w:t xml:space="preserve"> </w:t>
      </w:r>
      <w:r w:rsidRPr="00E2235D">
        <w:rPr>
          <w:rFonts w:ascii="Trebuchet MS" w:hAnsi="Trebuchet MS" w:cs="Times New Roman"/>
        </w:rPr>
        <w:t xml:space="preserve">HDPE Dn 700 mm în pârâul Bârsa, realizându-se evacuarea apelor pluviale convențional curate. </w:t>
      </w:r>
    </w:p>
    <w:p w:rsidR="00E2235D" w:rsidRPr="009F1486" w:rsidRDefault="00B1099B" w:rsidP="00E2235D">
      <w:pPr>
        <w:shd w:val="clear" w:color="auto" w:fill="FFFFFF"/>
        <w:spacing w:after="0" w:line="240" w:lineRule="auto"/>
        <w:jc w:val="both"/>
        <w:rPr>
          <w:rFonts w:ascii="Trebuchet MS" w:hAnsi="Trebuchet MS"/>
          <w:b/>
          <w:bCs/>
          <w:u w:val="single"/>
        </w:rPr>
      </w:pPr>
      <w:r w:rsidRPr="009F1486">
        <w:rPr>
          <w:rFonts w:ascii="Trebuchet MS" w:hAnsi="Trebuchet MS"/>
          <w:b/>
          <w:bCs/>
          <w:u w:val="single"/>
        </w:rPr>
        <w:t>Organizarea de șantier:</w:t>
      </w:r>
    </w:p>
    <w:p w:rsidR="00E2235D" w:rsidRPr="009F1486" w:rsidRDefault="00E2235D" w:rsidP="00E2235D">
      <w:pPr>
        <w:shd w:val="clear" w:color="auto" w:fill="FFFFFF"/>
        <w:spacing w:after="0" w:line="240" w:lineRule="auto"/>
        <w:jc w:val="both"/>
        <w:rPr>
          <w:rFonts w:ascii="Trebuchet MS" w:hAnsi="Trebuchet MS"/>
          <w:lang w:eastAsia="ro-RO"/>
        </w:rPr>
      </w:pPr>
      <w:r w:rsidRPr="009F1486">
        <w:rPr>
          <w:rFonts w:ascii="Trebuchet MS" w:hAnsi="Trebuchet MS"/>
        </w:rPr>
        <w:t>Locația se va alege astfel încât distanța de deplasare a utilajelor între organizare</w:t>
      </w:r>
      <w:r w:rsidR="00482766" w:rsidRPr="009F1486">
        <w:rPr>
          <w:rFonts w:ascii="Trebuchet MS" w:hAnsi="Trebuchet MS"/>
        </w:rPr>
        <w:t>a de șantier</w:t>
      </w:r>
      <w:r w:rsidRPr="009F1486">
        <w:rPr>
          <w:rFonts w:ascii="Trebuchet MS" w:hAnsi="Trebuchet MS"/>
        </w:rPr>
        <w:t xml:space="preserve"> și punctul în care se realizează lucrările de reabilitare propuse să fie minimă, accesul să fie facil și suficient, suprafața de teren neprotejat să fie cât mai mică (se va opta pentru zone de trafic) și să nu fie în zona respectivă cămine de canalizare care ar putea fi colectoarele directe ale unor eventuale scurgeri lichide. Amenajarea organizării de șantier va presupune: alocarea unei zone de parcare utilaje, autovehicule de transport, alte echipamente necesare si delimitarea unei zone de depozitare materiale de construcție necesare.</w:t>
      </w:r>
    </w:p>
    <w:p w:rsidR="00FA6FD0" w:rsidRPr="009F1486" w:rsidRDefault="00FA6FD0" w:rsidP="00FA6FD0">
      <w:pPr>
        <w:shd w:val="clear" w:color="auto" w:fill="FFFFFF"/>
        <w:spacing w:after="0" w:line="240" w:lineRule="auto"/>
        <w:jc w:val="both"/>
        <w:rPr>
          <w:rFonts w:ascii="Trebuchet MS" w:eastAsia="Times New Roman" w:hAnsi="Trebuchet MS"/>
        </w:rPr>
      </w:pPr>
      <w:r w:rsidRPr="009F1486">
        <w:rPr>
          <w:rFonts w:ascii="Trebuchet MS" w:hAnsi="Trebuchet MS"/>
        </w:rPr>
        <w:t>In vederea executării lucrărilor prevăzute în proiect, constructorul trebuie să cunoască prevederile tuturor documentaţiilor, legilor şi actelor normative în vigoare care se referă la sănătatea şi securitatea muncii, PSI. Periodic se vor face instructaje la locul de muncă privind protecţia muncii.</w:t>
      </w:r>
    </w:p>
    <w:p w:rsidR="00FA6FD0" w:rsidRPr="009F1486" w:rsidRDefault="00FA6FD0" w:rsidP="00896791">
      <w:pPr>
        <w:contextualSpacing/>
        <w:jc w:val="both"/>
        <w:rPr>
          <w:rFonts w:ascii="Trebuchet MS" w:hAnsi="Trebuchet MS"/>
        </w:rPr>
      </w:pPr>
      <w:r w:rsidRPr="009F1486">
        <w:rPr>
          <w:rFonts w:ascii="Trebuchet MS" w:hAnsi="Trebuchet MS"/>
        </w:rPr>
        <w:t>Nu sunt necesare instalații pentru reținerea, evacuarea și dispersia poluanților în mediu în timpul organizării de șantier, deoarece utilajele și mijloacele de transport cu care se vor realiza lucrările vor fi omologate conform normelor în  vigoare.</w:t>
      </w:r>
      <w:r w:rsidR="00896791" w:rsidRPr="009F1486">
        <w:rPr>
          <w:rFonts w:ascii="Trebuchet MS" w:hAnsi="Trebuchet MS"/>
        </w:rPr>
        <w:t xml:space="preserve"> </w:t>
      </w:r>
      <w:r w:rsidR="00B13098" w:rsidRPr="009F1486">
        <w:rPr>
          <w:rFonts w:ascii="Trebuchet MS" w:hAnsi="Trebuchet MS"/>
        </w:rPr>
        <w:t>B</w:t>
      </w:r>
      <w:r w:rsidR="00896791" w:rsidRPr="009F1486">
        <w:rPr>
          <w:rFonts w:ascii="Trebuchet MS" w:hAnsi="Trebuchet MS"/>
        </w:rPr>
        <w:t xml:space="preserve">etonul necesar </w:t>
      </w:r>
      <w:r w:rsidR="009F1486" w:rsidRPr="009F1486">
        <w:rPr>
          <w:rFonts w:ascii="Trebuchet MS" w:hAnsi="Trebuchet MS"/>
        </w:rPr>
        <w:t xml:space="preserve">execuției lucrărilor </w:t>
      </w:r>
      <w:r w:rsidR="00896791" w:rsidRPr="009F1486">
        <w:rPr>
          <w:rFonts w:ascii="Trebuchet MS" w:hAnsi="Trebuchet MS"/>
        </w:rPr>
        <w:t>se va aduce de la o stație d</w:t>
      </w:r>
      <w:r w:rsidR="009F1486" w:rsidRPr="009F1486">
        <w:rPr>
          <w:rFonts w:ascii="Trebuchet MS" w:hAnsi="Trebuchet MS"/>
        </w:rPr>
        <w:t>e betoane cu care are contract c</w:t>
      </w:r>
      <w:r w:rsidR="00896791" w:rsidRPr="009F1486">
        <w:rPr>
          <w:rFonts w:ascii="Trebuchet MS" w:hAnsi="Trebuchet MS"/>
        </w:rPr>
        <w:t>onstructorul, aprov</w:t>
      </w:r>
      <w:r w:rsidR="009F1486" w:rsidRPr="009F1486">
        <w:rPr>
          <w:rFonts w:ascii="Trebuchet MS" w:hAnsi="Trebuchet MS"/>
        </w:rPr>
        <w:t>izionarea fiind planificată de către beneficiar şi c</w:t>
      </w:r>
      <w:r w:rsidR="00896791" w:rsidRPr="009F1486">
        <w:rPr>
          <w:rFonts w:ascii="Trebuchet MS" w:hAnsi="Trebuchet MS"/>
        </w:rPr>
        <w:t>onstructorul contractat</w:t>
      </w:r>
      <w:r w:rsidR="009F1486" w:rsidRPr="009F1486">
        <w:rPr>
          <w:rFonts w:ascii="Trebuchet MS" w:hAnsi="Trebuchet MS"/>
        </w:rPr>
        <w:t xml:space="preserve"> în consens.</w:t>
      </w:r>
    </w:p>
    <w:p w:rsidR="00FA6FD0" w:rsidRPr="009F1486" w:rsidRDefault="00FA6FD0" w:rsidP="00FA6FD0">
      <w:pPr>
        <w:spacing w:after="0" w:line="240" w:lineRule="auto"/>
        <w:jc w:val="both"/>
        <w:rPr>
          <w:rFonts w:ascii="Trebuchet MS" w:hAnsi="Trebuchet MS"/>
        </w:rPr>
      </w:pPr>
      <w:r w:rsidRPr="009F1486">
        <w:rPr>
          <w:rFonts w:ascii="Trebuchet MS" w:hAnsi="Trebuchet MS"/>
        </w:rPr>
        <w:t>Vor fi amenajate spații speciale pentru colectarea și stocarea temporara a deșeurilor provenite de la organizarea de șantier, c</w:t>
      </w:r>
      <w:r w:rsidR="00C81DCF" w:rsidRPr="009F1486">
        <w:rPr>
          <w:rFonts w:ascii="Trebuchet MS" w:hAnsi="Trebuchet MS"/>
        </w:rPr>
        <w:t>are vor fi depozitate în  spații special amenajate</w:t>
      </w:r>
      <w:r w:rsidRPr="009F1486">
        <w:rPr>
          <w:rFonts w:ascii="Trebuchet MS" w:hAnsi="Trebuchet MS"/>
        </w:rPr>
        <w:t>, fiind interzisă depozitarea deșeurilor direct pe sol. Se vor lua toate măsurile necesare pentru colectarea și depozitarea în condiții corespunzătoare a deșeurilor generate în perioada de realizare a proiectului și se va asigura că operațiunile de colectare, transport, eliminare sau valorificare vor fi realizate prin firme specializate și autorizate.</w:t>
      </w:r>
    </w:p>
    <w:p w:rsidR="00B1099B" w:rsidRPr="00896791" w:rsidRDefault="00B1099B" w:rsidP="00B1099B">
      <w:pPr>
        <w:pStyle w:val="NoSpacing"/>
        <w:jc w:val="both"/>
        <w:rPr>
          <w:rFonts w:ascii="Trebuchet MS" w:hAnsi="Trebuchet MS"/>
          <w:color w:val="FF0000"/>
          <w:sz w:val="22"/>
          <w:szCs w:val="22"/>
          <w:lang w:val="ro-RO"/>
        </w:rPr>
      </w:pPr>
      <w:r w:rsidRPr="00896791">
        <w:rPr>
          <w:rFonts w:ascii="Trebuchet MS" w:hAnsi="Trebuchet MS"/>
          <w:b/>
          <w:bCs/>
          <w:iCs/>
          <w:sz w:val="22"/>
          <w:szCs w:val="22"/>
          <w:u w:val="single"/>
          <w:lang w:val="ro-RO"/>
        </w:rPr>
        <w:t>Lucrări de refacere a amplasamentului în zona afectată de execuţia investiţiei</w:t>
      </w:r>
      <w:r w:rsidRPr="00896791">
        <w:rPr>
          <w:rFonts w:ascii="Trebuchet MS" w:hAnsi="Trebuchet MS"/>
          <w:bCs/>
          <w:i/>
          <w:iCs/>
          <w:sz w:val="22"/>
          <w:szCs w:val="22"/>
          <w:lang w:val="ro-RO"/>
        </w:rPr>
        <w:t>:</w:t>
      </w:r>
    </w:p>
    <w:p w:rsidR="00B1099B" w:rsidRDefault="00B1099B" w:rsidP="00B1099B">
      <w:pPr>
        <w:shd w:val="clear" w:color="auto" w:fill="FFFFFF"/>
        <w:spacing w:after="0" w:line="240" w:lineRule="auto"/>
        <w:jc w:val="both"/>
        <w:rPr>
          <w:rFonts w:ascii="Trebuchet MS" w:hAnsi="Trebuchet MS"/>
        </w:rPr>
      </w:pPr>
      <w:r w:rsidRPr="00896791">
        <w:rPr>
          <w:rFonts w:ascii="Trebuchet MS" w:hAnsi="Trebuchet MS"/>
        </w:rPr>
        <w:t>La recepţia finală a lucrărilor constructorul trebuie să predea lucrările prevăzute în proiect, fă</w:t>
      </w:r>
      <w:r w:rsidR="00474091" w:rsidRPr="00896791">
        <w:rPr>
          <w:rFonts w:ascii="Trebuchet MS" w:hAnsi="Trebuchet MS"/>
        </w:rPr>
        <w:t>ră deşeuri specifice şi făr</w:t>
      </w:r>
      <w:r w:rsidR="009F1486">
        <w:rPr>
          <w:rFonts w:ascii="Trebuchet MS" w:hAnsi="Trebuchet MS"/>
        </w:rPr>
        <w:t>ă deșeuri rezultate din construcție</w:t>
      </w:r>
      <w:r w:rsidR="00474091" w:rsidRPr="00896791">
        <w:rPr>
          <w:rFonts w:ascii="Trebuchet MS" w:hAnsi="Trebuchet MS"/>
        </w:rPr>
        <w:t>.</w:t>
      </w:r>
      <w:r w:rsidRPr="00896791">
        <w:rPr>
          <w:rFonts w:ascii="Trebuchet MS" w:hAnsi="Trebuchet MS"/>
        </w:rPr>
        <w:t xml:space="preserve"> Toate dotările tehnice specifice folosite în realizarea proiectului vor fi de asemenea preluate în totalitate de constructor. La terminarea</w:t>
      </w:r>
      <w:r w:rsidRPr="00474091">
        <w:rPr>
          <w:rFonts w:ascii="Trebuchet MS" w:hAnsi="Trebuchet MS"/>
        </w:rPr>
        <w:t xml:space="preserve"> lucrărilor, suprafeţele de teren ocupate temporar vor fi redate, prin refacere, la circuitul funcţional iniţial.</w:t>
      </w:r>
    </w:p>
    <w:p w:rsidR="00D7784A" w:rsidRPr="0034237D" w:rsidRDefault="00D7784A" w:rsidP="0034237D">
      <w:pPr>
        <w:spacing w:after="0" w:line="240" w:lineRule="auto"/>
        <w:contextualSpacing/>
        <w:jc w:val="both"/>
        <w:rPr>
          <w:rFonts w:ascii="Trebuchet MS" w:hAnsi="Trebuchet MS"/>
        </w:rPr>
      </w:pPr>
      <w:r w:rsidRPr="0034237D">
        <w:rPr>
          <w:rFonts w:ascii="Trebuchet MS" w:hAnsi="Trebuchet MS"/>
        </w:rPr>
        <w:lastRenderedPageBreak/>
        <w:t>La finalizarea lucrărilor propuse prin proiect, perimetrul implicat va fi supus unui proces de reabilitare, ce va viza ameliorarea zonelor afectate, dacă va fi cazul:</w:t>
      </w:r>
    </w:p>
    <w:p w:rsidR="00D7784A" w:rsidRPr="0034237D" w:rsidRDefault="00D7784A" w:rsidP="0034237D">
      <w:pPr>
        <w:pStyle w:val="ListParagraph"/>
        <w:numPr>
          <w:ilvl w:val="0"/>
          <w:numId w:val="24"/>
        </w:numPr>
        <w:contextualSpacing/>
        <w:jc w:val="both"/>
        <w:rPr>
          <w:rFonts w:ascii="Trebuchet MS" w:hAnsi="Trebuchet MS"/>
        </w:rPr>
      </w:pPr>
      <w:r w:rsidRPr="0034237D">
        <w:rPr>
          <w:rFonts w:ascii="Trebuchet MS" w:hAnsi="Trebuchet MS"/>
        </w:rPr>
        <w:t>se vor realiza lucrările de amenajare adecvate, în funcție de caracteristicile zonei afectate astfel încât să fie limitat impactul asupra acestora;</w:t>
      </w:r>
    </w:p>
    <w:p w:rsidR="00D7784A" w:rsidRPr="0034237D" w:rsidRDefault="00D7784A" w:rsidP="0034237D">
      <w:pPr>
        <w:pStyle w:val="ListParagraph"/>
        <w:numPr>
          <w:ilvl w:val="0"/>
          <w:numId w:val="24"/>
        </w:numPr>
        <w:contextualSpacing/>
        <w:jc w:val="both"/>
        <w:rPr>
          <w:rFonts w:ascii="Trebuchet MS" w:hAnsi="Trebuchet MS"/>
        </w:rPr>
      </w:pPr>
      <w:r w:rsidRPr="0034237D">
        <w:rPr>
          <w:rFonts w:ascii="Trebuchet MS" w:hAnsi="Trebuchet MS"/>
        </w:rPr>
        <w:t>se vor realiza lucrări de renaturare și reabilitare a zonelor afectate în urma erozi</w:t>
      </w:r>
      <w:r w:rsidR="0034237D">
        <w:rPr>
          <w:rFonts w:ascii="Trebuchet MS" w:hAnsi="Trebuchet MS"/>
        </w:rPr>
        <w:t>unilor cauzate de ploi sau vânt.</w:t>
      </w:r>
    </w:p>
    <w:p w:rsidR="003A66A9" w:rsidRPr="009C78E1" w:rsidRDefault="00B1099B" w:rsidP="003A66A9">
      <w:pPr>
        <w:spacing w:after="0" w:line="240" w:lineRule="auto"/>
        <w:contextualSpacing/>
        <w:jc w:val="both"/>
        <w:rPr>
          <w:rFonts w:ascii="Trebuchet MS" w:hAnsi="Trebuchet MS" w:cs="Times New Roman"/>
          <w:bCs/>
          <w:noProof/>
          <w:lang w:eastAsia="ro-RO"/>
        </w:rPr>
      </w:pPr>
      <w:r w:rsidRPr="009C78E1">
        <w:rPr>
          <w:rFonts w:ascii="Trebuchet MS" w:hAnsi="Trebuchet MS"/>
          <w:b/>
          <w:i/>
        </w:rPr>
        <w:t>b) cumularea cu alte proiecte existente și/sau aprobate</w:t>
      </w:r>
      <w:r w:rsidRPr="009C78E1">
        <w:rPr>
          <w:rFonts w:ascii="Trebuchet MS" w:hAnsi="Trebuchet MS"/>
          <w:b/>
        </w:rPr>
        <w:t xml:space="preserve">: </w:t>
      </w:r>
      <w:r w:rsidRPr="009C78E1">
        <w:rPr>
          <w:rFonts w:ascii="Trebuchet MS" w:hAnsi="Trebuchet MS"/>
        </w:rPr>
        <w:t xml:space="preserve">societatea deține </w:t>
      </w:r>
      <w:r w:rsidR="0091652E" w:rsidRPr="009C78E1">
        <w:rPr>
          <w:rFonts w:ascii="Trebuchet MS" w:hAnsi="Trebuchet MS"/>
          <w:bCs/>
        </w:rPr>
        <w:t>Autorizaţia Integrată de Mediu</w:t>
      </w:r>
      <w:r w:rsidR="00474091" w:rsidRPr="009C78E1">
        <w:rPr>
          <w:rFonts w:ascii="Trebuchet MS" w:hAnsi="Trebuchet MS"/>
          <w:bCs/>
        </w:rPr>
        <w:t xml:space="preserve"> </w:t>
      </w:r>
      <w:r w:rsidR="00474091" w:rsidRPr="009C78E1">
        <w:rPr>
          <w:rFonts w:ascii="Trebuchet MS" w:hAnsi="Trebuchet MS" w:cs="Times New Roman"/>
        </w:rPr>
        <w:t xml:space="preserve">BV </w:t>
      </w:r>
      <w:r w:rsidR="0091652E" w:rsidRPr="009C78E1">
        <w:rPr>
          <w:rFonts w:ascii="Trebuchet MS" w:hAnsi="Trebuchet MS" w:cs="Times New Roman"/>
        </w:rPr>
        <w:t xml:space="preserve"> </w:t>
      </w:r>
      <w:r w:rsidR="000D3201" w:rsidRPr="009C78E1">
        <w:rPr>
          <w:rFonts w:ascii="Trebuchet MS" w:hAnsi="Trebuchet MS" w:cs="Times New Roman"/>
        </w:rPr>
        <w:t>01 din 09.02.2021</w:t>
      </w:r>
      <w:r w:rsidR="00D73339" w:rsidRPr="009C78E1">
        <w:rPr>
          <w:rFonts w:ascii="Trebuchet MS" w:hAnsi="Trebuchet MS" w:cs="Times New Roman"/>
        </w:rPr>
        <w:t xml:space="preserve">, </w:t>
      </w:r>
      <w:r w:rsidR="00232E2C" w:rsidRPr="009C78E1">
        <w:rPr>
          <w:rFonts w:ascii="Trebuchet MS" w:hAnsi="Trebuchet MS"/>
        </w:rPr>
        <w:t xml:space="preserve">revizuită în data de 06.12.2021, revizuită în data de 03.03.2023, modificată prin Decizia nr. 49M/08.12.2023, emisă de APM Brașov, </w:t>
      </w:r>
      <w:r w:rsidR="0091652E" w:rsidRPr="009C78E1">
        <w:rPr>
          <w:rFonts w:ascii="Trebuchet MS" w:hAnsi="Trebuchet MS" w:cs="Times New Roman"/>
        </w:rPr>
        <w:t xml:space="preserve">pentru </w:t>
      </w:r>
      <w:r w:rsidR="00D73339" w:rsidRPr="009C78E1">
        <w:rPr>
          <w:rFonts w:ascii="Trebuchet MS" w:hAnsi="Trebuchet MS"/>
        </w:rPr>
        <w:t>activitatea</w:t>
      </w:r>
      <w:r w:rsidR="0091652E" w:rsidRPr="009C78E1">
        <w:rPr>
          <w:rFonts w:ascii="Trebuchet MS" w:hAnsi="Trebuchet MS"/>
        </w:rPr>
        <w:t xml:space="preserve"> conform cod CAEN rev. 2:</w:t>
      </w:r>
      <w:r w:rsidR="00232E2C" w:rsidRPr="009C78E1">
        <w:rPr>
          <w:rFonts w:ascii="Trebuchet MS" w:hAnsi="Trebuchet MS"/>
        </w:rPr>
        <w:t xml:space="preserve"> </w:t>
      </w:r>
      <w:r w:rsidR="00232E2C" w:rsidRPr="009C78E1">
        <w:rPr>
          <w:rFonts w:ascii="Trebuchet MS" w:hAnsi="Trebuchet MS" w:cs="Times New Roman"/>
          <w:bCs/>
          <w:noProof/>
          <w:lang w:eastAsia="ro-RO"/>
        </w:rPr>
        <w:t>1712- fabricarea hârtiei și cartonului</w:t>
      </w:r>
      <w:r w:rsidR="00D73339" w:rsidRPr="009C78E1">
        <w:rPr>
          <w:rFonts w:ascii="Trebuchet MS" w:hAnsi="Trebuchet MS" w:cs="Times New Roman"/>
          <w:bCs/>
          <w:noProof/>
          <w:lang w:eastAsia="ro-RO"/>
        </w:rPr>
        <w:t xml:space="preserve">. Prezentul proiect este în concordanță cu </w:t>
      </w:r>
      <w:r w:rsidR="00774D8E" w:rsidRPr="009C78E1">
        <w:rPr>
          <w:rFonts w:ascii="Trebuchet MS" w:hAnsi="Trebuchet MS" w:cs="Times New Roman"/>
          <w:bCs/>
          <w:noProof/>
          <w:lang w:eastAsia="ro-RO"/>
        </w:rPr>
        <w:t>proiectul "Reabilitare cămine și conducte de canalizare din incinta DS Smith Paper Zărnești SRL", pentru care APM Brașov a emis Decizia Etapei d</w:t>
      </w:r>
      <w:r w:rsidR="003A66A9" w:rsidRPr="009C78E1">
        <w:rPr>
          <w:rFonts w:ascii="Trebuchet MS" w:hAnsi="Trebuchet MS" w:cs="Times New Roman"/>
          <w:bCs/>
          <w:noProof/>
          <w:lang w:eastAsia="ro-RO"/>
        </w:rPr>
        <w:t>e</w:t>
      </w:r>
      <w:r w:rsidR="009F2A71" w:rsidRPr="009C78E1">
        <w:rPr>
          <w:rFonts w:ascii="Trebuchet MS" w:hAnsi="Trebuchet MS" w:cs="Times New Roman"/>
          <w:bCs/>
          <w:noProof/>
          <w:lang w:eastAsia="ro-RO"/>
        </w:rPr>
        <w:t xml:space="preserve"> Încadrare nr. 127/04.06.2021, conform căreia:</w:t>
      </w:r>
    </w:p>
    <w:p w:rsidR="003A66A9" w:rsidRPr="009C78E1" w:rsidRDefault="003A66A9" w:rsidP="003A66A9">
      <w:pPr>
        <w:pStyle w:val="yiv5043465216gmail-msolistparagraph"/>
        <w:numPr>
          <w:ilvl w:val="0"/>
          <w:numId w:val="39"/>
        </w:numPr>
        <w:spacing w:before="0" w:beforeAutospacing="0" w:after="0" w:afterAutospacing="0"/>
        <w:jc w:val="both"/>
        <w:rPr>
          <w:rFonts w:ascii="Trebuchet MS" w:hAnsi="Trebuchet MS"/>
          <w:sz w:val="22"/>
          <w:szCs w:val="22"/>
          <w:lang w:val="ro-RO" w:eastAsia="en-US"/>
        </w:rPr>
      </w:pPr>
      <w:r w:rsidRPr="009C78E1">
        <w:rPr>
          <w:rFonts w:ascii="Trebuchet MS" w:hAnsi="Trebuchet MS"/>
          <w:sz w:val="22"/>
          <w:szCs w:val="22"/>
          <w:lang w:val="ro-RO" w:eastAsia="en-US"/>
        </w:rPr>
        <w:t>a fost construită rețeaua de canalizare ape pluviale de pe drumuri și parcări pe care sunt montate separ</w:t>
      </w:r>
      <w:r w:rsidR="009F2A71" w:rsidRPr="009C78E1">
        <w:rPr>
          <w:rFonts w:ascii="Trebuchet MS" w:hAnsi="Trebuchet MS"/>
          <w:sz w:val="22"/>
          <w:szCs w:val="22"/>
          <w:lang w:val="ro-RO" w:eastAsia="en-US"/>
        </w:rPr>
        <w:t>atoare de nămol și hidrocarburi;</w:t>
      </w:r>
    </w:p>
    <w:p w:rsidR="003A66A9" w:rsidRPr="009C78E1" w:rsidRDefault="003A66A9" w:rsidP="003A66A9">
      <w:pPr>
        <w:pStyle w:val="yiv5043465216gmail-msolistparagraph"/>
        <w:numPr>
          <w:ilvl w:val="0"/>
          <w:numId w:val="39"/>
        </w:numPr>
        <w:spacing w:before="0" w:beforeAutospacing="0" w:after="0" w:afterAutospacing="0"/>
        <w:jc w:val="both"/>
        <w:rPr>
          <w:rFonts w:ascii="Trebuchet MS" w:hAnsi="Trebuchet MS"/>
          <w:sz w:val="22"/>
          <w:szCs w:val="22"/>
          <w:lang w:val="ro-RO" w:eastAsia="en-US"/>
        </w:rPr>
      </w:pPr>
      <w:r w:rsidRPr="009C78E1">
        <w:rPr>
          <w:rFonts w:ascii="Trebuchet MS" w:hAnsi="Trebuchet MS"/>
          <w:sz w:val="22"/>
          <w:szCs w:val="22"/>
          <w:lang w:val="ro-RO" w:eastAsia="en-US"/>
        </w:rPr>
        <w:t xml:space="preserve">a fost construită rețeaua de conducte de colectare a apelor pluviale de pe acoperișuri din care apele convențional curate </w:t>
      </w:r>
      <w:r w:rsidR="009F2A71" w:rsidRPr="009C78E1">
        <w:rPr>
          <w:rFonts w:ascii="Trebuchet MS" w:hAnsi="Trebuchet MS"/>
          <w:sz w:val="22"/>
          <w:szCs w:val="22"/>
          <w:lang w:val="ro-RO" w:eastAsia="en-US"/>
        </w:rPr>
        <w:t>vor fi evacuate în pârâul Bârsa;</w:t>
      </w:r>
    </w:p>
    <w:p w:rsidR="009F2A71" w:rsidRPr="009C78E1" w:rsidRDefault="003A66A9" w:rsidP="009F2A71">
      <w:pPr>
        <w:pStyle w:val="yiv5043465216gmail-msolistparagraph"/>
        <w:numPr>
          <w:ilvl w:val="0"/>
          <w:numId w:val="39"/>
        </w:numPr>
        <w:spacing w:before="0" w:beforeAutospacing="0" w:after="0" w:afterAutospacing="0"/>
        <w:jc w:val="both"/>
        <w:rPr>
          <w:rFonts w:ascii="Trebuchet MS" w:hAnsi="Trebuchet MS"/>
          <w:sz w:val="22"/>
          <w:szCs w:val="22"/>
          <w:lang w:val="ro-RO" w:eastAsia="en-US"/>
        </w:rPr>
      </w:pPr>
      <w:r w:rsidRPr="009C78E1">
        <w:rPr>
          <w:rFonts w:ascii="Trebuchet MS" w:hAnsi="Trebuchet MS"/>
          <w:sz w:val="22"/>
          <w:szCs w:val="22"/>
          <w:lang w:val="ro-RO" w:eastAsia="en-US"/>
        </w:rPr>
        <w:t>a fost construită rețeaua de conducte de colectare a apelor uzate tehnologice, rețeaua de conducte de colectare a apelor pluviale de pe platformele de depozitare și rețeaua de conducte de colectare a apelor uzate menajere din care apele vor fi dirijate în stația de epurare.</w:t>
      </w:r>
    </w:p>
    <w:p w:rsidR="003A66A9" w:rsidRPr="009C78E1" w:rsidRDefault="003A66A9" w:rsidP="009F2A71">
      <w:pPr>
        <w:pStyle w:val="yiv5043465216gmail-msolistparagraph"/>
        <w:spacing w:before="0" w:beforeAutospacing="0" w:after="0" w:afterAutospacing="0"/>
        <w:ind w:firstLine="360"/>
        <w:jc w:val="both"/>
        <w:rPr>
          <w:rFonts w:ascii="Trebuchet MS" w:hAnsi="Trebuchet MS"/>
          <w:sz w:val="22"/>
          <w:szCs w:val="22"/>
          <w:lang w:val="ro-RO" w:eastAsia="en-US"/>
        </w:rPr>
      </w:pPr>
      <w:r w:rsidRPr="009C78E1">
        <w:rPr>
          <w:rFonts w:ascii="Trebuchet MS" w:hAnsi="Trebuchet MS"/>
          <w:sz w:val="22"/>
          <w:szCs w:val="22"/>
        </w:rPr>
        <w:t>După implementarea proiectului "</w:t>
      </w:r>
      <w:r w:rsidRPr="009C78E1">
        <w:rPr>
          <w:rFonts w:ascii="Trebuchet MS" w:hAnsi="Trebuchet MS"/>
          <w:bCs/>
          <w:iCs/>
          <w:sz w:val="22"/>
          <w:szCs w:val="22"/>
        </w:rPr>
        <w:t>Reabilitare gură de evacuare existentă a canalului tip Culvert pentru deversarea apelor pluviale necontaminate în afluent</w:t>
      </w:r>
      <w:r w:rsidRPr="009C78E1">
        <w:rPr>
          <w:rFonts w:ascii="Trebuchet MS" w:hAnsi="Trebuchet MS"/>
          <w:sz w:val="22"/>
          <w:szCs w:val="22"/>
        </w:rPr>
        <w:t>”</w:t>
      </w:r>
      <w:r w:rsidRPr="009C78E1">
        <w:rPr>
          <w:rFonts w:ascii="Trebuchet MS" w:hAnsi="Trebuchet MS"/>
          <w:sz w:val="22"/>
          <w:szCs w:val="22"/>
        </w:rPr>
        <w:t xml:space="preserve">, </w:t>
      </w:r>
      <w:r w:rsidRPr="009C78E1">
        <w:rPr>
          <w:rFonts w:ascii="Trebuchet MS" w:hAnsi="Trebuchet MS"/>
          <w:sz w:val="22"/>
          <w:szCs w:val="22"/>
        </w:rPr>
        <w:t>gura de evacuare E1 în pârâul Bârsa</w:t>
      </w:r>
      <w:r w:rsidRPr="009C78E1">
        <w:rPr>
          <w:rFonts w:ascii="Trebuchet MS" w:hAnsi="Trebuchet MS"/>
          <w:sz w:val="22"/>
          <w:szCs w:val="22"/>
        </w:rPr>
        <w:t xml:space="preserve"> va fi anulată, iar apele pluviale</w:t>
      </w:r>
      <w:r w:rsidR="009F2A71" w:rsidRPr="009C78E1">
        <w:rPr>
          <w:rFonts w:ascii="Trebuchet MS" w:hAnsi="Trebuchet MS"/>
          <w:sz w:val="22"/>
          <w:szCs w:val="22"/>
        </w:rPr>
        <w:t xml:space="preserve"> </w:t>
      </w:r>
      <w:r w:rsidRPr="009C78E1">
        <w:rPr>
          <w:rFonts w:ascii="Trebuchet MS" w:hAnsi="Trebuchet MS"/>
          <w:sz w:val="22"/>
          <w:szCs w:val="22"/>
        </w:rPr>
        <w:t xml:space="preserve">convențional curate, </w:t>
      </w:r>
      <w:r w:rsidR="009F2A71" w:rsidRPr="009C78E1">
        <w:rPr>
          <w:rFonts w:ascii="Trebuchet MS" w:hAnsi="Trebuchet MS"/>
          <w:sz w:val="22"/>
          <w:szCs w:val="22"/>
        </w:rPr>
        <w:t xml:space="preserve">se vor evacua în pârâul Bârsa </w:t>
      </w:r>
      <w:r w:rsidRPr="009C78E1">
        <w:rPr>
          <w:rFonts w:ascii="Trebuchet MS" w:hAnsi="Trebuchet MS"/>
          <w:sz w:val="22"/>
          <w:szCs w:val="22"/>
        </w:rPr>
        <w:t xml:space="preserve">prin noua conductă de </w:t>
      </w:r>
      <w:r w:rsidR="009F2A71" w:rsidRPr="009C78E1">
        <w:rPr>
          <w:rFonts w:ascii="Trebuchet MS" w:hAnsi="Trebuchet MS"/>
          <w:sz w:val="22"/>
          <w:szCs w:val="22"/>
        </w:rPr>
        <w:t>evacuare tip țeavă corugată HDPE Dn 700 mm.</w:t>
      </w:r>
    </w:p>
    <w:p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b/>
        </w:rPr>
        <w:t>c</w:t>
      </w:r>
      <w:r w:rsidRPr="00B1099B">
        <w:rPr>
          <w:rFonts w:ascii="Trebuchet MS" w:hAnsi="Trebuchet MS"/>
          <w:b/>
          <w:i/>
        </w:rPr>
        <w:t xml:space="preserve">) utilizarea resurselor naturale în special a solului, a terenurilor, a apei și a biodiversitatii: </w:t>
      </w:r>
      <w:r w:rsidRPr="00B1099B">
        <w:rPr>
          <w:rFonts w:ascii="Trebuchet MS" w:hAnsi="Trebuchet MS"/>
        </w:rPr>
        <w:t>nu este cazul;</w:t>
      </w:r>
    </w:p>
    <w:p w:rsidR="00B1099B" w:rsidRPr="00B1099B" w:rsidRDefault="00B1099B" w:rsidP="00B1099B">
      <w:pPr>
        <w:autoSpaceDE w:val="0"/>
        <w:autoSpaceDN w:val="0"/>
        <w:adjustRightInd w:val="0"/>
        <w:spacing w:after="0" w:line="240" w:lineRule="auto"/>
        <w:jc w:val="both"/>
        <w:rPr>
          <w:rFonts w:ascii="Trebuchet MS" w:hAnsi="Trebuchet MS"/>
          <w:b/>
          <w:i/>
        </w:rPr>
      </w:pPr>
      <w:r w:rsidRPr="00B1099B">
        <w:rPr>
          <w:rFonts w:ascii="Trebuchet MS" w:hAnsi="Trebuchet MS"/>
          <w:b/>
          <w:i/>
        </w:rPr>
        <w:t>d) cantitatea și tipurile de deșeuri generate/gestionate:</w:t>
      </w:r>
    </w:p>
    <w:p w:rsidR="00B1099B" w:rsidRPr="00726BDC" w:rsidRDefault="00B1099B" w:rsidP="00B1099B">
      <w:pPr>
        <w:shd w:val="clear" w:color="auto" w:fill="FFFFFF"/>
        <w:spacing w:after="0" w:line="240" w:lineRule="auto"/>
        <w:jc w:val="both"/>
        <w:rPr>
          <w:rFonts w:ascii="Trebuchet MS" w:eastAsia="Times New Roman" w:hAnsi="Trebuchet MS"/>
        </w:rPr>
      </w:pPr>
      <w:r w:rsidRPr="00726BDC">
        <w:rPr>
          <w:rFonts w:ascii="Trebuchet MS" w:eastAsia="Times New Roman" w:hAnsi="Trebuchet MS"/>
        </w:rPr>
        <w:t xml:space="preserve">Deşeuri generate în perioada de </w:t>
      </w:r>
      <w:r w:rsidR="00A947AA" w:rsidRPr="00726BDC">
        <w:rPr>
          <w:rFonts w:ascii="Trebuchet MS" w:eastAsia="Times New Roman" w:hAnsi="Trebuchet MS"/>
        </w:rPr>
        <w:t>execuție</w:t>
      </w:r>
      <w:r w:rsidRPr="00726BDC">
        <w:rPr>
          <w:rFonts w:ascii="Trebuchet MS" w:eastAsia="Times New Roman" w:hAnsi="Trebuchet MS"/>
        </w:rPr>
        <w:t>:</w:t>
      </w:r>
    </w:p>
    <w:p w:rsidR="00A947AA" w:rsidRPr="00726BDC" w:rsidRDefault="00A947AA" w:rsidP="00B1099B">
      <w:pPr>
        <w:shd w:val="clear" w:color="auto" w:fill="FFFFFF"/>
        <w:spacing w:after="0" w:line="240" w:lineRule="auto"/>
        <w:jc w:val="both"/>
        <w:rPr>
          <w:rFonts w:ascii="Trebuchet MS" w:eastAsia="Times New Roman" w:hAnsi="Trebuchet MS"/>
        </w:rPr>
      </w:pPr>
      <w:r w:rsidRPr="00726BDC">
        <w:rPr>
          <w:rFonts w:ascii="Trebuchet MS" w:eastAsia="Times New Roman" w:hAnsi="Trebuchet MS"/>
        </w:rPr>
        <w:t>- deșeuri municipale amestecate, cod: 20 03 01, vor fi eliminate la un depozit ecologic autorizat</w:t>
      </w:r>
      <w:r w:rsidR="008D603D">
        <w:rPr>
          <w:rFonts w:ascii="Trebuchet MS" w:eastAsia="Times New Roman" w:hAnsi="Trebuchet MS"/>
        </w:rPr>
        <w:t>;</w:t>
      </w:r>
    </w:p>
    <w:p w:rsidR="00A947AA" w:rsidRPr="00726BDC" w:rsidRDefault="00A947AA" w:rsidP="00A947AA">
      <w:pPr>
        <w:spacing w:after="0" w:line="240" w:lineRule="auto"/>
        <w:jc w:val="both"/>
        <w:rPr>
          <w:rFonts w:ascii="Trebuchet MS" w:hAnsi="Trebuchet MS" w:cs="Times New Roman"/>
          <w:bCs/>
          <w:iCs/>
        </w:rPr>
      </w:pPr>
      <w:r w:rsidRPr="00726BDC">
        <w:rPr>
          <w:rFonts w:ascii="Trebuchet MS" w:hAnsi="Trebuchet MS" w:cs="Times New Roman"/>
          <w:bCs/>
          <w:iCs/>
        </w:rPr>
        <w:t>- deșeuri de ambalaje hârtie și carton,</w:t>
      </w:r>
      <w:r w:rsidR="008D603D">
        <w:rPr>
          <w:rFonts w:ascii="Trebuchet MS" w:hAnsi="Trebuchet MS" w:cs="Times New Roman"/>
          <w:bCs/>
          <w:iCs/>
        </w:rPr>
        <w:t xml:space="preserve"> cod 15 01 01, </w:t>
      </w:r>
      <w:r w:rsidR="008D603D" w:rsidRPr="00726BDC">
        <w:rPr>
          <w:rFonts w:ascii="Trebuchet MS" w:hAnsi="Trebuchet MS" w:cs="Times New Roman"/>
        </w:rPr>
        <w:t>vor fi valorificate prin societăți autorizate</w:t>
      </w:r>
      <w:r w:rsidR="008D603D">
        <w:rPr>
          <w:rFonts w:ascii="Trebuchet MS" w:hAnsi="Trebuchet MS" w:cs="Times New Roman"/>
        </w:rPr>
        <w:t>;</w:t>
      </w:r>
    </w:p>
    <w:p w:rsidR="00A947AA" w:rsidRPr="00726BDC" w:rsidRDefault="00A947AA" w:rsidP="00A947AA">
      <w:pPr>
        <w:spacing w:after="0" w:line="240" w:lineRule="auto"/>
        <w:jc w:val="both"/>
        <w:rPr>
          <w:rFonts w:ascii="Trebuchet MS" w:hAnsi="Trebuchet MS" w:cs="Times New Roman"/>
          <w:bCs/>
          <w:iCs/>
        </w:rPr>
      </w:pPr>
      <w:r w:rsidRPr="00726BDC">
        <w:rPr>
          <w:rFonts w:ascii="Trebuchet MS" w:hAnsi="Trebuchet MS" w:cs="Times New Roman"/>
          <w:bCs/>
          <w:iCs/>
        </w:rPr>
        <w:t>- deșeuri de ambalaje de materiale plastice, cod 15 01 02</w:t>
      </w:r>
      <w:r w:rsidR="008D603D">
        <w:rPr>
          <w:rFonts w:ascii="Trebuchet MS" w:hAnsi="Trebuchet MS" w:cs="Times New Roman"/>
          <w:bCs/>
          <w:iCs/>
        </w:rPr>
        <w:t xml:space="preserve">, </w:t>
      </w:r>
      <w:r w:rsidR="008D603D" w:rsidRPr="00726BDC">
        <w:rPr>
          <w:rFonts w:ascii="Trebuchet MS" w:hAnsi="Trebuchet MS" w:cs="Times New Roman"/>
        </w:rPr>
        <w:t>vor fi valorificate prin societăți autorizate</w:t>
      </w:r>
      <w:r w:rsidR="008D603D">
        <w:rPr>
          <w:rFonts w:ascii="Trebuchet MS" w:hAnsi="Trebuchet MS" w:cs="Times New Roman"/>
        </w:rPr>
        <w:t>;</w:t>
      </w:r>
      <w:r w:rsidRPr="00726BDC">
        <w:rPr>
          <w:rFonts w:ascii="Trebuchet MS" w:hAnsi="Trebuchet MS" w:cs="Times New Roman"/>
          <w:bCs/>
          <w:iCs/>
        </w:rPr>
        <w:t xml:space="preserve"> </w:t>
      </w:r>
    </w:p>
    <w:p w:rsidR="00A947AA" w:rsidRPr="00726BDC" w:rsidRDefault="00A947AA" w:rsidP="00A947AA">
      <w:pPr>
        <w:spacing w:after="0" w:line="240" w:lineRule="auto"/>
        <w:jc w:val="both"/>
        <w:rPr>
          <w:rFonts w:ascii="Trebuchet MS" w:hAnsi="Trebuchet MS"/>
        </w:rPr>
      </w:pPr>
      <w:r w:rsidRPr="00726BDC">
        <w:rPr>
          <w:rFonts w:ascii="Trebuchet MS" w:hAnsi="Trebuchet MS" w:cs="Times New Roman"/>
          <w:bCs/>
          <w:iCs/>
        </w:rPr>
        <w:t>- Deșeurile din construcție</w:t>
      </w:r>
      <w:r w:rsidR="008D603D">
        <w:rPr>
          <w:rFonts w:ascii="Trebuchet MS" w:hAnsi="Trebuchet MS" w:cs="Times New Roman"/>
          <w:bCs/>
          <w:iCs/>
        </w:rPr>
        <w:t>:</w:t>
      </w:r>
      <w:r w:rsidRPr="00726BDC">
        <w:rPr>
          <w:rFonts w:ascii="Trebuchet MS" w:hAnsi="Trebuchet MS" w:cs="Times New Roman"/>
        </w:rPr>
        <w:t xml:space="preserve"> cod 17 05 04 – pământ şi pietre, altele decât cele specificate la 17 05 03</w:t>
      </w:r>
      <w:r w:rsidR="008D603D">
        <w:rPr>
          <w:rFonts w:ascii="Trebuchet MS" w:hAnsi="Trebuchet MS" w:cs="Times New Roman"/>
        </w:rPr>
        <w:t xml:space="preserve"> </w:t>
      </w:r>
      <w:r w:rsidRPr="00726BDC">
        <w:rPr>
          <w:rFonts w:ascii="Trebuchet MS" w:hAnsi="Trebuchet MS" w:cs="Times New Roman"/>
        </w:rPr>
        <w:t xml:space="preserve">și </w:t>
      </w:r>
      <w:r w:rsidR="008D603D">
        <w:rPr>
          <w:rFonts w:ascii="Trebuchet MS" w:hAnsi="Trebuchet MS" w:cs="Times New Roman"/>
        </w:rPr>
        <w:t xml:space="preserve">cod </w:t>
      </w:r>
      <w:r w:rsidRPr="00726BDC">
        <w:rPr>
          <w:rFonts w:ascii="Trebuchet MS" w:hAnsi="Trebuchet MS" w:cs="Times New Roman"/>
        </w:rPr>
        <w:t xml:space="preserve">17 01 01 – </w:t>
      </w:r>
      <w:r w:rsidR="008D603D">
        <w:rPr>
          <w:rFonts w:ascii="Trebuchet MS" w:hAnsi="Trebuchet MS" w:cs="Times New Roman"/>
        </w:rPr>
        <w:t xml:space="preserve">beton, </w:t>
      </w:r>
      <w:r w:rsidR="008D603D" w:rsidRPr="00726BDC">
        <w:rPr>
          <w:rFonts w:ascii="Trebuchet MS" w:hAnsi="Trebuchet MS" w:cs="Times New Roman"/>
        </w:rPr>
        <w:t>vor fi valorificate prin societăți autorizate</w:t>
      </w:r>
      <w:r w:rsidR="008D603D">
        <w:rPr>
          <w:rFonts w:ascii="Trebuchet MS" w:hAnsi="Trebuchet MS" w:cs="Times New Roman"/>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Substanțele și preparatele chimice periculoase utilizate și/sau produse</w:t>
      </w:r>
      <w:r w:rsidRPr="00B1099B">
        <w:rPr>
          <w:rFonts w:ascii="Trebuchet MS" w:eastAsia="Times New Roman" w:hAnsi="Trebuchet MS"/>
        </w:rPr>
        <w:t>;</w:t>
      </w:r>
    </w:p>
    <w:p w:rsidR="007D7CEE" w:rsidRDefault="00B1099B" w:rsidP="007D7CEE">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 xml:space="preserve">In perioada de </w:t>
      </w:r>
      <w:r w:rsidR="00A947AA">
        <w:rPr>
          <w:rFonts w:ascii="Trebuchet MS" w:eastAsia="Times New Roman" w:hAnsi="Trebuchet MS"/>
          <w:i/>
        </w:rPr>
        <w:t>construcție</w:t>
      </w:r>
      <w:r w:rsidRPr="00B1099B">
        <w:rPr>
          <w:rFonts w:ascii="Trebuchet MS" w:eastAsia="Times New Roman" w:hAnsi="Trebuchet MS"/>
        </w:rPr>
        <w:t xml:space="preserve"> se va utiliza motorină pentru transportul echipamentelor şi mijloacelor de transport impl</w:t>
      </w:r>
      <w:r w:rsidR="007D7CEE">
        <w:rPr>
          <w:rFonts w:ascii="Trebuchet MS" w:eastAsia="Times New Roman" w:hAnsi="Trebuchet MS"/>
        </w:rPr>
        <w:t>icate în realizarea proiectului</w:t>
      </w:r>
      <w:r w:rsidRPr="00B1099B">
        <w:rPr>
          <w:rFonts w:ascii="Trebuchet MS" w:eastAsia="Times New Roman" w:hAnsi="Trebuchet MS"/>
        </w:rPr>
        <w:t>.</w:t>
      </w:r>
    </w:p>
    <w:p w:rsidR="00B1099B" w:rsidRPr="00B1099B" w:rsidRDefault="00B1099B" w:rsidP="00B1099B">
      <w:pPr>
        <w:tabs>
          <w:tab w:val="left" w:pos="426"/>
          <w:tab w:val="left" w:pos="709"/>
        </w:tabs>
        <w:spacing w:after="0" w:line="240" w:lineRule="auto"/>
        <w:jc w:val="both"/>
        <w:rPr>
          <w:rFonts w:ascii="Trebuchet MS" w:hAnsi="Trebuchet MS"/>
          <w:b/>
          <w:i/>
        </w:rPr>
      </w:pPr>
      <w:r w:rsidRPr="00B1099B">
        <w:rPr>
          <w:rFonts w:ascii="Trebuchet MS" w:hAnsi="Trebuchet MS"/>
          <w:b/>
          <w:i/>
        </w:rPr>
        <w:t>e) poluarea și alte efecte negative:</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rPr>
        <w:t>- protecția calității apelor</w:t>
      </w:r>
      <w:r w:rsidRPr="00B1099B">
        <w:rPr>
          <w:rFonts w:ascii="Trebuchet MS" w:eastAsia="Times New Roman" w:hAnsi="Trebuchet MS"/>
        </w:rPr>
        <w:t>:</w:t>
      </w:r>
    </w:p>
    <w:p w:rsidR="00B1099B" w:rsidRPr="003558B4" w:rsidRDefault="00B1099B" w:rsidP="00B1099B">
      <w:pPr>
        <w:shd w:val="clear" w:color="auto" w:fill="FFFFFF"/>
        <w:spacing w:after="0" w:line="240" w:lineRule="auto"/>
        <w:jc w:val="both"/>
        <w:rPr>
          <w:rFonts w:ascii="Trebuchet MS" w:eastAsia="Times New Roman" w:hAnsi="Trebuchet MS"/>
        </w:rPr>
      </w:pPr>
      <w:r w:rsidRPr="003558B4">
        <w:rPr>
          <w:rFonts w:ascii="Trebuchet MS" w:eastAsia="Times New Roman" w:hAnsi="Trebuchet MS"/>
          <w:u w:val="single"/>
        </w:rPr>
        <w:t>Sursele de poluanți pentru ape, locul de evacuare sau emisarul</w:t>
      </w:r>
    </w:p>
    <w:p w:rsidR="00F17CD3" w:rsidRPr="00147D48" w:rsidRDefault="00F17CD3" w:rsidP="00B1099B">
      <w:pPr>
        <w:shd w:val="clear" w:color="auto" w:fill="FFFFFF"/>
        <w:spacing w:after="0" w:line="240" w:lineRule="auto"/>
        <w:jc w:val="both"/>
        <w:rPr>
          <w:rFonts w:ascii="Trebuchet MS" w:eastAsia="Times New Roman" w:hAnsi="Trebuchet MS"/>
        </w:rPr>
      </w:pPr>
      <w:r w:rsidRPr="00147D48">
        <w:rPr>
          <w:rFonts w:ascii="Trebuchet MS" w:eastAsia="Times New Roman" w:hAnsi="Trebuchet MS"/>
        </w:rPr>
        <w:t>În perioada de</w:t>
      </w:r>
      <w:r w:rsidR="0030062D">
        <w:rPr>
          <w:rFonts w:ascii="Trebuchet MS" w:eastAsia="Times New Roman" w:hAnsi="Trebuchet MS"/>
        </w:rPr>
        <w:t xml:space="preserve"> </w:t>
      </w:r>
      <w:r w:rsidR="00E13D6D">
        <w:rPr>
          <w:rFonts w:ascii="Trebuchet MS" w:eastAsia="Times New Roman" w:hAnsi="Trebuchet MS"/>
        </w:rPr>
        <w:t>e</w:t>
      </w:r>
      <w:r w:rsidR="008D603D">
        <w:rPr>
          <w:rFonts w:ascii="Trebuchet MS" w:eastAsia="Times New Roman" w:hAnsi="Trebuchet MS"/>
        </w:rPr>
        <w:t>xecuție a lucrărilor</w:t>
      </w:r>
      <w:r w:rsidR="00665209">
        <w:rPr>
          <w:rFonts w:ascii="Trebuchet MS" w:eastAsia="Times New Roman" w:hAnsi="Trebuchet MS"/>
        </w:rPr>
        <w:t xml:space="preserve"> </w:t>
      </w:r>
      <w:r w:rsidR="0030062D">
        <w:rPr>
          <w:rFonts w:ascii="Trebuchet MS" w:eastAsia="Times New Roman" w:hAnsi="Trebuchet MS"/>
        </w:rPr>
        <w:t>sursele de poluanţi pentru acviferul freatic sunt reprezentate de scurgerile accidentale de carburanți provenite de la utilajele</w:t>
      </w:r>
      <w:r w:rsidR="00752083">
        <w:rPr>
          <w:rFonts w:ascii="Trebuchet MS" w:eastAsia="Times New Roman" w:hAnsi="Trebuchet MS"/>
        </w:rPr>
        <w:t>, echipamentele și mijloacele de transport</w:t>
      </w:r>
      <w:r w:rsidR="00E13D6D">
        <w:rPr>
          <w:rFonts w:ascii="Trebuchet MS" w:eastAsia="Times New Roman" w:hAnsi="Trebuchet MS"/>
        </w:rPr>
        <w:t xml:space="preserve"> utilizate</w:t>
      </w:r>
      <w:r w:rsidRPr="00147D48">
        <w:rPr>
          <w:rFonts w:ascii="Trebuchet MS" w:eastAsia="Times New Roman" w:hAnsi="Trebuchet MS"/>
        </w:rPr>
        <w:t>.</w:t>
      </w:r>
    </w:p>
    <w:p w:rsidR="00B1099B" w:rsidRDefault="00B1099B" w:rsidP="00B1099B">
      <w:pPr>
        <w:shd w:val="clear" w:color="auto" w:fill="FFFFFF"/>
        <w:spacing w:after="0" w:line="240" w:lineRule="auto"/>
        <w:jc w:val="both"/>
        <w:rPr>
          <w:rFonts w:ascii="Trebuchet MS" w:eastAsia="Times New Roman" w:hAnsi="Trebuchet MS"/>
        </w:rPr>
      </w:pPr>
      <w:r w:rsidRPr="00147D48">
        <w:rPr>
          <w:rFonts w:ascii="Trebuchet MS" w:eastAsia="Times New Roman" w:hAnsi="Trebuchet MS"/>
          <w:u w:val="single"/>
        </w:rPr>
        <w:t>Stațiile și instalațiile de epurare sau de preepurare a apelor uzate prevăzute</w:t>
      </w:r>
      <w:r w:rsidRPr="00147D48">
        <w:rPr>
          <w:rFonts w:ascii="Trebuchet MS" w:eastAsia="Times New Roman" w:hAnsi="Trebuchet MS"/>
        </w:rPr>
        <w:t>:</w:t>
      </w:r>
    </w:p>
    <w:p w:rsidR="00E13D6D" w:rsidRDefault="00E13D6D" w:rsidP="00B1099B">
      <w:pPr>
        <w:shd w:val="clear" w:color="auto" w:fill="FFFFFF"/>
        <w:spacing w:after="0" w:line="240" w:lineRule="auto"/>
        <w:jc w:val="both"/>
        <w:rPr>
          <w:rFonts w:ascii="Trebuchet MS" w:hAnsi="Trebuchet MS"/>
        </w:rPr>
      </w:pPr>
      <w:r w:rsidRPr="00B1099B">
        <w:rPr>
          <w:rFonts w:ascii="Trebuchet MS" w:hAnsi="Trebuchet MS"/>
          <w:i/>
        </w:rPr>
        <w:t>In perioada de execuţie</w:t>
      </w:r>
      <w:r w:rsidR="008D603D">
        <w:rPr>
          <w:rFonts w:ascii="Trebuchet MS" w:hAnsi="Trebuchet MS"/>
        </w:rPr>
        <w:t xml:space="preserve"> a lucrărilor</w:t>
      </w:r>
      <w:r>
        <w:rPr>
          <w:rFonts w:ascii="Trebuchet MS" w:hAnsi="Trebuchet MS"/>
        </w:rPr>
        <w:t xml:space="preserve"> </w:t>
      </w:r>
      <w:r w:rsidRPr="00B1099B">
        <w:rPr>
          <w:rFonts w:ascii="Trebuchet MS" w:hAnsi="Trebuchet MS"/>
        </w:rPr>
        <w:t>se vor lua următoarele măsuri</w:t>
      </w:r>
      <w:r>
        <w:rPr>
          <w:rFonts w:ascii="Trebuchet MS" w:hAnsi="Trebuchet MS"/>
        </w:rPr>
        <w:t>:</w:t>
      </w:r>
    </w:p>
    <w:p w:rsidR="00E13D6D" w:rsidRDefault="00E13D6D" w:rsidP="00B1099B">
      <w:pPr>
        <w:shd w:val="clear" w:color="auto" w:fill="FFFFFF"/>
        <w:spacing w:after="0" w:line="240" w:lineRule="auto"/>
        <w:jc w:val="both"/>
        <w:rPr>
          <w:rFonts w:ascii="Trebuchet MS" w:hAnsi="Trebuchet MS"/>
        </w:rPr>
      </w:pPr>
      <w:r>
        <w:rPr>
          <w:rFonts w:ascii="Trebuchet MS" w:hAnsi="Trebuchet MS"/>
        </w:rPr>
        <w:t>- întreținerea utilajelor și echipamentelor utilizate se va face numai de către personal autorizat;</w:t>
      </w:r>
    </w:p>
    <w:p w:rsidR="00E13D6D" w:rsidRDefault="00E13D6D" w:rsidP="00B1099B">
      <w:pPr>
        <w:shd w:val="clear" w:color="auto" w:fill="FFFFFF"/>
        <w:spacing w:after="0" w:line="240" w:lineRule="auto"/>
        <w:jc w:val="both"/>
        <w:rPr>
          <w:rFonts w:ascii="Trebuchet MS" w:hAnsi="Trebuchet MS"/>
        </w:rPr>
      </w:pPr>
      <w:r>
        <w:rPr>
          <w:rFonts w:ascii="Trebuchet MS" w:hAnsi="Trebuchet MS"/>
        </w:rPr>
        <w:t xml:space="preserve">- alimentarea cu combustibil și reparațiile </w:t>
      </w:r>
      <w:r w:rsidR="00F95A36">
        <w:rPr>
          <w:rFonts w:ascii="Trebuchet MS" w:hAnsi="Trebuchet MS"/>
        </w:rPr>
        <w:t>curente se vor efectua numai în</w:t>
      </w:r>
      <w:r>
        <w:rPr>
          <w:rFonts w:ascii="Trebuchet MS" w:hAnsi="Trebuchet MS"/>
        </w:rPr>
        <w:t xml:space="preserve"> cadrul societăților de profil, autorizate.</w:t>
      </w:r>
    </w:p>
    <w:p w:rsidR="00582F3B" w:rsidRDefault="00582F3B" w:rsidP="00B1099B">
      <w:pPr>
        <w:shd w:val="clear" w:color="auto" w:fill="FFFFFF"/>
        <w:spacing w:after="0" w:line="240" w:lineRule="auto"/>
        <w:jc w:val="both"/>
        <w:rPr>
          <w:rFonts w:ascii="Trebuchet MS" w:hAnsi="Trebuchet MS"/>
          <w:u w:val="single"/>
        </w:rPr>
      </w:pPr>
      <w:r w:rsidRPr="00582F3B">
        <w:rPr>
          <w:rFonts w:ascii="Trebuchet MS" w:hAnsi="Trebuchet MS"/>
          <w:u w:val="single"/>
        </w:rPr>
        <w:t>În perioada de funcționare:</w:t>
      </w:r>
    </w:p>
    <w:p w:rsidR="00582F3B" w:rsidRDefault="00582F3B" w:rsidP="00B1099B">
      <w:pPr>
        <w:shd w:val="clear" w:color="auto" w:fill="FFFFFF"/>
        <w:spacing w:after="0" w:line="240" w:lineRule="auto"/>
        <w:jc w:val="both"/>
        <w:rPr>
          <w:rFonts w:ascii="Trebuchet MS" w:hAnsi="Trebuchet MS"/>
        </w:rPr>
      </w:pPr>
      <w:r w:rsidRPr="00F17078">
        <w:rPr>
          <w:rFonts w:ascii="Trebuchet MS" w:hAnsi="Trebuchet MS"/>
        </w:rPr>
        <w:lastRenderedPageBreak/>
        <w:t>Apele pluviale</w:t>
      </w:r>
      <w:r>
        <w:rPr>
          <w:rFonts w:ascii="Trebuchet MS" w:hAnsi="Trebuchet MS"/>
        </w:rPr>
        <w:t xml:space="preserve"> convențional curate, provenite de pe acoperișul construcțiilor</w:t>
      </w:r>
      <w:r w:rsidR="00F17078">
        <w:rPr>
          <w:rFonts w:ascii="Trebuchet MS" w:hAnsi="Trebuchet MS"/>
        </w:rPr>
        <w:t xml:space="preserve"> existente pe amplasamentul DS Smith Paper Zărnești SRL, ce se vor descărca în pârâul Bârsa prin noua gură de evacuare proiectată se vor încadra în limitele maxim admise conform HG nr. 188/2002, modificat și completat cu HG nr. 352/2005, după cum urmează:</w:t>
      </w:r>
    </w:p>
    <w:tbl>
      <w:tblPr>
        <w:tblpPr w:leftFromText="180" w:rightFromText="180" w:vertAnchor="text" w:horzAnchor="margin" w:tblpXSpec="center" w:tblpY="147"/>
        <w:tblOverlap w:val="neve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25"/>
        <w:gridCol w:w="2402"/>
        <w:gridCol w:w="1409"/>
        <w:gridCol w:w="1869"/>
      </w:tblGrid>
      <w:tr w:rsidR="00F17078" w:rsidRPr="009C78E1" w:rsidTr="00F17078">
        <w:trPr>
          <w:trHeight w:val="534"/>
          <w:tblHeader/>
        </w:trPr>
        <w:tc>
          <w:tcPr>
            <w:tcW w:w="1951" w:type="dxa"/>
            <w:shd w:val="clear" w:color="auto" w:fill="auto"/>
            <w:vAlign w:val="center"/>
          </w:tcPr>
          <w:p w:rsidR="00F17078" w:rsidRPr="009C78E1" w:rsidRDefault="00F17078" w:rsidP="0017290D">
            <w:pPr>
              <w:spacing w:after="0" w:line="240" w:lineRule="auto"/>
              <w:ind w:left="-284" w:right="-72"/>
              <w:jc w:val="center"/>
              <w:rPr>
                <w:rFonts w:ascii="Trebuchet MS" w:hAnsi="Trebuchet MS" w:cs="Times New Roman"/>
              </w:rPr>
            </w:pPr>
            <w:r w:rsidRPr="009C78E1">
              <w:rPr>
                <w:rFonts w:ascii="Trebuchet MS" w:hAnsi="Trebuchet MS" w:cs="Times New Roman"/>
              </w:rPr>
              <w:t>Loc de prelevare</w:t>
            </w:r>
          </w:p>
        </w:tc>
        <w:tc>
          <w:tcPr>
            <w:tcW w:w="1425" w:type="dxa"/>
            <w:shd w:val="clear" w:color="auto" w:fill="auto"/>
            <w:vAlign w:val="center"/>
          </w:tcPr>
          <w:p w:rsidR="00F17078" w:rsidRPr="009C78E1" w:rsidRDefault="00F17078" w:rsidP="0017290D">
            <w:pPr>
              <w:spacing w:after="0" w:line="240" w:lineRule="auto"/>
              <w:ind w:left="-284" w:right="-72"/>
              <w:jc w:val="center"/>
              <w:rPr>
                <w:rFonts w:ascii="Trebuchet MS" w:hAnsi="Trebuchet MS" w:cs="Times New Roman"/>
              </w:rPr>
            </w:pPr>
            <w:r w:rsidRPr="009C78E1">
              <w:rPr>
                <w:rFonts w:ascii="Trebuchet MS" w:hAnsi="Trebuchet MS" w:cs="Times New Roman"/>
              </w:rPr>
              <w:t>Natura apei</w:t>
            </w:r>
          </w:p>
        </w:tc>
        <w:tc>
          <w:tcPr>
            <w:tcW w:w="2402" w:type="dxa"/>
            <w:shd w:val="clear" w:color="auto" w:fill="auto"/>
            <w:vAlign w:val="center"/>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Indicatori de calitate</w:t>
            </w:r>
          </w:p>
        </w:tc>
        <w:tc>
          <w:tcPr>
            <w:tcW w:w="1409" w:type="dxa"/>
            <w:shd w:val="clear" w:color="auto" w:fill="auto"/>
            <w:vAlign w:val="center"/>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UM</w:t>
            </w:r>
          </w:p>
        </w:tc>
        <w:tc>
          <w:tcPr>
            <w:tcW w:w="1869" w:type="dxa"/>
            <w:shd w:val="clear" w:color="auto" w:fill="auto"/>
            <w:vAlign w:val="center"/>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Valori limită maxim admise</w:t>
            </w:r>
          </w:p>
        </w:tc>
      </w:tr>
      <w:tr w:rsidR="00F17078" w:rsidRPr="009C78E1" w:rsidTr="00F17078">
        <w:trPr>
          <w:trHeight w:val="160"/>
          <w:tblHeader/>
        </w:trPr>
        <w:tc>
          <w:tcPr>
            <w:tcW w:w="1951" w:type="dxa"/>
            <w:vMerge w:val="restart"/>
            <w:vAlign w:val="center"/>
          </w:tcPr>
          <w:p w:rsidR="00F17078" w:rsidRPr="009C78E1" w:rsidRDefault="00F17078" w:rsidP="0017290D">
            <w:pPr>
              <w:spacing w:after="0" w:line="240" w:lineRule="auto"/>
              <w:ind w:right="-72"/>
              <w:rPr>
                <w:rFonts w:ascii="Trebuchet MS" w:hAnsi="Trebuchet MS" w:cs="Times New Roman"/>
              </w:rPr>
            </w:pPr>
            <w:r w:rsidRPr="009C78E1">
              <w:rPr>
                <w:rFonts w:ascii="Trebuchet MS" w:hAnsi="Trebuchet MS" w:cs="Times New Roman"/>
              </w:rPr>
              <w:t xml:space="preserve">Gura de evacuare </w:t>
            </w:r>
          </w:p>
          <w:p w:rsidR="00F17078" w:rsidRPr="009C78E1" w:rsidRDefault="00F17078" w:rsidP="0017290D">
            <w:pPr>
              <w:spacing w:after="0" w:line="240" w:lineRule="auto"/>
              <w:ind w:right="-72"/>
              <w:rPr>
                <w:rFonts w:ascii="Trebuchet MS" w:hAnsi="Trebuchet MS" w:cs="Times New Roman"/>
              </w:rPr>
            </w:pPr>
            <w:r w:rsidRPr="009C78E1">
              <w:rPr>
                <w:rFonts w:ascii="Trebuchet MS" w:hAnsi="Trebuchet MS" w:cs="Times New Roman"/>
              </w:rPr>
              <w:t xml:space="preserve">E1 </w:t>
            </w:r>
          </w:p>
          <w:p w:rsidR="00F17078" w:rsidRPr="009C78E1" w:rsidRDefault="00F17078" w:rsidP="0017290D">
            <w:pPr>
              <w:spacing w:after="0" w:line="240" w:lineRule="auto"/>
              <w:ind w:right="-72"/>
              <w:rPr>
                <w:rFonts w:ascii="Trebuchet MS" w:hAnsi="Trebuchet MS" w:cs="Times New Roman"/>
                <w:bCs/>
              </w:rPr>
            </w:pPr>
            <w:r w:rsidRPr="009C78E1">
              <w:rPr>
                <w:rFonts w:ascii="Trebuchet MS" w:hAnsi="Trebuchet MS" w:cs="Times New Roman"/>
                <w:bCs/>
              </w:rPr>
              <w:t>Emisar: pârâul Bârsa</w:t>
            </w:r>
          </w:p>
        </w:tc>
        <w:tc>
          <w:tcPr>
            <w:tcW w:w="1425" w:type="dxa"/>
            <w:vMerge w:val="restart"/>
            <w:shd w:val="clear" w:color="auto" w:fill="auto"/>
            <w:vAlign w:val="center"/>
          </w:tcPr>
          <w:p w:rsidR="00F17078" w:rsidRPr="009C78E1" w:rsidRDefault="00F17078" w:rsidP="0017290D">
            <w:pPr>
              <w:spacing w:after="0" w:line="240" w:lineRule="auto"/>
              <w:ind w:right="-72"/>
              <w:rPr>
                <w:rFonts w:ascii="Trebuchet MS" w:hAnsi="Trebuchet MS" w:cs="Times New Roman"/>
                <w:bCs/>
              </w:rPr>
            </w:pPr>
            <w:r w:rsidRPr="009C78E1">
              <w:rPr>
                <w:rFonts w:ascii="Trebuchet MS" w:hAnsi="Trebuchet MS" w:cs="Times New Roman"/>
                <w:bCs/>
              </w:rPr>
              <w:t>Ape pluviale</w:t>
            </w:r>
          </w:p>
          <w:p w:rsidR="00F17078" w:rsidRPr="009C78E1" w:rsidRDefault="00F17078" w:rsidP="0017290D">
            <w:pPr>
              <w:spacing w:after="0" w:line="240" w:lineRule="auto"/>
              <w:ind w:right="-72"/>
              <w:rPr>
                <w:rFonts w:ascii="Trebuchet MS" w:hAnsi="Trebuchet MS" w:cs="Times New Roman"/>
                <w:bCs/>
              </w:rPr>
            </w:pPr>
            <w:r w:rsidRPr="009C78E1">
              <w:rPr>
                <w:rFonts w:ascii="Trebuchet MS" w:hAnsi="Trebuchet MS" w:cs="Times New Roman"/>
                <w:bCs/>
              </w:rPr>
              <w:t>convențional curate</w:t>
            </w:r>
          </w:p>
        </w:tc>
        <w:tc>
          <w:tcPr>
            <w:tcW w:w="2402" w:type="dxa"/>
            <w:shd w:val="clear" w:color="auto" w:fill="auto"/>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CBO</w:t>
            </w:r>
            <w:r w:rsidRPr="009C78E1">
              <w:rPr>
                <w:rFonts w:ascii="Trebuchet MS" w:hAnsi="Trebuchet MS" w:cs="Times New Roman"/>
                <w:vertAlign w:val="subscript"/>
              </w:rPr>
              <w:t>5</w:t>
            </w:r>
          </w:p>
        </w:tc>
        <w:tc>
          <w:tcPr>
            <w:tcW w:w="1409" w:type="dxa"/>
            <w:shd w:val="clear" w:color="auto" w:fill="auto"/>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mg O</w:t>
            </w:r>
            <w:r w:rsidRPr="009C78E1">
              <w:rPr>
                <w:rFonts w:ascii="Trebuchet MS" w:hAnsi="Trebuchet MS" w:cs="Times New Roman"/>
                <w:vertAlign w:val="subscript"/>
              </w:rPr>
              <w:t>2</w:t>
            </w:r>
            <w:r w:rsidRPr="009C78E1">
              <w:rPr>
                <w:rFonts w:ascii="Trebuchet MS" w:hAnsi="Trebuchet MS" w:cs="Times New Roman"/>
              </w:rPr>
              <w:t>/l</w:t>
            </w:r>
          </w:p>
        </w:tc>
        <w:tc>
          <w:tcPr>
            <w:tcW w:w="1869" w:type="dxa"/>
            <w:shd w:val="clear" w:color="auto" w:fill="auto"/>
            <w:vAlign w:val="center"/>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20</w:t>
            </w:r>
          </w:p>
        </w:tc>
      </w:tr>
      <w:tr w:rsidR="00F17078" w:rsidRPr="009C78E1" w:rsidTr="00F17078">
        <w:trPr>
          <w:trHeight w:val="179"/>
          <w:tblHeader/>
        </w:trPr>
        <w:tc>
          <w:tcPr>
            <w:tcW w:w="1951" w:type="dxa"/>
            <w:vMerge/>
          </w:tcPr>
          <w:p w:rsidR="00F17078" w:rsidRPr="009C78E1" w:rsidRDefault="00F17078" w:rsidP="0017290D">
            <w:pPr>
              <w:spacing w:after="0" w:line="240" w:lineRule="auto"/>
              <w:ind w:right="-72"/>
              <w:rPr>
                <w:rFonts w:ascii="Trebuchet MS" w:hAnsi="Trebuchet MS" w:cs="Times New Roman"/>
              </w:rPr>
            </w:pPr>
          </w:p>
        </w:tc>
        <w:tc>
          <w:tcPr>
            <w:tcW w:w="1425" w:type="dxa"/>
            <w:vMerge/>
            <w:shd w:val="clear" w:color="auto" w:fill="auto"/>
          </w:tcPr>
          <w:p w:rsidR="00F17078" w:rsidRPr="009C78E1" w:rsidRDefault="00F17078" w:rsidP="0017290D">
            <w:pPr>
              <w:spacing w:after="0" w:line="240" w:lineRule="auto"/>
              <w:ind w:right="-72"/>
              <w:rPr>
                <w:rFonts w:ascii="Trebuchet MS" w:hAnsi="Trebuchet MS" w:cs="Times New Roman"/>
              </w:rPr>
            </w:pPr>
          </w:p>
        </w:tc>
        <w:tc>
          <w:tcPr>
            <w:tcW w:w="2402" w:type="dxa"/>
            <w:shd w:val="clear" w:color="auto" w:fill="auto"/>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CCO-Cr</w:t>
            </w:r>
          </w:p>
        </w:tc>
        <w:tc>
          <w:tcPr>
            <w:tcW w:w="1409" w:type="dxa"/>
            <w:shd w:val="clear" w:color="auto" w:fill="auto"/>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mg O</w:t>
            </w:r>
            <w:r w:rsidRPr="009C78E1">
              <w:rPr>
                <w:rFonts w:ascii="Trebuchet MS" w:hAnsi="Trebuchet MS" w:cs="Times New Roman"/>
                <w:vertAlign w:val="subscript"/>
              </w:rPr>
              <w:t>2</w:t>
            </w:r>
            <w:r w:rsidRPr="009C78E1">
              <w:rPr>
                <w:rFonts w:ascii="Trebuchet MS" w:hAnsi="Trebuchet MS" w:cs="Times New Roman"/>
              </w:rPr>
              <w:t>/l</w:t>
            </w:r>
          </w:p>
        </w:tc>
        <w:tc>
          <w:tcPr>
            <w:tcW w:w="1869" w:type="dxa"/>
            <w:shd w:val="clear" w:color="auto" w:fill="auto"/>
            <w:vAlign w:val="center"/>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40</w:t>
            </w:r>
          </w:p>
        </w:tc>
      </w:tr>
      <w:tr w:rsidR="00F17078" w:rsidRPr="009C78E1" w:rsidTr="00F17078">
        <w:trPr>
          <w:trHeight w:val="179"/>
          <w:tblHeader/>
        </w:trPr>
        <w:tc>
          <w:tcPr>
            <w:tcW w:w="1951" w:type="dxa"/>
            <w:vMerge/>
          </w:tcPr>
          <w:p w:rsidR="00F17078" w:rsidRPr="009C78E1" w:rsidRDefault="00F17078" w:rsidP="0017290D">
            <w:pPr>
              <w:spacing w:after="0" w:line="240" w:lineRule="auto"/>
              <w:ind w:right="-72"/>
              <w:rPr>
                <w:rFonts w:ascii="Trebuchet MS" w:hAnsi="Trebuchet MS" w:cs="Times New Roman"/>
              </w:rPr>
            </w:pPr>
          </w:p>
        </w:tc>
        <w:tc>
          <w:tcPr>
            <w:tcW w:w="1425" w:type="dxa"/>
            <w:vMerge/>
            <w:shd w:val="clear" w:color="auto" w:fill="auto"/>
          </w:tcPr>
          <w:p w:rsidR="00F17078" w:rsidRPr="009C78E1" w:rsidRDefault="00F17078" w:rsidP="0017290D">
            <w:pPr>
              <w:spacing w:after="0" w:line="240" w:lineRule="auto"/>
              <w:ind w:right="-72"/>
              <w:rPr>
                <w:rFonts w:ascii="Trebuchet MS" w:hAnsi="Trebuchet MS" w:cs="Times New Roman"/>
              </w:rPr>
            </w:pPr>
          </w:p>
        </w:tc>
        <w:tc>
          <w:tcPr>
            <w:tcW w:w="2402" w:type="dxa"/>
            <w:shd w:val="clear" w:color="auto" w:fill="auto"/>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Materii in suspensie</w:t>
            </w:r>
          </w:p>
        </w:tc>
        <w:tc>
          <w:tcPr>
            <w:tcW w:w="1409" w:type="dxa"/>
            <w:shd w:val="clear" w:color="auto" w:fill="auto"/>
            <w:vAlign w:val="center"/>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mg/l</w:t>
            </w:r>
          </w:p>
        </w:tc>
        <w:tc>
          <w:tcPr>
            <w:tcW w:w="1869" w:type="dxa"/>
            <w:shd w:val="clear" w:color="auto" w:fill="auto"/>
            <w:vAlign w:val="center"/>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35</w:t>
            </w:r>
          </w:p>
        </w:tc>
      </w:tr>
      <w:tr w:rsidR="00F17078" w:rsidRPr="009C78E1" w:rsidTr="00F17078">
        <w:trPr>
          <w:trHeight w:val="179"/>
          <w:tblHeader/>
        </w:trPr>
        <w:tc>
          <w:tcPr>
            <w:tcW w:w="1951" w:type="dxa"/>
            <w:vMerge/>
          </w:tcPr>
          <w:p w:rsidR="00F17078" w:rsidRPr="009C78E1" w:rsidRDefault="00F17078" w:rsidP="0017290D">
            <w:pPr>
              <w:spacing w:after="0" w:line="240" w:lineRule="auto"/>
              <w:ind w:right="-72"/>
              <w:rPr>
                <w:rFonts w:ascii="Trebuchet MS" w:hAnsi="Trebuchet MS" w:cs="Times New Roman"/>
              </w:rPr>
            </w:pPr>
          </w:p>
        </w:tc>
        <w:tc>
          <w:tcPr>
            <w:tcW w:w="1425" w:type="dxa"/>
            <w:vMerge/>
            <w:shd w:val="clear" w:color="auto" w:fill="auto"/>
          </w:tcPr>
          <w:p w:rsidR="00F17078" w:rsidRPr="009C78E1" w:rsidRDefault="00F17078" w:rsidP="0017290D">
            <w:pPr>
              <w:spacing w:after="0" w:line="240" w:lineRule="auto"/>
              <w:ind w:right="-72"/>
              <w:rPr>
                <w:rFonts w:ascii="Trebuchet MS" w:hAnsi="Trebuchet MS" w:cs="Times New Roman"/>
              </w:rPr>
            </w:pPr>
          </w:p>
        </w:tc>
        <w:tc>
          <w:tcPr>
            <w:tcW w:w="2402" w:type="dxa"/>
            <w:shd w:val="clear" w:color="auto" w:fill="auto"/>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Substante extractibile</w:t>
            </w:r>
          </w:p>
        </w:tc>
        <w:tc>
          <w:tcPr>
            <w:tcW w:w="1409" w:type="dxa"/>
            <w:shd w:val="clear" w:color="auto" w:fill="auto"/>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mg/l</w:t>
            </w:r>
          </w:p>
        </w:tc>
        <w:tc>
          <w:tcPr>
            <w:tcW w:w="1869" w:type="dxa"/>
            <w:shd w:val="clear" w:color="auto" w:fill="auto"/>
            <w:vAlign w:val="center"/>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20</w:t>
            </w:r>
          </w:p>
        </w:tc>
      </w:tr>
      <w:tr w:rsidR="00F17078" w:rsidRPr="009C78E1" w:rsidTr="00F17078">
        <w:trPr>
          <w:trHeight w:val="179"/>
          <w:tblHeader/>
        </w:trPr>
        <w:tc>
          <w:tcPr>
            <w:tcW w:w="1951" w:type="dxa"/>
            <w:vMerge/>
          </w:tcPr>
          <w:p w:rsidR="00F17078" w:rsidRPr="009C78E1" w:rsidRDefault="00F17078" w:rsidP="0017290D">
            <w:pPr>
              <w:spacing w:after="0" w:line="240" w:lineRule="auto"/>
              <w:ind w:right="-72"/>
              <w:rPr>
                <w:rFonts w:ascii="Trebuchet MS" w:hAnsi="Trebuchet MS" w:cs="Times New Roman"/>
              </w:rPr>
            </w:pPr>
          </w:p>
        </w:tc>
        <w:tc>
          <w:tcPr>
            <w:tcW w:w="1425" w:type="dxa"/>
            <w:vMerge/>
            <w:shd w:val="clear" w:color="auto" w:fill="auto"/>
          </w:tcPr>
          <w:p w:rsidR="00F17078" w:rsidRPr="009C78E1" w:rsidRDefault="00F17078" w:rsidP="0017290D">
            <w:pPr>
              <w:spacing w:after="0" w:line="240" w:lineRule="auto"/>
              <w:ind w:right="-72"/>
              <w:rPr>
                <w:rFonts w:ascii="Trebuchet MS" w:hAnsi="Trebuchet MS" w:cs="Times New Roman"/>
              </w:rPr>
            </w:pPr>
          </w:p>
        </w:tc>
        <w:tc>
          <w:tcPr>
            <w:tcW w:w="2402" w:type="dxa"/>
            <w:shd w:val="clear" w:color="auto" w:fill="auto"/>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Produse petroliere</w:t>
            </w:r>
          </w:p>
        </w:tc>
        <w:tc>
          <w:tcPr>
            <w:tcW w:w="1409" w:type="dxa"/>
            <w:shd w:val="clear" w:color="auto" w:fill="auto"/>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mg/l</w:t>
            </w:r>
          </w:p>
        </w:tc>
        <w:tc>
          <w:tcPr>
            <w:tcW w:w="1869" w:type="dxa"/>
            <w:shd w:val="clear" w:color="auto" w:fill="auto"/>
            <w:vAlign w:val="center"/>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2</w:t>
            </w:r>
          </w:p>
        </w:tc>
      </w:tr>
      <w:tr w:rsidR="00F17078" w:rsidRPr="009C78E1" w:rsidTr="00F17078">
        <w:trPr>
          <w:trHeight w:val="179"/>
          <w:tblHeader/>
        </w:trPr>
        <w:tc>
          <w:tcPr>
            <w:tcW w:w="1951" w:type="dxa"/>
            <w:vMerge/>
          </w:tcPr>
          <w:p w:rsidR="00F17078" w:rsidRPr="009C78E1" w:rsidRDefault="00F17078" w:rsidP="0017290D">
            <w:pPr>
              <w:spacing w:after="0" w:line="240" w:lineRule="auto"/>
              <w:ind w:right="-72"/>
              <w:rPr>
                <w:rFonts w:ascii="Trebuchet MS" w:hAnsi="Trebuchet MS" w:cs="Times New Roman"/>
              </w:rPr>
            </w:pPr>
          </w:p>
        </w:tc>
        <w:tc>
          <w:tcPr>
            <w:tcW w:w="1425" w:type="dxa"/>
            <w:vMerge/>
            <w:shd w:val="clear" w:color="auto" w:fill="auto"/>
          </w:tcPr>
          <w:p w:rsidR="00F17078" w:rsidRPr="009C78E1" w:rsidRDefault="00F17078" w:rsidP="0017290D">
            <w:pPr>
              <w:spacing w:after="0" w:line="240" w:lineRule="auto"/>
              <w:ind w:right="-72"/>
              <w:rPr>
                <w:rFonts w:ascii="Trebuchet MS" w:hAnsi="Trebuchet MS" w:cs="Times New Roman"/>
              </w:rPr>
            </w:pPr>
          </w:p>
        </w:tc>
        <w:tc>
          <w:tcPr>
            <w:tcW w:w="2402" w:type="dxa"/>
            <w:shd w:val="clear" w:color="auto" w:fill="auto"/>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Reziuu filtrat la 105</w:t>
            </w:r>
            <w:r w:rsidRPr="009C78E1">
              <w:rPr>
                <w:rFonts w:ascii="Trebuchet MS" w:hAnsi="Trebuchet MS" w:cs="Times New Roman"/>
                <w:vertAlign w:val="superscript"/>
              </w:rPr>
              <w:t>0</w:t>
            </w:r>
            <w:r w:rsidRPr="009C78E1">
              <w:rPr>
                <w:rFonts w:ascii="Trebuchet MS" w:hAnsi="Trebuchet MS" w:cs="Times New Roman"/>
              </w:rPr>
              <w:t xml:space="preserve"> C</w:t>
            </w:r>
          </w:p>
        </w:tc>
        <w:tc>
          <w:tcPr>
            <w:tcW w:w="1409" w:type="dxa"/>
            <w:shd w:val="clear" w:color="auto" w:fill="auto"/>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mg/l</w:t>
            </w:r>
          </w:p>
        </w:tc>
        <w:tc>
          <w:tcPr>
            <w:tcW w:w="1869" w:type="dxa"/>
            <w:shd w:val="clear" w:color="auto" w:fill="auto"/>
            <w:vAlign w:val="center"/>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1000</w:t>
            </w:r>
          </w:p>
        </w:tc>
      </w:tr>
      <w:tr w:rsidR="00F17078" w:rsidRPr="009C78E1" w:rsidTr="00F17078">
        <w:trPr>
          <w:trHeight w:val="168"/>
          <w:tblHeader/>
        </w:trPr>
        <w:tc>
          <w:tcPr>
            <w:tcW w:w="1951" w:type="dxa"/>
            <w:vMerge/>
          </w:tcPr>
          <w:p w:rsidR="00F17078" w:rsidRPr="009C78E1" w:rsidRDefault="00F17078" w:rsidP="0017290D">
            <w:pPr>
              <w:spacing w:after="0" w:line="240" w:lineRule="auto"/>
              <w:ind w:right="-72"/>
              <w:rPr>
                <w:rFonts w:ascii="Trebuchet MS" w:hAnsi="Trebuchet MS" w:cs="Times New Roman"/>
              </w:rPr>
            </w:pPr>
          </w:p>
        </w:tc>
        <w:tc>
          <w:tcPr>
            <w:tcW w:w="1425" w:type="dxa"/>
            <w:vMerge/>
            <w:shd w:val="clear" w:color="auto" w:fill="auto"/>
          </w:tcPr>
          <w:p w:rsidR="00F17078" w:rsidRPr="009C78E1" w:rsidRDefault="00F17078" w:rsidP="0017290D">
            <w:pPr>
              <w:spacing w:after="0" w:line="240" w:lineRule="auto"/>
              <w:ind w:right="-72"/>
              <w:rPr>
                <w:rFonts w:ascii="Trebuchet MS" w:hAnsi="Trebuchet MS" w:cs="Times New Roman"/>
              </w:rPr>
            </w:pPr>
          </w:p>
        </w:tc>
        <w:tc>
          <w:tcPr>
            <w:tcW w:w="2402" w:type="dxa"/>
            <w:shd w:val="clear" w:color="auto" w:fill="auto"/>
          </w:tcPr>
          <w:p w:rsidR="00F17078" w:rsidRPr="009C78E1" w:rsidRDefault="00F17078" w:rsidP="0017290D">
            <w:pPr>
              <w:spacing w:after="0" w:line="240" w:lineRule="auto"/>
              <w:ind w:left="-108" w:right="-72"/>
              <w:jc w:val="center"/>
              <w:rPr>
                <w:rFonts w:ascii="Trebuchet MS" w:hAnsi="Trebuchet MS" w:cs="Times New Roman"/>
              </w:rPr>
            </w:pPr>
            <w:r w:rsidRPr="009C78E1">
              <w:rPr>
                <w:rFonts w:ascii="Trebuchet MS" w:hAnsi="Trebuchet MS" w:cs="Times New Roman"/>
              </w:rPr>
              <w:t>pH</w:t>
            </w:r>
          </w:p>
        </w:tc>
        <w:tc>
          <w:tcPr>
            <w:tcW w:w="1409" w:type="dxa"/>
            <w:shd w:val="clear" w:color="auto" w:fill="auto"/>
          </w:tcPr>
          <w:p w:rsidR="00F17078" w:rsidRPr="009C78E1" w:rsidRDefault="00F17078" w:rsidP="0017290D">
            <w:pPr>
              <w:spacing w:after="0" w:line="240" w:lineRule="auto"/>
              <w:jc w:val="center"/>
              <w:rPr>
                <w:rFonts w:ascii="Trebuchet MS" w:hAnsi="Trebuchet MS" w:cs="Times New Roman"/>
              </w:rPr>
            </w:pPr>
            <w:r w:rsidRPr="009C78E1">
              <w:rPr>
                <w:rFonts w:ascii="Trebuchet MS" w:hAnsi="Trebuchet MS" w:cs="Times New Roman"/>
              </w:rPr>
              <w:t>upH</w:t>
            </w:r>
          </w:p>
        </w:tc>
        <w:tc>
          <w:tcPr>
            <w:tcW w:w="1869" w:type="dxa"/>
            <w:shd w:val="clear" w:color="auto" w:fill="auto"/>
            <w:vAlign w:val="center"/>
          </w:tcPr>
          <w:p w:rsidR="00F17078" w:rsidRPr="009C78E1" w:rsidRDefault="00F17078" w:rsidP="0017290D">
            <w:pPr>
              <w:spacing w:after="0" w:line="240" w:lineRule="auto"/>
              <w:ind w:right="-72"/>
              <w:jc w:val="center"/>
              <w:rPr>
                <w:rFonts w:ascii="Trebuchet MS" w:hAnsi="Trebuchet MS" w:cs="Times New Roman"/>
              </w:rPr>
            </w:pPr>
            <w:r w:rsidRPr="009C78E1">
              <w:rPr>
                <w:rFonts w:ascii="Trebuchet MS" w:hAnsi="Trebuchet MS" w:cs="Times New Roman"/>
              </w:rPr>
              <w:t>6,5 – 8,5</w:t>
            </w:r>
          </w:p>
        </w:tc>
      </w:tr>
    </w:tbl>
    <w:p w:rsidR="00F17078" w:rsidRPr="00582F3B" w:rsidRDefault="00F17078" w:rsidP="00B1099B">
      <w:pPr>
        <w:shd w:val="clear" w:color="auto" w:fill="FFFFFF"/>
        <w:spacing w:after="0" w:line="240" w:lineRule="auto"/>
        <w:jc w:val="both"/>
        <w:rPr>
          <w:rFonts w:ascii="Trebuchet MS" w:eastAsia="Times New Roman" w:hAnsi="Trebuchet MS"/>
        </w:rPr>
      </w:pP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xml:space="preserve">- </w:t>
      </w:r>
      <w:r w:rsidRPr="00B1099B">
        <w:rPr>
          <w:rFonts w:ascii="Trebuchet MS" w:eastAsia="Times New Roman" w:hAnsi="Trebuchet MS"/>
          <w:b/>
        </w:rPr>
        <w:t>protecția calității aerului</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poluanți pentru aer, poluanți, inclusiv surse de mirosuri</w:t>
      </w:r>
      <w:r w:rsidRPr="00B1099B">
        <w:rPr>
          <w:rFonts w:ascii="Trebuchet MS" w:eastAsia="Times New Roman" w:hAnsi="Trebuchet MS"/>
        </w:rPr>
        <w:t>;</w:t>
      </w:r>
    </w:p>
    <w:p w:rsidR="00B1099B" w:rsidRPr="00B1099B" w:rsidRDefault="008D603D" w:rsidP="00B1099B">
      <w:pPr>
        <w:shd w:val="clear" w:color="auto" w:fill="FFFFFF"/>
        <w:spacing w:after="0" w:line="240" w:lineRule="auto"/>
        <w:jc w:val="both"/>
        <w:rPr>
          <w:rFonts w:ascii="Trebuchet MS" w:hAnsi="Trebuchet MS"/>
        </w:rPr>
      </w:pPr>
      <w:r>
        <w:rPr>
          <w:rFonts w:ascii="Trebuchet MS" w:hAnsi="Trebuchet MS"/>
        </w:rPr>
        <w:t>In perioada de realizare a lucrărilor</w:t>
      </w:r>
      <w:r w:rsidR="00B1099B" w:rsidRPr="00B1099B">
        <w:rPr>
          <w:rFonts w:ascii="Trebuchet MS" w:hAnsi="Trebuchet MS"/>
        </w:rPr>
        <w:t xml:space="preserve">, sursele de poluanţi pentru aer sunt: </w:t>
      </w:r>
    </w:p>
    <w:p w:rsidR="00B1099B" w:rsidRPr="003C475D" w:rsidRDefault="00B1099B" w:rsidP="00B1099B">
      <w:pPr>
        <w:shd w:val="clear" w:color="auto" w:fill="FFFFFF"/>
        <w:spacing w:after="0" w:line="240" w:lineRule="auto"/>
        <w:jc w:val="both"/>
        <w:rPr>
          <w:rFonts w:ascii="Trebuchet MS" w:hAnsi="Trebuchet MS"/>
        </w:rPr>
      </w:pPr>
      <w:r w:rsidRPr="003C475D">
        <w:rPr>
          <w:rFonts w:ascii="Trebuchet MS" w:hAnsi="Trebuchet MS"/>
        </w:rPr>
        <w:t>- emisiile de poluanţi atmosferici generate de utilajele şi echipamentele implicate în execuţia proiectului. respectiv: NO</w:t>
      </w:r>
      <w:r w:rsidRPr="003C475D">
        <w:rPr>
          <w:rFonts w:ascii="Trebuchet MS" w:hAnsi="Trebuchet MS"/>
          <w:vertAlign w:val="subscript"/>
        </w:rPr>
        <w:t>x</w:t>
      </w:r>
      <w:r w:rsidRPr="003C475D">
        <w:rPr>
          <w:rFonts w:ascii="Trebuchet MS" w:hAnsi="Trebuchet MS"/>
        </w:rPr>
        <w:t>, CO şi CO</w:t>
      </w:r>
      <w:r w:rsidRPr="003C475D">
        <w:rPr>
          <w:rFonts w:ascii="Trebuchet MS" w:hAnsi="Trebuchet MS"/>
          <w:vertAlign w:val="subscript"/>
        </w:rPr>
        <w:t>2</w:t>
      </w:r>
      <w:r w:rsidRPr="003C475D">
        <w:rPr>
          <w:rFonts w:ascii="Trebuchet MS" w:hAnsi="Trebuchet MS"/>
        </w:rPr>
        <w:t>;</w:t>
      </w:r>
    </w:p>
    <w:p w:rsidR="003C475D" w:rsidRPr="00B1099B" w:rsidRDefault="003C475D" w:rsidP="003C475D">
      <w:pPr>
        <w:spacing w:after="0" w:line="240" w:lineRule="auto"/>
        <w:jc w:val="both"/>
        <w:rPr>
          <w:rFonts w:ascii="Trebuchet MS" w:hAnsi="Trebuchet MS"/>
        </w:rPr>
      </w:pPr>
      <w:r w:rsidRPr="003C475D">
        <w:rPr>
          <w:rFonts w:ascii="Trebuchet MS" w:hAnsi="Trebuchet MS"/>
        </w:rPr>
        <w:t>- emisii de pulberi sub forma de particule în suspensie și praf rezultate în lucrărilor de demolare, precum și cele provenite din timpul lucrărilor de încărcare/transport a deșeurilor rezultate din demolare</w:t>
      </w:r>
      <w:r>
        <w:rPr>
          <w:rFonts w:ascii="Trebuchet MS"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Acest</w:t>
      </w:r>
      <w:r w:rsidR="003C475D">
        <w:rPr>
          <w:rFonts w:ascii="Trebuchet MS" w:hAnsi="Trebuchet MS"/>
        </w:rPr>
        <w:t>e surse au un caracter temporar, numai pe timpul rea</w:t>
      </w:r>
      <w:r w:rsidR="00582F3B">
        <w:rPr>
          <w:rFonts w:ascii="Trebuchet MS" w:hAnsi="Trebuchet MS"/>
        </w:rPr>
        <w:t>lizărilor lucrărilor</w:t>
      </w:r>
      <w:r w:rsidR="003C475D">
        <w:rPr>
          <w:rFonts w:ascii="Trebuchet MS" w:hAnsi="Trebuchet MS"/>
        </w:rPr>
        <w:t>.</w:t>
      </w:r>
    </w:p>
    <w:p w:rsidR="00B1099B" w:rsidRPr="003C475D" w:rsidRDefault="00B1099B" w:rsidP="00B1099B">
      <w:pPr>
        <w:shd w:val="clear" w:color="auto" w:fill="FFFFFF"/>
        <w:spacing w:after="0" w:line="240" w:lineRule="auto"/>
        <w:jc w:val="both"/>
        <w:rPr>
          <w:rFonts w:ascii="Trebuchet MS" w:eastAsia="Times New Roman" w:hAnsi="Trebuchet MS"/>
        </w:rPr>
      </w:pPr>
      <w:r w:rsidRPr="003C475D">
        <w:rPr>
          <w:rFonts w:ascii="Trebuchet MS" w:eastAsia="Times New Roman" w:hAnsi="Trebuchet MS"/>
          <w:u w:val="single"/>
        </w:rPr>
        <w:t>Instalațiile pentru reținerea și dispersia poluanților în atmosferă</w:t>
      </w:r>
      <w:r w:rsidRPr="003C475D">
        <w:rPr>
          <w:rFonts w:ascii="Trebuchet MS" w:eastAsia="Times New Roman" w:hAnsi="Trebuchet MS"/>
        </w:rPr>
        <w:t>;</w:t>
      </w:r>
    </w:p>
    <w:p w:rsidR="00B1099B" w:rsidRPr="003C475D" w:rsidRDefault="00B1099B" w:rsidP="00B1099B">
      <w:pPr>
        <w:shd w:val="clear" w:color="auto" w:fill="FFFFFF"/>
        <w:spacing w:after="0" w:line="240" w:lineRule="auto"/>
        <w:jc w:val="both"/>
        <w:rPr>
          <w:rFonts w:ascii="Trebuchet MS" w:hAnsi="Trebuchet MS"/>
        </w:rPr>
      </w:pPr>
      <w:r w:rsidRPr="003C475D">
        <w:rPr>
          <w:rFonts w:ascii="Trebuchet MS" w:hAnsi="Trebuchet MS"/>
          <w:i/>
        </w:rPr>
        <w:t>In perioada de execuţie</w:t>
      </w:r>
      <w:r w:rsidR="00582F3B">
        <w:rPr>
          <w:rFonts w:ascii="Trebuchet MS" w:hAnsi="Trebuchet MS"/>
        </w:rPr>
        <w:t xml:space="preserve"> a lucrărilor</w:t>
      </w:r>
      <w:r w:rsidR="00E13D6D" w:rsidRPr="003C475D">
        <w:rPr>
          <w:rFonts w:ascii="Trebuchet MS" w:hAnsi="Trebuchet MS"/>
        </w:rPr>
        <w:t xml:space="preserve"> </w:t>
      </w:r>
      <w:r w:rsidRPr="003C475D">
        <w:rPr>
          <w:rFonts w:ascii="Trebuchet MS" w:hAnsi="Trebuchet MS"/>
        </w:rPr>
        <w:t>se vor lua următoarele măsuri:</w:t>
      </w:r>
    </w:p>
    <w:p w:rsidR="00B1099B" w:rsidRPr="003C475D" w:rsidRDefault="00B1099B" w:rsidP="00B1099B">
      <w:pPr>
        <w:shd w:val="clear" w:color="auto" w:fill="FFFFFF"/>
        <w:spacing w:after="0" w:line="240" w:lineRule="auto"/>
        <w:jc w:val="both"/>
        <w:rPr>
          <w:rFonts w:ascii="Trebuchet MS" w:hAnsi="Trebuchet MS"/>
        </w:rPr>
      </w:pPr>
      <w:r w:rsidRPr="003C475D">
        <w:rPr>
          <w:rFonts w:ascii="Trebuchet MS" w:hAnsi="Trebuchet MS"/>
        </w:rPr>
        <w:t>- folosirea de utilaje şi echipamente cu inspecţiile tehnice la zi;</w:t>
      </w:r>
    </w:p>
    <w:p w:rsidR="00B1099B" w:rsidRPr="003C475D" w:rsidRDefault="00B1099B" w:rsidP="00B1099B">
      <w:pPr>
        <w:shd w:val="clear" w:color="auto" w:fill="FFFFFF"/>
        <w:spacing w:after="0" w:line="240" w:lineRule="auto"/>
        <w:jc w:val="both"/>
        <w:rPr>
          <w:rFonts w:ascii="Trebuchet MS" w:hAnsi="Trebuchet MS"/>
        </w:rPr>
      </w:pPr>
      <w:r w:rsidRPr="003C475D">
        <w:rPr>
          <w:rFonts w:ascii="Trebuchet MS" w:hAnsi="Trebuchet MS"/>
        </w:rPr>
        <w:t xml:space="preserve">- toate utilajele, echipamentele şi mijloacele de transport în fazele de staţionare vor avea motoarele oprite; </w:t>
      </w:r>
    </w:p>
    <w:p w:rsidR="00B1099B" w:rsidRPr="003C475D" w:rsidRDefault="00B1099B" w:rsidP="00B1099B">
      <w:pPr>
        <w:shd w:val="clear" w:color="auto" w:fill="FFFFFF"/>
        <w:spacing w:after="0" w:line="240" w:lineRule="auto"/>
        <w:jc w:val="both"/>
        <w:rPr>
          <w:rFonts w:ascii="Trebuchet MS" w:hAnsi="Trebuchet MS"/>
        </w:rPr>
      </w:pPr>
      <w:r w:rsidRPr="003C475D">
        <w:rPr>
          <w:rFonts w:ascii="Trebuchet MS" w:hAnsi="Trebuchet MS"/>
        </w:rPr>
        <w:t>- se va respecta ordinea de executare a lucrărilor şi tehnologia de execuţie pentru a se evita suprapunerile şi mersul în gol al utilajelor;</w:t>
      </w:r>
    </w:p>
    <w:p w:rsidR="00467C56" w:rsidRPr="003C475D" w:rsidRDefault="00467C56" w:rsidP="00467C56">
      <w:pPr>
        <w:spacing w:after="0" w:line="240" w:lineRule="auto"/>
        <w:jc w:val="both"/>
        <w:rPr>
          <w:rFonts w:ascii="Trebuchet MS" w:hAnsi="Trebuchet MS"/>
        </w:rPr>
      </w:pPr>
      <w:r w:rsidRPr="003C475D">
        <w:rPr>
          <w:rFonts w:ascii="Trebuchet MS" w:hAnsi="Trebuchet MS"/>
        </w:rPr>
        <w:t>- pentru a evita cumulul de praf, se recomandă stropirea cu apă pe porțiuni a construcției</w:t>
      </w:r>
      <w:r w:rsidR="003C475D" w:rsidRPr="003C475D">
        <w:rPr>
          <w:rFonts w:ascii="Trebuchet MS" w:hAnsi="Trebuchet MS"/>
        </w:rPr>
        <w:t xml:space="preserve"> în timpul procesului de demolare;</w:t>
      </w:r>
    </w:p>
    <w:p w:rsidR="003C475D" w:rsidRPr="003C475D" w:rsidRDefault="003C475D" w:rsidP="00467C56">
      <w:pPr>
        <w:spacing w:after="0" w:line="240" w:lineRule="auto"/>
        <w:jc w:val="both"/>
        <w:rPr>
          <w:rFonts w:ascii="Trebuchet MS" w:hAnsi="Trebuchet MS"/>
        </w:rPr>
      </w:pPr>
      <w:r w:rsidRPr="003C475D">
        <w:rPr>
          <w:rFonts w:ascii="Trebuchet MS" w:hAnsi="Trebuchet MS"/>
        </w:rPr>
        <w:t>- eliminarea deșeurilor rezultate în mod periodic prin contract cu firmă specializată.</w:t>
      </w:r>
    </w:p>
    <w:p w:rsidR="00EB3586" w:rsidRPr="003C475D" w:rsidRDefault="00752083" w:rsidP="00EB3586">
      <w:pPr>
        <w:spacing w:after="0" w:line="240" w:lineRule="auto"/>
        <w:jc w:val="both"/>
        <w:rPr>
          <w:rFonts w:ascii="Trebuchet MS" w:hAnsi="Trebuchet MS"/>
        </w:rPr>
      </w:pPr>
      <w:r w:rsidRPr="003C475D">
        <w:rPr>
          <w:rFonts w:ascii="Trebuchet MS" w:hAnsi="Trebuchet MS"/>
        </w:rPr>
        <w:t>V</w:t>
      </w:r>
      <w:r w:rsidR="00EB3586" w:rsidRPr="003C475D">
        <w:rPr>
          <w:rFonts w:ascii="Trebuchet MS" w:hAnsi="Trebuchet MS"/>
        </w:rPr>
        <w:t>alorile poluanților atmosferici trebuie să fie în conformitate cu legislația în vigoare (Legea nr. 104/2011 privind calitatea aerului înconjurător, actualizată, cu modificările și completările ulterioare și STAS 12574/87).</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zgomotului și vibrațiilor</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zgomot și de vibrații</w:t>
      </w:r>
      <w:r w:rsidR="006D1A39">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Sursele de zgomot, în etapa de execuţie a lucr</w:t>
      </w:r>
      <w:r w:rsidR="00582F3B">
        <w:rPr>
          <w:rFonts w:ascii="Trebuchet MS" w:hAnsi="Trebuchet MS"/>
        </w:rPr>
        <w:t>ărilor</w:t>
      </w:r>
      <w:r w:rsidRPr="00B1099B">
        <w:rPr>
          <w:rFonts w:ascii="Trebuchet MS" w:hAnsi="Trebuchet MS"/>
        </w:rPr>
        <w:t xml:space="preserve"> sunt reprezentate de </w:t>
      </w:r>
      <w:r w:rsidR="000B1E83">
        <w:rPr>
          <w:rFonts w:ascii="Trebuchet MS" w:hAnsi="Trebuchet MS"/>
        </w:rPr>
        <w:t xml:space="preserve">organizarea de șantier, </w:t>
      </w:r>
      <w:r w:rsidRPr="00B1099B">
        <w:rPr>
          <w:rFonts w:ascii="Trebuchet MS" w:hAnsi="Trebuchet MS"/>
        </w:rPr>
        <w:t>utilaje/echipamente şi mijl</w:t>
      </w:r>
      <w:r w:rsidR="00014012">
        <w:rPr>
          <w:rFonts w:ascii="Trebuchet MS" w:hAnsi="Trebuchet MS"/>
        </w:rPr>
        <w:t>oacele de transport</w:t>
      </w:r>
      <w:r w:rsidR="000B1E83">
        <w:rPr>
          <w:rFonts w:ascii="Trebuchet MS" w:hAnsi="Trebuchet MS"/>
        </w:rPr>
        <w:t xml:space="preserve"> folosite</w:t>
      </w:r>
      <w:r w:rsidRPr="00B1099B">
        <w:rPr>
          <w:rFonts w:ascii="Trebuchet MS" w:hAnsi="Trebuchet MS"/>
        </w:rPr>
        <w:t xml:space="preserve">. </w:t>
      </w:r>
      <w:r w:rsidR="000B1E83" w:rsidRPr="00B1099B">
        <w:rPr>
          <w:rFonts w:ascii="Trebuchet MS" w:hAnsi="Trebuchet MS"/>
        </w:rPr>
        <w:t>Aceste surse au un caracter temporar</w:t>
      </w:r>
      <w:r w:rsidR="000B1E83">
        <w:rPr>
          <w:rFonts w:ascii="Trebuchet MS" w:hAnsi="Trebuchet MS"/>
        </w:rPr>
        <w:t xml:space="preserve">. </w:t>
      </w:r>
      <w:r w:rsidRPr="00B1099B">
        <w:rPr>
          <w:rFonts w:ascii="Trebuchet MS" w:hAnsi="Trebuchet MS"/>
        </w:rPr>
        <w:t>Pentru evitarea disconfortului asupra receptorilor din zonă, lucrările se vor executa pe perioada zilei, în intervalul orar 8,00 –18,00.</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zgomotului și vibrațiilor</w:t>
      </w:r>
      <w:r w:rsidR="008B7E8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Pentru evitarea disconfortului asupra receptorilor din zo</w:t>
      </w:r>
      <w:r w:rsidR="00582F3B">
        <w:rPr>
          <w:rFonts w:ascii="Trebuchet MS" w:hAnsi="Trebuchet MS"/>
        </w:rPr>
        <w:t>nă, lucrările</w:t>
      </w:r>
      <w:r w:rsidR="00014012">
        <w:rPr>
          <w:rFonts w:ascii="Trebuchet MS" w:hAnsi="Trebuchet MS"/>
        </w:rPr>
        <w:t xml:space="preserve"> </w:t>
      </w:r>
      <w:r w:rsidRPr="00B1099B">
        <w:rPr>
          <w:rFonts w:ascii="Trebuchet MS" w:hAnsi="Trebuchet MS"/>
        </w:rPr>
        <w:t>proiectate se vor executa pe perioada zilei. Se va evita utilizarea peste capacitatea omologată a utilajelor şi mijloacelor de transport. Se vor păstra intacte echipamentele din dotarea utilajelor şi mijloacelor de transport destinate diminuării zgomotului produs în funcţionare. Se va respecta cu stricteţe programul de lucru aprobat pentru a nu deranja vecinătăţile. Impactul zgomotului în timpul realizării proiectului va fi redus şi local.</w:t>
      </w:r>
    </w:p>
    <w:p w:rsidR="00B1099B" w:rsidRPr="00B1099B" w:rsidRDefault="00B1099B" w:rsidP="00B1099B">
      <w:pPr>
        <w:shd w:val="clear" w:color="auto" w:fill="FFFFFF"/>
        <w:spacing w:after="0" w:line="240" w:lineRule="auto"/>
        <w:jc w:val="both"/>
        <w:rPr>
          <w:rFonts w:ascii="Trebuchet MS" w:hAnsi="Trebuchet MS" w:cs="Times New Roman"/>
        </w:rPr>
      </w:pPr>
      <w:r w:rsidRPr="00B1099B">
        <w:rPr>
          <w:rFonts w:ascii="Trebuchet MS" w:hAnsi="Trebuchet MS"/>
        </w:rPr>
        <w:lastRenderedPageBreak/>
        <w:t>S</w:t>
      </w:r>
      <w:r w:rsidRPr="00B1099B">
        <w:rPr>
          <w:rFonts w:ascii="Trebuchet MS" w:hAnsi="Trebuchet MS"/>
          <w:color w:val="000000"/>
        </w:rPr>
        <w:t>e vor respecta, de asemenea, prevederile Ord. MS nr. 119/2014, actualizat 2023, privind aprobarea Normelor de igienă și sănătate publică privind mediul de viață al populației, cu completările și modificările ulterioare.</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radiațiilor</w:t>
      </w:r>
      <w:r w:rsidRPr="00B1099B">
        <w:rPr>
          <w:rFonts w:ascii="Trebuchet MS" w:eastAsia="Times New Roman" w:hAnsi="Trebuchet MS"/>
        </w:rPr>
        <w:t>:</w:t>
      </w:r>
    </w:p>
    <w:p w:rsidR="00F342BC"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radiații</w:t>
      </w:r>
      <w:r w:rsidRPr="00B1099B">
        <w:rPr>
          <w:rFonts w:ascii="Trebuchet MS" w:eastAsia="Times New Roman" w:hAnsi="Trebuchet MS"/>
        </w:rPr>
        <w:t xml:space="preserve">: nu este cazul; nu se vor utiliza substanţe sau materiale radioactive. </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radiațiilor</w:t>
      </w:r>
      <w:r w:rsidR="00A42089">
        <w:rPr>
          <w:rFonts w:ascii="Trebuchet MS" w:eastAsia="Times New Roman" w:hAnsi="Trebuchet MS"/>
        </w:rPr>
        <w:t>: nu este cazul.</w:t>
      </w:r>
    </w:p>
    <w:p w:rsidR="00B1099B" w:rsidRPr="00B1099B" w:rsidRDefault="00B1099B" w:rsidP="00B1099B">
      <w:pPr>
        <w:pStyle w:val="BodyTextIndent"/>
        <w:spacing w:after="0" w:line="240" w:lineRule="auto"/>
        <w:ind w:left="0" w:right="-2"/>
        <w:jc w:val="both"/>
        <w:rPr>
          <w:rFonts w:ascii="Trebuchet MS" w:hAnsi="Trebuchet MS"/>
          <w:b/>
        </w:rPr>
      </w:pPr>
      <w:r w:rsidRPr="00B1099B">
        <w:rPr>
          <w:rFonts w:ascii="Trebuchet MS" w:hAnsi="Trebuchet MS"/>
          <w:b/>
        </w:rPr>
        <w:t xml:space="preserve">- protecția </w:t>
      </w:r>
      <w:bookmarkStart w:id="0" w:name="_Hlk99355811"/>
      <w:r w:rsidRPr="00B1099B">
        <w:rPr>
          <w:rFonts w:ascii="Trebuchet MS" w:hAnsi="Trebuchet MS"/>
          <w:b/>
        </w:rPr>
        <w:t>ecosistemelor terestre și acvatice</w:t>
      </w:r>
      <w:bookmarkEnd w:id="0"/>
      <w:r w:rsidRPr="00B1099B">
        <w:rPr>
          <w:rFonts w:ascii="Trebuchet MS" w:hAnsi="Trebuchet MS"/>
          <w:b/>
        </w:rPr>
        <w:t xml:space="preserve">: </w:t>
      </w:r>
      <w:r w:rsidRPr="00B1099B">
        <w:rPr>
          <w:rFonts w:ascii="Trebuchet MS" w:hAnsi="Trebuchet MS"/>
          <w:bCs/>
        </w:rPr>
        <w:t>realizarea proiectului nu prezintă un impact negativ asupra ecosistemelor terestre şi acvatice.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În pe</w:t>
      </w:r>
      <w:r w:rsidR="00A42089">
        <w:rPr>
          <w:rFonts w:ascii="Trebuchet MS" w:hAnsi="Trebuchet MS"/>
        </w:rPr>
        <w:t>rioada de e</w:t>
      </w:r>
      <w:r w:rsidR="00582F3B">
        <w:rPr>
          <w:rFonts w:ascii="Trebuchet MS" w:hAnsi="Trebuchet MS"/>
        </w:rPr>
        <w:t>xecuție a lucrărilor</w:t>
      </w:r>
      <w:r w:rsidRPr="00B1099B">
        <w:rPr>
          <w:rFonts w:ascii="Trebuchet MS" w:hAnsi="Trebuchet MS"/>
        </w:rPr>
        <w:t xml:space="preserve"> se recomandă următoarele: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utiliza utilaje și vehicule performante, cu un nivel redus de zgomot și de noxe;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împrejmui zonele de lucru pentru a se evita depășirea sp</w:t>
      </w:r>
      <w:r w:rsidR="00A42089">
        <w:rPr>
          <w:rFonts w:ascii="Trebuchet MS" w:hAnsi="Trebuchet MS"/>
        </w:rPr>
        <w:t>ațiului strict necesar lucrărilor de demolare;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deșeurile se vor colecta selectiv, se vor depozita temporar în zonele special destinate și care respectă normele legale în vigoare, iar la intervale stabilite sau ori de câte</w:t>
      </w:r>
      <w:r w:rsidR="00A42089">
        <w:rPr>
          <w:rFonts w:ascii="Trebuchet MS" w:hAnsi="Trebuchet MS"/>
        </w:rPr>
        <w:t xml:space="preserve"> ori este necesar se vor valorifca</w:t>
      </w:r>
      <w:r w:rsidRPr="00B1099B">
        <w:rPr>
          <w:rFonts w:ascii="Trebuchet MS" w:hAnsi="Trebuchet MS"/>
        </w:rPr>
        <w:t xml:space="preserve"> prin societăți autorizate.</w:t>
      </w:r>
    </w:p>
    <w:p w:rsidR="00B1099B" w:rsidRPr="00B1099B" w:rsidRDefault="00B1099B" w:rsidP="00B1099B">
      <w:pPr>
        <w:spacing w:after="0" w:line="240" w:lineRule="auto"/>
        <w:ind w:right="-2"/>
        <w:jc w:val="both"/>
        <w:rPr>
          <w:rFonts w:ascii="Trebuchet MS" w:hAnsi="Trebuchet MS"/>
          <w:lang w:val="it-IT"/>
        </w:rPr>
      </w:pPr>
      <w:r w:rsidRPr="00B1099B">
        <w:rPr>
          <w:rFonts w:ascii="Trebuchet MS" w:hAnsi="Trebuchet MS"/>
          <w:lang w:val="it-IT"/>
        </w:rPr>
        <w:t>Eliminarea completă a posibilităților de poluare a factorilor de mediu conduce implicit la eliminarea riscului de afectare a ecosistemelor.</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calității solului și subsolului</w:t>
      </w:r>
      <w:r w:rsidRPr="00B1099B">
        <w:rPr>
          <w:rFonts w:ascii="Trebuchet MS" w:eastAsia="Times New Roman" w:hAnsi="Trebuchet MS"/>
        </w:rPr>
        <w:t>:</w:t>
      </w:r>
    </w:p>
    <w:p w:rsidR="006D1A39" w:rsidRPr="00E13114" w:rsidRDefault="006D1A39" w:rsidP="006D1A39">
      <w:pPr>
        <w:spacing w:after="0" w:line="240" w:lineRule="auto"/>
        <w:jc w:val="both"/>
        <w:rPr>
          <w:rFonts w:ascii="Trebuchet MS" w:hAnsi="Trebuchet MS"/>
          <w:b/>
          <w:bCs/>
        </w:rPr>
      </w:pPr>
      <w:r w:rsidRPr="00E13114">
        <w:rPr>
          <w:rFonts w:ascii="Trebuchet MS" w:hAnsi="Trebuchet MS"/>
        </w:rPr>
        <w:t>În timpul execuț</w:t>
      </w:r>
      <w:r w:rsidR="00582F3B">
        <w:rPr>
          <w:rFonts w:ascii="Trebuchet MS" w:hAnsi="Trebuchet MS"/>
        </w:rPr>
        <w:t>iei lucrărilor</w:t>
      </w:r>
      <w:r w:rsidRPr="00E13114">
        <w:rPr>
          <w:rFonts w:ascii="Trebuchet MS" w:hAnsi="Trebuchet MS"/>
        </w:rPr>
        <w:t xml:space="preserve"> nu există surse de poluare care să aibă un impact semnificativ asupra solului și subsolului.</w:t>
      </w:r>
    </w:p>
    <w:p w:rsidR="006D1A39" w:rsidRPr="00E13114" w:rsidRDefault="00A57845" w:rsidP="006D1A39">
      <w:pPr>
        <w:spacing w:after="0" w:line="240" w:lineRule="auto"/>
        <w:jc w:val="both"/>
        <w:rPr>
          <w:rFonts w:ascii="Trebuchet MS" w:hAnsi="Trebuchet MS"/>
        </w:rPr>
      </w:pPr>
      <w:r>
        <w:rPr>
          <w:rFonts w:ascii="Trebuchet MS" w:hAnsi="Trebuchet MS"/>
        </w:rPr>
        <w:t>Î</w:t>
      </w:r>
      <w:r w:rsidR="006D1A39" w:rsidRPr="00E13114">
        <w:rPr>
          <w:rFonts w:ascii="Trebuchet MS" w:hAnsi="Trebuchet MS"/>
        </w:rPr>
        <w:t xml:space="preserve">n </w:t>
      </w:r>
      <w:r w:rsidR="007C2A78">
        <w:rPr>
          <w:rFonts w:ascii="Trebuchet MS" w:hAnsi="Trebuchet MS"/>
        </w:rPr>
        <w:t xml:space="preserve">perioada </w:t>
      </w:r>
      <w:r w:rsidR="00582F3B">
        <w:rPr>
          <w:rFonts w:ascii="Trebuchet MS" w:hAnsi="Trebuchet MS"/>
        </w:rPr>
        <w:t>execuției lucrărilor</w:t>
      </w:r>
      <w:r w:rsidR="006D1A39" w:rsidRPr="00E13114">
        <w:rPr>
          <w:rFonts w:ascii="Trebuchet MS" w:hAnsi="Trebuchet MS"/>
        </w:rPr>
        <w:t xml:space="preserve"> </w:t>
      </w:r>
      <w:r w:rsidR="00126564">
        <w:rPr>
          <w:rFonts w:ascii="Trebuchet MS" w:hAnsi="Trebuchet MS"/>
        </w:rPr>
        <w:t>se impune</w:t>
      </w:r>
      <w:r w:rsidR="006D1A39" w:rsidRPr="00E13114">
        <w:rPr>
          <w:rFonts w:ascii="Trebuchet MS" w:hAnsi="Trebuchet MS"/>
        </w:rPr>
        <w:t>:</w:t>
      </w:r>
    </w:p>
    <w:p w:rsidR="006D1A39" w:rsidRPr="00E13114" w:rsidRDefault="006D1A39" w:rsidP="00BF4B01">
      <w:pPr>
        <w:numPr>
          <w:ilvl w:val="0"/>
          <w:numId w:val="26"/>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se vor lua toate măsurile care se impun pentru evitarea contaminării solului cu produse petroliere, provenite de la utilaje;</w:t>
      </w:r>
    </w:p>
    <w:p w:rsidR="006D1A39" w:rsidRPr="00E13114" w:rsidRDefault="006D1A39" w:rsidP="00BF4B01">
      <w:pPr>
        <w:numPr>
          <w:ilvl w:val="0"/>
          <w:numId w:val="26"/>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alimentarea utilajelor și gresarea lor se va face în locuri special amenajate în afara amplasamentului, în unități specializate, luându-se toate măsurile de protecție impuse de legislația în vigoare.</w:t>
      </w:r>
    </w:p>
    <w:p w:rsidR="006D1A39" w:rsidRPr="00E13114" w:rsidRDefault="006D1A39" w:rsidP="00BF4B01">
      <w:pPr>
        <w:numPr>
          <w:ilvl w:val="0"/>
          <w:numId w:val="26"/>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în cazul unei contaminari a solului, porțiunea afectată va fi îndepărtată și tratată/eliminată în functie de tipul de contaminare; organizarea de șantier va fi dotată corespunzător cu materiale absorbante specifice pentru fiecare tip de material/substanță care poate cauza poluare în urma unei gestionari necorespunzătoare.</w:t>
      </w:r>
    </w:p>
    <w:p w:rsidR="00B1099B" w:rsidRPr="0044574F" w:rsidRDefault="00B1099B" w:rsidP="00B1099B">
      <w:pPr>
        <w:shd w:val="clear" w:color="auto" w:fill="FFFFFF"/>
        <w:spacing w:after="0" w:line="240" w:lineRule="auto"/>
        <w:jc w:val="both"/>
        <w:rPr>
          <w:rFonts w:ascii="Trebuchet MS" w:eastAsia="Times New Roman" w:hAnsi="Trebuchet MS"/>
        </w:rPr>
      </w:pPr>
      <w:r w:rsidRPr="0044574F">
        <w:rPr>
          <w:rFonts w:ascii="Trebuchet MS" w:eastAsia="Times New Roman" w:hAnsi="Trebuchet MS"/>
          <w:b/>
          <w:bCs/>
        </w:rPr>
        <w:t>- p</w:t>
      </w:r>
      <w:r w:rsidRPr="0044574F">
        <w:rPr>
          <w:rFonts w:ascii="Trebuchet MS" w:eastAsia="Times New Roman" w:hAnsi="Trebuchet MS"/>
          <w:b/>
        </w:rPr>
        <w:t>rotecția așezărilor umane și a altor obiective de interes public</w:t>
      </w:r>
      <w:r w:rsidRPr="0044574F">
        <w:rPr>
          <w:rFonts w:ascii="Trebuchet MS" w:eastAsia="Times New Roman" w:hAnsi="Trebuchet MS"/>
        </w:rPr>
        <w:t>:</w:t>
      </w:r>
      <w:r w:rsidR="004F15AC">
        <w:rPr>
          <w:rFonts w:ascii="Trebuchet MS" w:eastAsia="Times New Roman" w:hAnsi="Trebuchet MS"/>
        </w:rPr>
        <w:t xml:space="preserve"> </w:t>
      </w:r>
      <w:r w:rsidR="00D304F8">
        <w:rPr>
          <w:rFonts w:ascii="Trebuchet MS" w:eastAsia="Times New Roman" w:hAnsi="Trebuchet MS"/>
        </w:rPr>
        <w:t>p</w:t>
      </w:r>
      <w:r w:rsidRPr="0044574F">
        <w:rPr>
          <w:rFonts w:ascii="Trebuchet MS" w:eastAsia="Times New Roman" w:hAnsi="Trebuchet MS"/>
        </w:rPr>
        <w:t xml:space="preserve">roiectul propus nu </w:t>
      </w:r>
      <w:r w:rsidR="00134BBA" w:rsidRPr="0044574F">
        <w:rPr>
          <w:rFonts w:ascii="Trebuchet MS" w:eastAsia="Times New Roman" w:hAnsi="Trebuchet MS"/>
        </w:rPr>
        <w:t>produce impact asupra populației.</w:t>
      </w:r>
    </w:p>
    <w:p w:rsidR="00B1099B" w:rsidRPr="00967AA2" w:rsidRDefault="00B1099B" w:rsidP="00945EE0">
      <w:pPr>
        <w:shd w:val="clear" w:color="auto" w:fill="FFFFFF"/>
        <w:spacing w:after="0" w:line="240" w:lineRule="auto"/>
        <w:jc w:val="both"/>
        <w:rPr>
          <w:rFonts w:ascii="Trebuchet MS" w:hAnsi="Trebuchet MS"/>
          <w:color w:val="FF0000"/>
        </w:rPr>
      </w:pPr>
      <w:r w:rsidRPr="00945EE0">
        <w:rPr>
          <w:rFonts w:ascii="Trebuchet MS" w:hAnsi="Trebuchet MS"/>
          <w:b/>
          <w:i/>
        </w:rPr>
        <w:t xml:space="preserve">f) riscul de accidente majore și/sau dezastre relevante pentru proiectul în cauză, inclusiv cele cauzate de schimbările climatice, conform informațiilor științifice – </w:t>
      </w:r>
      <w:r w:rsidRPr="00945EE0">
        <w:rPr>
          <w:rFonts w:ascii="Trebuchet MS" w:hAnsi="Trebuchet MS"/>
        </w:rPr>
        <w:t>lucrările vor fi executate numai cu societăți autorizate, astfel încât să nu existe risc de accidente; prin proiect au fost luate toate măsurile de siguranță astfel încât să nu existe risc de accident.</w:t>
      </w:r>
      <w:r w:rsidR="00D304F8">
        <w:rPr>
          <w:rFonts w:ascii="Trebuchet MS" w:hAnsi="Trebuchet MS"/>
        </w:rPr>
        <w:t xml:space="preserve"> </w:t>
      </w:r>
      <w:r w:rsidR="00E642FA" w:rsidRPr="00E642FA">
        <w:rPr>
          <w:rFonts w:ascii="Trebuchet MS" w:hAnsi="Trebuchet MS"/>
        </w:rPr>
        <w:t>A</w:t>
      </w:r>
      <w:r w:rsidR="00EC4E7C" w:rsidRPr="00E642FA">
        <w:rPr>
          <w:rFonts w:ascii="Trebuchet MS" w:eastAsia="Times New Roman" w:hAnsi="Trebuchet MS"/>
        </w:rPr>
        <w:t xml:space="preserve">mplasamentul nu intră sub incidenţa Legii nr. 59/2016 </w:t>
      </w:r>
      <w:r w:rsidR="00EC4E7C" w:rsidRPr="00E642FA">
        <w:rPr>
          <w:rFonts w:ascii="Trebuchet MS" w:hAnsi="Trebuchet MS"/>
        </w:rPr>
        <w:t xml:space="preserve">privind controlul asupra pericolelor de accident major în care sunt implicate substanțe periculoase, cu modificările și completările </w:t>
      </w:r>
      <w:r w:rsidR="00945EE0" w:rsidRPr="00E642FA">
        <w:rPr>
          <w:rFonts w:ascii="Trebuchet MS" w:hAnsi="Trebuchet MS"/>
        </w:rPr>
        <w:t>ulterioare.</w:t>
      </w:r>
    </w:p>
    <w:p w:rsidR="0011458A" w:rsidRPr="00B1099B" w:rsidRDefault="00B1099B" w:rsidP="00D304F8">
      <w:pPr>
        <w:spacing w:after="0" w:line="240" w:lineRule="auto"/>
        <w:contextualSpacing/>
        <w:jc w:val="both"/>
        <w:rPr>
          <w:rFonts w:ascii="Trebuchet MS" w:hAnsi="Trebuchet MS"/>
        </w:rPr>
      </w:pPr>
      <w:r w:rsidRPr="00B1099B">
        <w:rPr>
          <w:rFonts w:ascii="Trebuchet MS" w:hAnsi="Trebuchet MS"/>
          <w:b/>
        </w:rPr>
        <w:t xml:space="preserve">g) </w:t>
      </w:r>
      <w:r w:rsidRPr="00B1099B">
        <w:rPr>
          <w:rFonts w:ascii="Trebuchet MS" w:hAnsi="Trebuchet MS"/>
          <w:b/>
          <w:i/>
        </w:rPr>
        <w:t>riscurile pentru sănătatea umană</w:t>
      </w:r>
      <w:r w:rsidR="00763626">
        <w:rPr>
          <w:rFonts w:ascii="Trebuchet MS" w:hAnsi="Trebuchet MS"/>
          <w:b/>
        </w:rPr>
        <w:t>:</w:t>
      </w:r>
      <w:r w:rsidRPr="00B1099B">
        <w:rPr>
          <w:rFonts w:ascii="Trebuchet MS" w:hAnsi="Trebuchet MS"/>
          <w:b/>
        </w:rPr>
        <w:t xml:space="preserve"> </w:t>
      </w:r>
      <w:r w:rsidR="00D304F8">
        <w:rPr>
          <w:rFonts w:ascii="Trebuchet MS" w:hAnsi="Trebuchet MS"/>
        </w:rPr>
        <w:t>s</w:t>
      </w:r>
      <w:r w:rsidRPr="00B1099B">
        <w:rPr>
          <w:rFonts w:ascii="Trebuchet MS" w:hAnsi="Trebuchet MS"/>
        </w:rPr>
        <w:t>e vor respecta</w:t>
      </w:r>
      <w:r w:rsidR="00D304F8">
        <w:rPr>
          <w:rFonts w:ascii="Trebuchet MS" w:hAnsi="Trebuchet MS"/>
        </w:rPr>
        <w:t xml:space="preserve"> </w:t>
      </w:r>
      <w:r w:rsidRPr="00B1099B">
        <w:rPr>
          <w:rFonts w:ascii="Trebuchet MS" w:hAnsi="Trebuchet MS"/>
        </w:rPr>
        <w:t>prevederile Ord. MS nr. 119/2014 privind aprobarea Normelor de igiena și sănătate publică privind mediul de viață al populației, actualizat 2023, cu modificăr</w:t>
      </w:r>
      <w:r w:rsidR="00D63F79">
        <w:rPr>
          <w:rFonts w:ascii="Trebuchet MS" w:hAnsi="Trebuchet MS"/>
        </w:rPr>
        <w:t>ile și completările ulterioare.</w:t>
      </w:r>
      <w:r w:rsidR="00EA4960">
        <w:rPr>
          <w:rFonts w:ascii="Trebuchet MS" w:hAnsi="Trebuchet MS"/>
        </w:rPr>
        <w:t xml:space="preserve"> </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2. Amplasarea proiectului: </w:t>
      </w:r>
      <w:r w:rsidR="00A60380">
        <w:rPr>
          <w:rFonts w:ascii="Trebuchet MS" w:hAnsi="Trebuchet MS"/>
        </w:rPr>
        <w:t>i</w:t>
      </w:r>
      <w:r w:rsidR="00717FC6">
        <w:rPr>
          <w:rFonts w:ascii="Trebuchet MS" w:hAnsi="Trebuchet MS"/>
        </w:rPr>
        <w:t>ntravilanul orașului Zărnești, str. 13 Decembrie nr. 18</w:t>
      </w:r>
      <w:r w:rsidRPr="00B1099B">
        <w:rPr>
          <w:rFonts w:ascii="Trebuchet MS" w:hAnsi="Trebuchet MS"/>
        </w:rPr>
        <w:t>,</w:t>
      </w:r>
      <w:r w:rsidR="007F1A79">
        <w:rPr>
          <w:rFonts w:ascii="Trebuchet MS" w:hAnsi="Trebuchet MS"/>
        </w:rPr>
        <w:t xml:space="preserve"> am</w:t>
      </w:r>
      <w:r w:rsidR="009C78E1">
        <w:rPr>
          <w:rFonts w:ascii="Trebuchet MS" w:hAnsi="Trebuchet MS"/>
        </w:rPr>
        <w:t>plasament DS Smith Paper Zărnești SRL</w:t>
      </w:r>
      <w:r w:rsidRPr="00B1099B">
        <w:rPr>
          <w:rFonts w:ascii="Trebuchet MS" w:hAnsi="Trebuchet MS"/>
        </w:rPr>
        <w:t>.</w:t>
      </w:r>
    </w:p>
    <w:p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b/>
          <w:i/>
        </w:rPr>
        <w:t xml:space="preserve">a) utilizarea actuala și aprobata a terenurilor: </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Imobilul este situ</w:t>
      </w:r>
      <w:r w:rsidR="007F1A79">
        <w:rPr>
          <w:rFonts w:ascii="Trebuchet MS" w:hAnsi="Trebuchet MS"/>
        </w:rPr>
        <w:t xml:space="preserve">at in intravilanul </w:t>
      </w:r>
      <w:r w:rsidR="00717FC6">
        <w:rPr>
          <w:rFonts w:ascii="Trebuchet MS" w:hAnsi="Trebuchet MS"/>
        </w:rPr>
        <w:t>orașului Zărnești</w:t>
      </w:r>
      <w:r w:rsidR="007F1A79">
        <w:rPr>
          <w:rFonts w:ascii="Trebuchet MS" w:hAnsi="Trebuchet MS"/>
        </w:rPr>
        <w:t>, cu folosinta actuală:</w:t>
      </w:r>
      <w:r w:rsidR="00717FC6">
        <w:rPr>
          <w:rFonts w:ascii="Trebuchet MS" w:hAnsi="Trebuchet MS"/>
        </w:rPr>
        <w:t xml:space="preserve"> fabrică de hârtie și carton</w:t>
      </w:r>
      <w:r w:rsidR="001C4981">
        <w:rPr>
          <w:rFonts w:ascii="Trebuchet MS" w:hAnsi="Trebuchet MS"/>
        </w:rPr>
        <w:t>, conform CF nr.</w:t>
      </w:r>
      <w:r w:rsidR="00717FC6">
        <w:rPr>
          <w:rFonts w:ascii="Trebuchet MS" w:hAnsi="Trebuchet MS"/>
        </w:rPr>
        <w:t xml:space="preserve"> 117461 Zărnești, nr. cad. 117461, CF nr. 117460 Zărnești, nr. cad. 117460</w:t>
      </w:r>
      <w:r w:rsidRPr="00B1099B">
        <w:rPr>
          <w:rFonts w:ascii="Trebuchet MS" w:hAnsi="Trebuchet MS"/>
        </w:rPr>
        <w:t>, destinația conform documentaț</w:t>
      </w:r>
      <w:r w:rsidR="007F1A79">
        <w:rPr>
          <w:rFonts w:ascii="Trebuchet MS" w:hAnsi="Trebuchet MS"/>
        </w:rPr>
        <w:t xml:space="preserve">iei de urbanism </w:t>
      </w:r>
      <w:r w:rsidR="00717FC6">
        <w:rPr>
          <w:rFonts w:ascii="Trebuchet MS" w:hAnsi="Trebuchet MS"/>
        </w:rPr>
        <w:t xml:space="preserve">din 2001, </w:t>
      </w:r>
      <w:r w:rsidR="007F1A79">
        <w:rPr>
          <w:rFonts w:ascii="Trebuchet MS" w:hAnsi="Trebuchet MS"/>
        </w:rPr>
        <w:t xml:space="preserve">faza </w:t>
      </w:r>
      <w:r w:rsidR="00717FC6">
        <w:rPr>
          <w:rFonts w:ascii="Trebuchet MS" w:hAnsi="Trebuchet MS"/>
        </w:rPr>
        <w:t>PUG, aprobată cu HCL nr. 133/2002, nr. 241/2012, nr. 288/04.10.2018</w:t>
      </w:r>
      <w:r w:rsidR="00D63F79">
        <w:rPr>
          <w:rFonts w:ascii="Trebuchet MS" w:hAnsi="Trebuchet MS"/>
        </w:rPr>
        <w:t xml:space="preserve">, </w:t>
      </w:r>
      <w:r w:rsidRPr="00B1099B">
        <w:rPr>
          <w:rFonts w:ascii="Trebuchet MS" w:hAnsi="Trebuchet MS"/>
        </w:rPr>
        <w:t>la data prez</w:t>
      </w:r>
      <w:r w:rsidR="00D63F79">
        <w:rPr>
          <w:rFonts w:ascii="Trebuchet MS" w:hAnsi="Trebuchet MS"/>
        </w:rPr>
        <w:t>entei:</w:t>
      </w:r>
      <w:r w:rsidR="00717FC6">
        <w:rPr>
          <w:rFonts w:ascii="Trebuchet MS" w:hAnsi="Trebuchet MS"/>
        </w:rPr>
        <w:t xml:space="preserve"> funcțiunea predominantă este cea industrială, dar este prezentă și funcțiunea de locuit</w:t>
      </w:r>
      <w:r w:rsidR="00C41A67">
        <w:rPr>
          <w:rFonts w:ascii="Trebuchet MS" w:hAnsi="Trebuchet MS"/>
        </w:rPr>
        <w:t xml:space="preserve">, în </w:t>
      </w:r>
      <w:r w:rsidR="00EC4E7C">
        <w:rPr>
          <w:rFonts w:ascii="Trebuchet MS" w:hAnsi="Trebuchet MS"/>
        </w:rPr>
        <w:t>conform</w:t>
      </w:r>
      <w:r w:rsidR="00C41A67">
        <w:rPr>
          <w:rFonts w:ascii="Trebuchet MS" w:hAnsi="Trebuchet MS"/>
        </w:rPr>
        <w:t>itate cu Certificatul</w:t>
      </w:r>
      <w:r w:rsidR="00EC4E7C">
        <w:rPr>
          <w:rFonts w:ascii="Trebuchet MS" w:hAnsi="Trebuchet MS"/>
        </w:rPr>
        <w:t xml:space="preserve"> de U</w:t>
      </w:r>
      <w:r w:rsidR="00717FC6">
        <w:rPr>
          <w:rFonts w:ascii="Trebuchet MS" w:hAnsi="Trebuchet MS"/>
        </w:rPr>
        <w:t>rbanism nr. 670</w:t>
      </w:r>
      <w:r w:rsidR="00B93359">
        <w:rPr>
          <w:rFonts w:ascii="Trebuchet MS" w:hAnsi="Trebuchet MS"/>
        </w:rPr>
        <w:t xml:space="preserve"> din 2</w:t>
      </w:r>
      <w:r w:rsidR="00717FC6">
        <w:rPr>
          <w:rFonts w:ascii="Trebuchet MS" w:hAnsi="Trebuchet MS"/>
        </w:rPr>
        <w:t>4</w:t>
      </w:r>
      <w:r w:rsidR="00B93359">
        <w:rPr>
          <w:rFonts w:ascii="Trebuchet MS" w:hAnsi="Trebuchet MS"/>
        </w:rPr>
        <w:t>.10</w:t>
      </w:r>
      <w:r w:rsidR="007F1A79">
        <w:rPr>
          <w:rFonts w:ascii="Trebuchet MS" w:hAnsi="Trebuchet MS"/>
        </w:rPr>
        <w:t>.2023, eliber</w:t>
      </w:r>
      <w:r w:rsidR="00717FC6">
        <w:rPr>
          <w:rFonts w:ascii="Trebuchet MS" w:hAnsi="Trebuchet MS"/>
        </w:rPr>
        <w:t>at de Primăria Orașului Zărnești</w:t>
      </w:r>
      <w:r w:rsidRPr="00B1099B">
        <w:rPr>
          <w:rFonts w:ascii="Trebuchet MS" w:hAnsi="Trebuchet MS"/>
        </w:rPr>
        <w:t>.</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lastRenderedPageBreak/>
        <w:t xml:space="preserve">b) bogatia, disponibilitatea, calitatea și capacitatea de regenerare relative ale resurselor naturale (inclusiv solul, terenurile, apa și biodiversitatea) din zona și subteranul acestuia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b/>
          <w:i/>
        </w:rPr>
        <w:t>c) capacitatea de absorbtie a mediului natural, acordandu-se o atentie speciala următoarelor zone:</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 i) zonele umede, zone riverane, guri ale raurilor </w:t>
      </w:r>
      <w:r w:rsidRPr="00B1099B">
        <w:rPr>
          <w:rFonts w:ascii="Trebuchet MS" w:hAnsi="Trebuchet MS"/>
        </w:rPr>
        <w:t>-nu este cazul;</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ii) zonele costiere și mediul marin </w:t>
      </w:r>
      <w:r w:rsidRPr="00B1099B">
        <w:rPr>
          <w:rFonts w:ascii="Trebuchet MS" w:hAnsi="Trebuchet MS"/>
        </w:rPr>
        <w:t xml:space="preserve">-nu este cazul; </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iii) zonele montane și forestiere –</w:t>
      </w:r>
      <w:r w:rsidRPr="00B1099B">
        <w:rPr>
          <w:rFonts w:ascii="Trebuchet MS" w:hAnsi="Trebuchet MS"/>
        </w:rPr>
        <w:t xml:space="preserve"> nu este cazul;</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iv) rezervații și parcuri naturale – </w:t>
      </w:r>
      <w:r w:rsidRPr="00B1099B">
        <w:rPr>
          <w:rFonts w:ascii="Trebuchet MS" w:hAnsi="Trebuchet MS"/>
        </w:rPr>
        <w:t>nu este cazul;</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 xml:space="preserve">v) zone clasificate sau protejate conform legislatiei în vigoare:zone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B1099B">
        <w:rPr>
          <w:rFonts w:ascii="Trebuchet MS" w:hAnsi="Trebuchet MS"/>
        </w:rPr>
        <w:t>nu este cazul;</w:t>
      </w:r>
    </w:p>
    <w:p w:rsidR="00B1099B" w:rsidRPr="00B1099B" w:rsidRDefault="00B1099B" w:rsidP="00B1099B">
      <w:pPr>
        <w:spacing w:after="0" w:line="240" w:lineRule="auto"/>
        <w:ind w:firstLine="720"/>
        <w:jc w:val="both"/>
        <w:rPr>
          <w:rFonts w:ascii="Trebuchet MS" w:hAnsi="Trebuchet MS"/>
          <w:b/>
          <w:i/>
        </w:rPr>
      </w:pPr>
      <w:r w:rsidRPr="00B1099B">
        <w:rPr>
          <w:rFonts w:ascii="Trebuchet MS" w:hAnsi="Trebuchet MS"/>
          <w:b/>
          <w:i/>
        </w:rPr>
        <w:t>vi) zonele în care au existat deja cazuri de nerespectare a standardelor de calitate a mediului prevăzute de legislatia nationala și la nivelul Uniunii Europene și relevante pentru proiect sau în care se considera ca exista astfel de cazuri – nu este cazul;</w:t>
      </w: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b/>
          <w:i/>
        </w:rPr>
        <w:t xml:space="preserve"> vii) zone cu densitate mare a populatiei –</w:t>
      </w:r>
      <w:r w:rsidRPr="00B1099B">
        <w:rPr>
          <w:rFonts w:ascii="Trebuchet MS" w:hAnsi="Trebuchet MS"/>
        </w:rPr>
        <w:t xml:space="preserve"> Vor fi luate toate măsurile în vederea limitării generării de praf și zgomot, de către prest</w:t>
      </w:r>
      <w:r w:rsidR="003D4130">
        <w:rPr>
          <w:rFonts w:ascii="Trebuchet MS" w:hAnsi="Trebuchet MS"/>
        </w:rPr>
        <w:t>atorul lucrărilor de demolare</w:t>
      </w:r>
      <w:r w:rsidRPr="00B1099B">
        <w:rPr>
          <w:rFonts w:ascii="Trebuchet MS" w:hAnsi="Trebuchet MS"/>
        </w:rPr>
        <w:t xml:space="preserve"> care va avea în vedere ca utilajele si mijloacele de transport utilizate să fie corespunzătoare din punct de vedere tehnic și să nu genereze noxe peste limitele admise. </w:t>
      </w: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b/>
          <w:i/>
        </w:rPr>
        <w:t>viii) peisajele și situri importante din punct de vedere istoric, cultural sau arheologic –</w:t>
      </w:r>
      <w:r w:rsidRPr="00B1099B">
        <w:rPr>
          <w:rFonts w:ascii="Trebuchet MS" w:hAnsi="Trebuchet MS"/>
        </w:rPr>
        <w:t xml:space="preserve"> nu este cazul;</w:t>
      </w:r>
    </w:p>
    <w:p w:rsidR="00B1099B" w:rsidRPr="00B1099B" w:rsidRDefault="00B1099B" w:rsidP="008B7E8B">
      <w:pPr>
        <w:spacing w:after="0" w:line="240" w:lineRule="auto"/>
        <w:contextualSpacing/>
        <w:jc w:val="both"/>
        <w:rPr>
          <w:rFonts w:ascii="Trebuchet MS" w:hAnsi="Trebuchet MS"/>
          <w:b/>
          <w:i/>
        </w:rPr>
      </w:pPr>
      <w:r w:rsidRPr="00B1099B">
        <w:rPr>
          <w:rFonts w:ascii="Trebuchet MS" w:hAnsi="Trebuchet MS"/>
          <w:b/>
          <w:i/>
        </w:rPr>
        <w:t>3. Tipurile și caracteristicile impactului potential: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a) importanta și extin</w:t>
      </w:r>
      <w:r w:rsidR="00DD3AFD">
        <w:rPr>
          <w:rFonts w:ascii="Trebuchet MS" w:hAnsi="Trebuchet MS"/>
          <w:b/>
          <w:i/>
        </w:rPr>
        <w:t xml:space="preserve">derea spatiala a impactului: </w:t>
      </w:r>
      <w:r w:rsidR="00DD3AFD">
        <w:rPr>
          <w:rFonts w:ascii="Trebuchet MS" w:hAnsi="Trebuchet MS"/>
          <w:b/>
          <w:i/>
          <w:color w:val="000000"/>
        </w:rPr>
        <w:t>zona</w:t>
      </w:r>
      <w:r w:rsidR="00DD3AFD" w:rsidRPr="008E0BC3">
        <w:rPr>
          <w:rFonts w:ascii="Trebuchet MS" w:hAnsi="Trebuchet MS"/>
          <w:b/>
          <w:i/>
          <w:color w:val="000000"/>
        </w:rPr>
        <w:t xml:space="preserve"> geografica</w:t>
      </w:r>
      <w:r w:rsidRPr="00B1099B">
        <w:rPr>
          <w:rFonts w:ascii="Trebuchet MS" w:hAnsi="Trebuchet MS"/>
          <w:b/>
          <w:i/>
        </w:rPr>
        <w:t xml:space="preserve"> și </w:t>
      </w:r>
      <w:r w:rsidR="00F95A36">
        <w:rPr>
          <w:rFonts w:ascii="Trebuchet MS" w:hAnsi="Trebuchet MS"/>
          <w:b/>
          <w:i/>
        </w:rPr>
        <w:t>dimensiunea populației care poate fi afectată</w:t>
      </w:r>
      <w:r w:rsidRPr="00B1099B">
        <w:rPr>
          <w:rFonts w:ascii="Trebuchet MS" w:hAnsi="Trebuchet MS"/>
          <w:b/>
          <w:i/>
        </w:rPr>
        <w:t>–</w:t>
      </w:r>
      <w:r w:rsidRPr="00B1099B">
        <w:rPr>
          <w:rFonts w:ascii="Trebuchet MS" w:hAnsi="Trebuchet MS"/>
        </w:rPr>
        <w:t xml:space="preserve"> 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b)</w:t>
      </w:r>
      <w:r w:rsidR="003B058D">
        <w:rPr>
          <w:rFonts w:ascii="Trebuchet MS" w:hAnsi="Trebuchet MS"/>
          <w:b/>
          <w:i/>
        </w:rPr>
        <w:t xml:space="preserve"> </w:t>
      </w:r>
      <w:r w:rsidRPr="00B1099B">
        <w:rPr>
          <w:rFonts w:ascii="Trebuchet MS" w:hAnsi="Trebuchet MS"/>
          <w:b/>
          <w:i/>
        </w:rPr>
        <w:t>natura impactului</w:t>
      </w:r>
      <w:r w:rsidRPr="00B1099B">
        <w:rPr>
          <w:rFonts w:ascii="Trebuchet MS" w:hAnsi="Trebuchet MS"/>
          <w:b/>
        </w:rPr>
        <w:t xml:space="preserve">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c) natura transfrontiera a impactului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d) intensitatea și complexitatea impactului –</w:t>
      </w:r>
      <w:r w:rsidRPr="00B1099B">
        <w:rPr>
          <w:rFonts w:ascii="Trebuchet MS" w:hAnsi="Trebuchet MS"/>
        </w:rPr>
        <w:t xml:space="preserve"> impact redus;</w:t>
      </w:r>
    </w:p>
    <w:p w:rsidR="00B1099B" w:rsidRPr="00B1099B" w:rsidRDefault="00B1099B" w:rsidP="00B1099B">
      <w:pPr>
        <w:tabs>
          <w:tab w:val="left" w:pos="-3000"/>
        </w:tabs>
        <w:spacing w:after="0" w:line="240" w:lineRule="auto"/>
        <w:contextualSpacing/>
        <w:jc w:val="both"/>
        <w:rPr>
          <w:rFonts w:ascii="Trebuchet MS" w:hAnsi="Trebuchet MS"/>
          <w:b/>
          <w:i/>
        </w:rPr>
      </w:pPr>
      <w:r w:rsidRPr="00B1099B">
        <w:rPr>
          <w:rFonts w:ascii="Trebuchet MS" w:hAnsi="Trebuchet MS"/>
          <w:b/>
          <w:i/>
        </w:rPr>
        <w:t xml:space="preserve">e) probabilitatea impactului – </w:t>
      </w:r>
      <w:r w:rsidRPr="00B1099B">
        <w:rPr>
          <w:rFonts w:ascii="Trebuchet MS" w:hAnsi="Trebuchet MS"/>
        </w:rPr>
        <w:t xml:space="preserve">redusă, doar pe </w:t>
      </w:r>
      <w:r w:rsidR="003D4130">
        <w:rPr>
          <w:rFonts w:ascii="Trebuchet MS" w:hAnsi="Trebuchet MS"/>
        </w:rPr>
        <w:t>perioada executării lucrărilor</w:t>
      </w:r>
      <w:r w:rsidRPr="00B1099B">
        <w:rPr>
          <w:rFonts w:ascii="Trebuchet MS" w:hAnsi="Trebuchet MS"/>
        </w:rPr>
        <w:t>;</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f) debutul, durata, frecventa și reversibilitatea preconizate ale impactului –</w:t>
      </w:r>
      <w:r w:rsidRPr="00B1099B">
        <w:rPr>
          <w:rFonts w:ascii="Trebuchet MS" w:hAnsi="Trebuchet MS"/>
        </w:rPr>
        <w:t xml:space="preserve"> pe perioada executării lucrărilor durata impactului va fi scurtă.</w:t>
      </w:r>
    </w:p>
    <w:p w:rsidR="00B1099B" w:rsidRDefault="00B1099B" w:rsidP="00B1099B">
      <w:pPr>
        <w:spacing w:after="0" w:line="240" w:lineRule="auto"/>
        <w:contextualSpacing/>
        <w:jc w:val="both"/>
        <w:rPr>
          <w:rFonts w:ascii="Trebuchet MS" w:hAnsi="Trebuchet MS" w:cs="Times New Roman"/>
          <w:bCs/>
          <w:noProof/>
          <w:lang w:eastAsia="ro-RO"/>
        </w:rPr>
      </w:pPr>
      <w:r w:rsidRPr="00B1099B">
        <w:rPr>
          <w:rFonts w:ascii="Trebuchet MS" w:hAnsi="Trebuchet MS"/>
          <w:b/>
          <w:i/>
        </w:rPr>
        <w:t xml:space="preserve">g) cumularea impactului cu impactul altor proiecte existente și/sau aprobate </w:t>
      </w:r>
      <w:r w:rsidRPr="00B1099B">
        <w:rPr>
          <w:rFonts w:ascii="Trebuchet MS" w:hAnsi="Trebuchet MS"/>
          <w:i/>
        </w:rPr>
        <w:t>–</w:t>
      </w:r>
      <w:r w:rsidR="008F2329" w:rsidRPr="00B1099B">
        <w:rPr>
          <w:rFonts w:ascii="Trebuchet MS" w:hAnsi="Trebuchet MS"/>
        </w:rPr>
        <w:t xml:space="preserve">societatea deține </w:t>
      </w:r>
      <w:r w:rsidR="008F2329" w:rsidRPr="00B1099B">
        <w:rPr>
          <w:rFonts w:ascii="Trebuchet MS" w:hAnsi="Trebuchet MS"/>
          <w:bCs/>
        </w:rPr>
        <w:t>A</w:t>
      </w:r>
      <w:r w:rsidR="008F2329">
        <w:rPr>
          <w:rFonts w:ascii="Trebuchet MS" w:hAnsi="Trebuchet MS"/>
          <w:bCs/>
        </w:rPr>
        <w:t>utorizaţia Integrată de Mediu</w:t>
      </w:r>
      <w:r w:rsidR="003D4130">
        <w:rPr>
          <w:rFonts w:ascii="Trebuchet MS" w:hAnsi="Trebuchet MS"/>
          <w:bCs/>
        </w:rPr>
        <w:t xml:space="preserve"> </w:t>
      </w:r>
      <w:r w:rsidR="00717FC6">
        <w:rPr>
          <w:rFonts w:ascii="Trebuchet MS" w:hAnsi="Trebuchet MS" w:cs="Times New Roman"/>
        </w:rPr>
        <w:t xml:space="preserve">BV </w:t>
      </w:r>
      <w:r w:rsidR="00717FC6" w:rsidRPr="009C78E1">
        <w:rPr>
          <w:rFonts w:ascii="Trebuchet MS" w:hAnsi="Trebuchet MS" w:cs="Times New Roman"/>
        </w:rPr>
        <w:t xml:space="preserve">01 din 09.02.2021, </w:t>
      </w:r>
      <w:r w:rsidR="00717FC6" w:rsidRPr="009C78E1">
        <w:rPr>
          <w:rFonts w:ascii="Trebuchet MS" w:hAnsi="Trebuchet MS"/>
        </w:rPr>
        <w:t xml:space="preserve">revizuită în data de 06.12.2021, revizuită în data de 03.03.2023, modificată prin Decizia nr. 49M/08.12.2023, emisă de APM Brașov, </w:t>
      </w:r>
      <w:r w:rsidR="00717FC6" w:rsidRPr="009C78E1">
        <w:rPr>
          <w:rFonts w:ascii="Trebuchet MS" w:hAnsi="Trebuchet MS" w:cs="Times New Roman"/>
        </w:rPr>
        <w:t xml:space="preserve">pentru </w:t>
      </w:r>
      <w:r w:rsidR="00717FC6" w:rsidRPr="009C78E1">
        <w:rPr>
          <w:rFonts w:ascii="Trebuchet MS" w:hAnsi="Trebuchet MS"/>
        </w:rPr>
        <w:t xml:space="preserve">activitatea conform cod CAEN rev. 2: </w:t>
      </w:r>
      <w:r w:rsidR="00717FC6" w:rsidRPr="009C78E1">
        <w:rPr>
          <w:rFonts w:ascii="Trebuchet MS" w:hAnsi="Trebuchet MS" w:cs="Times New Roman"/>
          <w:bCs/>
          <w:noProof/>
          <w:lang w:eastAsia="ro-RO"/>
        </w:rPr>
        <w:t>1712- fabricarea hârtiei și cartonului.</w:t>
      </w:r>
    </w:p>
    <w:p w:rsidR="00763626" w:rsidRPr="00110E4F" w:rsidRDefault="00763626" w:rsidP="00B1099B">
      <w:pPr>
        <w:spacing w:after="0" w:line="240" w:lineRule="auto"/>
        <w:contextualSpacing/>
        <w:jc w:val="both"/>
        <w:rPr>
          <w:rFonts w:ascii="Trebuchet MS" w:hAnsi="Trebuchet MS"/>
          <w:lang w:val="fr-FR"/>
        </w:rPr>
      </w:pPr>
      <w:r w:rsidRPr="00CD09D8">
        <w:rPr>
          <w:rFonts w:ascii="Trebuchet MS" w:hAnsi="Trebuchet MS"/>
          <w:lang w:val="fr-FR"/>
        </w:rPr>
        <w:t>Pe amplasamentul fabricii se află în derular</w:t>
      </w:r>
      <w:r w:rsidR="003D479B">
        <w:rPr>
          <w:rFonts w:ascii="Trebuchet MS" w:hAnsi="Trebuchet MS"/>
          <w:lang w:val="fr-FR"/>
        </w:rPr>
        <w:t>e lucrările aferente proiectului</w:t>
      </w:r>
      <w:r w:rsidRPr="00CD09D8">
        <w:rPr>
          <w:rFonts w:ascii="Trebuchet MS" w:hAnsi="Trebuchet MS"/>
          <w:lang w:val="fr-FR"/>
        </w:rPr>
        <w:t xml:space="preserve"> </w:t>
      </w:r>
      <w:r w:rsidR="00110E4F">
        <w:rPr>
          <w:rFonts w:ascii="Trebuchet MS" w:hAnsi="Trebuchet MS"/>
          <w:lang w:val="fr-FR"/>
        </w:rPr>
        <w:t>"</w:t>
      </w:r>
      <w:r w:rsidR="00110E4F" w:rsidRPr="009C78E1">
        <w:rPr>
          <w:rFonts w:ascii="Trebuchet MS" w:hAnsi="Trebuchet MS" w:cs="Times New Roman"/>
          <w:bCs/>
          <w:noProof/>
          <w:lang w:eastAsia="ro-RO"/>
        </w:rPr>
        <w:t>Reabilitare cămine și conducte de canalizare din incinta DS Smith Paper Zărnești SRL"</w:t>
      </w:r>
      <w:r w:rsidRPr="00CD09D8">
        <w:rPr>
          <w:rFonts w:ascii="Trebuchet MS" w:hAnsi="Trebuchet MS"/>
          <w:i/>
          <w:lang w:val="fr-FR"/>
        </w:rPr>
        <w:t>,</w:t>
      </w:r>
      <w:r w:rsidRPr="00CD09D8">
        <w:rPr>
          <w:rFonts w:ascii="Trebuchet MS" w:hAnsi="Trebuchet MS"/>
          <w:lang w:val="fr-FR"/>
        </w:rPr>
        <w:t xml:space="preserve"> </w:t>
      </w:r>
      <w:r w:rsidRPr="00717FC6">
        <w:rPr>
          <w:rFonts w:ascii="Trebuchet MS" w:hAnsi="Trebuchet MS"/>
          <w:color w:val="FF0000"/>
          <w:lang w:val="fr-FR"/>
        </w:rPr>
        <w:t>pentru care s-a obținut auto</w:t>
      </w:r>
      <w:r w:rsidR="00717FC6" w:rsidRPr="00717FC6">
        <w:rPr>
          <w:rFonts w:ascii="Trebuchet MS" w:hAnsi="Trebuchet MS"/>
          <w:color w:val="FF0000"/>
          <w:lang w:val="fr-FR"/>
        </w:rPr>
        <w:t xml:space="preserve">rizația de construire nr. </w:t>
      </w:r>
      <w:r w:rsidRPr="00717FC6">
        <w:rPr>
          <w:rFonts w:ascii="Trebuchet MS" w:hAnsi="Trebuchet MS"/>
          <w:color w:val="FF0000"/>
          <w:lang w:val="fr-FR"/>
        </w:rPr>
        <w:t>.</w:t>
      </w:r>
    </w:p>
    <w:p w:rsidR="008B7E8B" w:rsidRPr="008B7E8B" w:rsidRDefault="00B1099B" w:rsidP="008B7E8B">
      <w:pPr>
        <w:autoSpaceDE w:val="0"/>
        <w:autoSpaceDN w:val="0"/>
        <w:adjustRightInd w:val="0"/>
        <w:spacing w:after="0" w:line="240" w:lineRule="auto"/>
        <w:jc w:val="both"/>
        <w:rPr>
          <w:rFonts w:ascii="Trebuchet MS" w:hAnsi="Trebuchet MS"/>
          <w:i/>
        </w:rPr>
      </w:pPr>
      <w:r w:rsidRPr="00B1099B">
        <w:rPr>
          <w:rFonts w:ascii="Trebuchet MS" w:hAnsi="Trebuchet MS"/>
          <w:b/>
          <w:i/>
        </w:rPr>
        <w:t xml:space="preserve">h) posibilitatea de reducere efectiva a impactului – </w:t>
      </w:r>
      <w:r w:rsidR="008B7E8B">
        <w:rPr>
          <w:rFonts w:ascii="Trebuchet MS" w:hAnsi="Trebuchet MS"/>
          <w:i/>
        </w:rPr>
        <w:t>nu este cazul.</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rPr>
        <w:t xml:space="preserve">II. Motivele pe baza carora s-a stabilit necesitatea neefectuarii evaluarii  adecvate, sunt următoarele: </w:t>
      </w:r>
    </w:p>
    <w:p w:rsidR="008B7E8B" w:rsidRPr="001717C2" w:rsidRDefault="003B058D" w:rsidP="001717C2">
      <w:pPr>
        <w:numPr>
          <w:ilvl w:val="0"/>
          <w:numId w:val="9"/>
        </w:numPr>
        <w:suppressAutoHyphens/>
        <w:spacing w:after="0" w:line="240" w:lineRule="auto"/>
        <w:ind w:left="0" w:firstLine="360"/>
        <w:contextualSpacing/>
        <w:jc w:val="both"/>
        <w:rPr>
          <w:rFonts w:ascii="Trebuchet MS" w:hAnsi="Trebuchet MS"/>
        </w:rPr>
      </w:pPr>
      <w:r>
        <w:rPr>
          <w:rFonts w:ascii="Trebuchet MS" w:hAnsi="Trebuchet MS"/>
        </w:rPr>
        <w:t xml:space="preserve">proiectul propus </w:t>
      </w:r>
      <w:r w:rsidR="00B1099B" w:rsidRPr="00B1099B">
        <w:rPr>
          <w:rFonts w:ascii="Trebuchet MS" w:hAnsi="Trebuchet MS"/>
          <w:b/>
        </w:rPr>
        <w:t>nu</w:t>
      </w:r>
      <w:r w:rsidR="00476855">
        <w:rPr>
          <w:rFonts w:ascii="Trebuchet MS" w:hAnsi="Trebuchet MS"/>
          <w:b/>
        </w:rPr>
        <w:t xml:space="preserve"> </w:t>
      </w:r>
      <w:r w:rsidR="00B1099B" w:rsidRPr="00B1099B">
        <w:rPr>
          <w:rFonts w:ascii="Trebuchet MS" w:hAnsi="Trebuchet MS"/>
          <w:b/>
        </w:rPr>
        <w:t>intra</w:t>
      </w:r>
      <w:r w:rsidR="00B1099B" w:rsidRPr="00B1099B">
        <w:rPr>
          <w:rFonts w:ascii="Trebuchet MS" w:hAnsi="Trebuchet MS"/>
        </w:rPr>
        <w:t xml:space="preserve"> sub incidenta</w:t>
      </w:r>
      <w:r w:rsidR="00BC491F">
        <w:rPr>
          <w:rFonts w:ascii="Trebuchet MS" w:hAnsi="Trebuchet MS"/>
        </w:rPr>
        <w:t xml:space="preserve"> </w:t>
      </w:r>
      <w:r w:rsidR="00B1099B" w:rsidRPr="00B1099B">
        <w:rPr>
          <w:rFonts w:ascii="Trebuchet MS" w:hAnsi="Trebuchet MS"/>
        </w:rPr>
        <w:t xml:space="preserve">OUG nr. 57/2007 </w:t>
      </w:r>
      <w:r w:rsidR="00B1099B" w:rsidRPr="00B1099B">
        <w:rPr>
          <w:rFonts w:ascii="Trebuchet MS" w:hAnsi="Trebuchet MS"/>
          <w:i/>
        </w:rPr>
        <w:t>privind regimul ariilor naturale protejate, conservarea habitatelor naturale, a florei și faunei salbatice</w:t>
      </w:r>
      <w:r w:rsidR="00B1099B" w:rsidRPr="00B1099B">
        <w:rPr>
          <w:rFonts w:ascii="Trebuchet MS" w:hAnsi="Trebuchet MS"/>
        </w:rPr>
        <w:t>, cu modificările și completă</w:t>
      </w:r>
      <w:r w:rsidR="008B7E8B">
        <w:rPr>
          <w:rFonts w:ascii="Trebuchet MS" w:hAnsi="Trebuchet MS"/>
        </w:rPr>
        <w:t>rile ulterioare.</w:t>
      </w:r>
    </w:p>
    <w:p w:rsidR="00B1099B" w:rsidRPr="00B1099B" w:rsidRDefault="00B1099B" w:rsidP="00B1099B">
      <w:pPr>
        <w:spacing w:after="0" w:line="240" w:lineRule="auto"/>
        <w:ind w:left="90" w:firstLine="630"/>
        <w:contextualSpacing/>
        <w:jc w:val="both"/>
        <w:rPr>
          <w:rFonts w:ascii="Trebuchet MS" w:hAnsi="Trebuchet MS"/>
          <w:b/>
        </w:rPr>
      </w:pPr>
      <w:r w:rsidRPr="00B1099B">
        <w:rPr>
          <w:rFonts w:ascii="Trebuchet MS" w:hAnsi="Trebuchet MS"/>
          <w:b/>
        </w:rPr>
        <w:t xml:space="preserve">III. Motivele pe baza carora s-a stabilit necesitatea neefectuarii evaluarii impactului asupra corpurilor de apa: </w:t>
      </w:r>
    </w:p>
    <w:p w:rsidR="00B1099B" w:rsidRPr="00B1099B" w:rsidRDefault="00B1099B" w:rsidP="00B1099B">
      <w:pPr>
        <w:spacing w:after="0" w:line="240" w:lineRule="auto"/>
        <w:ind w:left="90" w:firstLine="336"/>
        <w:contextualSpacing/>
        <w:jc w:val="both"/>
        <w:rPr>
          <w:rFonts w:ascii="Trebuchet MS" w:hAnsi="Trebuchet MS"/>
        </w:rPr>
      </w:pPr>
      <w:r w:rsidRPr="00B1099B">
        <w:rPr>
          <w:rFonts w:ascii="Trebuchet MS" w:hAnsi="Trebuchet MS"/>
        </w:rPr>
        <w:t xml:space="preserve">- proiectul </w:t>
      </w:r>
      <w:r w:rsidR="003B058D">
        <w:rPr>
          <w:rFonts w:ascii="Trebuchet MS" w:hAnsi="Trebuchet MS"/>
        </w:rPr>
        <w:t xml:space="preserve">propus </w:t>
      </w:r>
      <w:r w:rsidRPr="00B1099B">
        <w:rPr>
          <w:rFonts w:ascii="Trebuchet MS" w:hAnsi="Trebuchet MS"/>
          <w:b/>
        </w:rPr>
        <w:t>intră</w:t>
      </w:r>
      <w:r w:rsidR="007F1A79">
        <w:rPr>
          <w:rFonts w:ascii="Trebuchet MS" w:hAnsi="Trebuchet MS"/>
        </w:rPr>
        <w:t xml:space="preserve"> sub incidenţa art. 48 si</w:t>
      </w:r>
      <w:r w:rsidRPr="00B1099B">
        <w:rPr>
          <w:rFonts w:ascii="Trebuchet MS" w:hAnsi="Trebuchet MS"/>
        </w:rPr>
        <w:t xml:space="preserve"> art. 54 din Legea apelor nr. 107/1996, cu modificările şi completările ulterioare. </w:t>
      </w:r>
    </w:p>
    <w:p w:rsidR="009E6A90" w:rsidRPr="00B1099B" w:rsidRDefault="009E6A90" w:rsidP="009E6A90">
      <w:pPr>
        <w:spacing w:after="0" w:line="240" w:lineRule="auto"/>
        <w:contextualSpacing/>
        <w:jc w:val="both"/>
        <w:rPr>
          <w:rFonts w:ascii="Trebuchet MS" w:hAnsi="Trebuchet MS"/>
        </w:rPr>
      </w:pPr>
      <w:r w:rsidRPr="00B1099B">
        <w:rPr>
          <w:rFonts w:ascii="Trebuchet MS" w:hAnsi="Trebuchet MS"/>
        </w:rPr>
        <w:lastRenderedPageBreak/>
        <w:t>Pentru realizarea proiectului a fost emis Avizul de Gospodărire a Apelor nr.</w:t>
      </w:r>
      <w:r>
        <w:rPr>
          <w:rFonts w:ascii="Trebuchet MS" w:hAnsi="Trebuchet MS"/>
        </w:rPr>
        <w:t xml:space="preserve"> din, </w:t>
      </w:r>
      <w:r w:rsidRPr="00B1099B">
        <w:rPr>
          <w:rFonts w:ascii="Trebuchet MS" w:hAnsi="Trebuchet MS"/>
        </w:rPr>
        <w:t>de către SGA Brașov.</w:t>
      </w:r>
    </w:p>
    <w:p w:rsidR="009E6A90" w:rsidRPr="00B1099B" w:rsidRDefault="009E6A90" w:rsidP="009E6A90">
      <w:pPr>
        <w:spacing w:after="0" w:line="240" w:lineRule="auto"/>
        <w:jc w:val="both"/>
        <w:rPr>
          <w:rFonts w:ascii="Trebuchet MS" w:eastAsia="MS Mincho" w:hAnsi="Trebuchet MS"/>
          <w:lang w:eastAsia="ja-JP" w:bidi="he-IL"/>
        </w:rPr>
      </w:pPr>
      <w:r w:rsidRPr="00B1099B">
        <w:rPr>
          <w:rFonts w:ascii="Trebuchet MS" w:eastAsia="MS Mincho" w:hAnsi="Trebuchet MS"/>
          <w:b/>
          <w:lang w:eastAsia="ja-JP" w:bidi="he-IL"/>
        </w:rPr>
        <w:t xml:space="preserve">Măsurile și condițiile de realizare a proiectului în conformitate cu Avizul de Gospodărire a </w:t>
      </w:r>
      <w:r w:rsidRPr="00B1099B">
        <w:rPr>
          <w:rFonts w:ascii="Trebuchet MS" w:eastAsia="MS Mincho" w:hAnsi="Trebuchet MS"/>
          <w:lang w:eastAsia="ja-JP" w:bidi="he-IL"/>
        </w:rPr>
        <w:t>Apelor nr</w:t>
      </w:r>
      <w:r>
        <w:rPr>
          <w:rFonts w:ascii="Trebuchet MS" w:eastAsia="MS Mincho" w:hAnsi="Trebuchet MS"/>
          <w:lang w:eastAsia="ja-JP" w:bidi="he-IL"/>
        </w:rPr>
        <w:t xml:space="preserve">. </w:t>
      </w:r>
      <w:r>
        <w:rPr>
          <w:rFonts w:ascii="Trebuchet MS" w:eastAsia="MS Mincho" w:hAnsi="Trebuchet MS"/>
          <w:lang w:eastAsia="ja-JP" w:bidi="he-IL"/>
        </w:rPr>
        <w:t>din</w:t>
      </w:r>
      <w:r>
        <w:rPr>
          <w:rFonts w:ascii="Trebuchet MS" w:eastAsia="MS Mincho" w:hAnsi="Trebuchet MS"/>
          <w:lang w:eastAsia="ja-JP" w:bidi="he-IL"/>
        </w:rPr>
        <w:t xml:space="preserve">   </w:t>
      </w:r>
      <w:r w:rsidRPr="00B1099B">
        <w:rPr>
          <w:rFonts w:ascii="Trebuchet MS" w:eastAsia="MS Mincho" w:hAnsi="Trebuchet MS"/>
          <w:lang w:eastAsia="ja-JP" w:bidi="he-IL"/>
        </w:rPr>
        <w:t>, emis de SGA Brașov:</w:t>
      </w:r>
    </w:p>
    <w:p w:rsidR="009E6A90" w:rsidRPr="006A7567" w:rsidRDefault="009E6A90" w:rsidP="009E6A90">
      <w:pPr>
        <w:numPr>
          <w:ilvl w:val="0"/>
          <w:numId w:val="31"/>
        </w:numPr>
        <w:spacing w:after="0" w:line="240" w:lineRule="auto"/>
        <w:ind w:left="357" w:hanging="357"/>
        <w:contextualSpacing/>
        <w:jc w:val="both"/>
        <w:rPr>
          <w:rFonts w:ascii="Trebuchet MS" w:eastAsia="Times New Roman" w:hAnsi="Trebuchet MS"/>
        </w:rPr>
      </w:pPr>
      <w:r w:rsidRPr="006A7567">
        <w:rPr>
          <w:rFonts w:ascii="Trebuchet MS" w:eastAsia="Times New Roman" w:hAnsi="Trebuchet MS" w:cs="Arial"/>
          <w:color w:val="000000"/>
          <w:spacing w:val="-2"/>
          <w:lang w:val="it-IT"/>
        </w:rPr>
        <w:t xml:space="preserve">Se vor respecta prevederile din documentaţia tehnică înaintată spre avizare precum şi condiţiile din Certificatul de Urbanism </w:t>
      </w:r>
    </w:p>
    <w:p w:rsidR="009E6A90" w:rsidRPr="006A7567" w:rsidRDefault="009E6A90" w:rsidP="009E6A90">
      <w:pPr>
        <w:numPr>
          <w:ilvl w:val="0"/>
          <w:numId w:val="31"/>
        </w:numPr>
        <w:spacing w:after="0" w:line="240" w:lineRule="auto"/>
        <w:ind w:left="357" w:hanging="357"/>
        <w:contextualSpacing/>
        <w:jc w:val="both"/>
        <w:rPr>
          <w:rFonts w:ascii="Trebuchet MS" w:eastAsia="Times New Roman" w:hAnsi="Trebuchet MS" w:cs="Arial"/>
          <w:b/>
          <w:bCs/>
          <w:color w:val="000000"/>
          <w:spacing w:val="-2"/>
          <w:lang w:val="it-IT"/>
        </w:rPr>
      </w:pPr>
      <w:r w:rsidRPr="006A7567">
        <w:rPr>
          <w:rFonts w:ascii="Trebuchet MS" w:eastAsia="Times New Roman" w:hAnsi="Trebuchet MS" w:cs="Arial"/>
          <w:color w:val="000000"/>
          <w:spacing w:val="-2"/>
          <w:lang w:val="it-IT"/>
        </w:rPr>
        <w:t xml:space="preserve">Orice modificare de soluție față de cea avizată duce la obținerea unui nou aviz de gospodărire a apelor, în caz contrar avizul emis este considerat nul. </w:t>
      </w:r>
    </w:p>
    <w:p w:rsidR="009E6A90" w:rsidRPr="0099627D" w:rsidRDefault="009E6A90" w:rsidP="009E6A90">
      <w:pPr>
        <w:numPr>
          <w:ilvl w:val="0"/>
          <w:numId w:val="31"/>
        </w:numPr>
        <w:spacing w:after="0" w:line="240" w:lineRule="auto"/>
        <w:ind w:left="357" w:hanging="357"/>
        <w:contextualSpacing/>
        <w:jc w:val="both"/>
        <w:rPr>
          <w:rFonts w:ascii="Trebuchet MS" w:eastAsia="Times New Roman" w:hAnsi="Trebuchet MS" w:cs="Arial"/>
          <w:bCs/>
          <w:color w:val="000000"/>
          <w:spacing w:val="-2"/>
          <w:lang w:val="it-IT"/>
        </w:rPr>
      </w:pPr>
      <w:r w:rsidRPr="0099627D">
        <w:rPr>
          <w:rFonts w:ascii="Trebuchet MS" w:eastAsia="Times New Roman" w:hAnsi="Trebuchet MS" w:cs="Arial"/>
          <w:bCs/>
          <w:color w:val="000000"/>
          <w:spacing w:val="-2"/>
          <w:lang w:val="it-IT"/>
        </w:rPr>
        <w:t>Elaboratorul documentaţiei tehnice îşi asumă responsabilitatea exactităţii datelor şi informaţiilor cuprinse în prezentul proiect, conform Ordinului nr. 828/2019, Anexa 1, Cap.II. Procedura de emitere a avizului de gospodărire a apelor – art. 9(6).</w:t>
      </w:r>
    </w:p>
    <w:p w:rsidR="009E6A90" w:rsidRPr="0099627D" w:rsidRDefault="009E6A90" w:rsidP="009E6A90">
      <w:pPr>
        <w:numPr>
          <w:ilvl w:val="0"/>
          <w:numId w:val="31"/>
        </w:numPr>
        <w:spacing w:after="0" w:line="240" w:lineRule="auto"/>
        <w:ind w:left="357" w:hanging="357"/>
        <w:contextualSpacing/>
        <w:jc w:val="both"/>
        <w:rPr>
          <w:rFonts w:ascii="Trebuchet MS" w:eastAsia="Times New Roman" w:hAnsi="Trebuchet MS" w:cs="Arial"/>
          <w:bCs/>
          <w:color w:val="000000"/>
          <w:spacing w:val="-2"/>
          <w:lang w:val="it-IT"/>
        </w:rPr>
      </w:pPr>
      <w:r w:rsidRPr="0099627D">
        <w:rPr>
          <w:rFonts w:ascii="Trebuchet MS" w:eastAsia="Times New Roman" w:hAnsi="Trebuchet MS" w:cs="Arial"/>
          <w:bCs/>
          <w:color w:val="000000"/>
          <w:spacing w:val="-2"/>
          <w:lang w:val="it-IT"/>
        </w:rPr>
        <w:t xml:space="preserve">Beneficiarul are obligaţia, conform Legii Apelor nr. 107/1996, cu modificările şi completările ulterioare, să anunţe la S.G.A. Braşov, data începerii lucrărilor, cu cel puţin 10 (zece) zile înaintea începerii acestora. </w:t>
      </w:r>
    </w:p>
    <w:p w:rsidR="009E6A90" w:rsidRPr="0099627D" w:rsidRDefault="009E6A90" w:rsidP="009E6A90">
      <w:pPr>
        <w:numPr>
          <w:ilvl w:val="0"/>
          <w:numId w:val="31"/>
        </w:numPr>
        <w:spacing w:after="0" w:line="240" w:lineRule="auto"/>
        <w:ind w:left="357" w:hanging="357"/>
        <w:contextualSpacing/>
        <w:jc w:val="both"/>
        <w:rPr>
          <w:rFonts w:ascii="Trebuchet MS" w:eastAsia="Times New Roman" w:hAnsi="Trebuchet MS" w:cs="Arial"/>
          <w:bCs/>
          <w:color w:val="000000"/>
          <w:spacing w:val="-2"/>
          <w:lang w:val="it-IT"/>
        </w:rPr>
      </w:pPr>
      <w:r w:rsidRPr="0099627D">
        <w:rPr>
          <w:rFonts w:ascii="Trebuchet MS" w:eastAsia="Times New Roman" w:hAnsi="Trebuchet MS" w:cs="Arial"/>
          <w:bCs/>
          <w:color w:val="000000"/>
          <w:spacing w:val="-2"/>
          <w:lang w:val="it-IT"/>
        </w:rPr>
        <w:t>La finalizarea lucrărilor, beneficiarul este obligat să prezinte la S.G.A. Braşov documentaţia tehnică de fundamentare, în vederea obţinerii Autorizaţiei de Gospodărire a Apelor Modificatoare, conform Ordinului M.M.A.P. nr. 3147/2023. Documentaţia tehnică se va întocmi de firme atestate M.M.A.P., conform legislaţiei în vigoare.</w:t>
      </w:r>
    </w:p>
    <w:p w:rsidR="009E6A90" w:rsidRPr="006A7567" w:rsidRDefault="009E6A90" w:rsidP="009E6A90">
      <w:pPr>
        <w:numPr>
          <w:ilvl w:val="0"/>
          <w:numId w:val="31"/>
        </w:numPr>
        <w:spacing w:after="0" w:line="240" w:lineRule="auto"/>
        <w:ind w:left="357" w:hanging="357"/>
        <w:contextualSpacing/>
        <w:jc w:val="both"/>
        <w:rPr>
          <w:rFonts w:ascii="Trebuchet MS" w:eastAsia="Times New Roman" w:hAnsi="Trebuchet MS" w:cs="Arial"/>
          <w:color w:val="000000"/>
          <w:spacing w:val="-2"/>
          <w:lang w:val="it-IT"/>
        </w:rPr>
      </w:pPr>
      <w:r w:rsidRPr="006A7567">
        <w:rPr>
          <w:rFonts w:ascii="Trebuchet MS" w:eastAsia="Times New Roman" w:hAnsi="Trebuchet MS" w:cs="Arial"/>
          <w:color w:val="000000"/>
          <w:spacing w:val="-2"/>
          <w:lang w:val="it-IT"/>
        </w:rPr>
        <w:t>Se interzice evacuarea de ape uzate neepurate sau insuficient epurate în apele de suprafaţă, pe sol sau acviferul freatic, atât pe perioada executării construcţiilor, cât şi după punerea în funcţiune a acestora.</w:t>
      </w:r>
    </w:p>
    <w:p w:rsidR="009E6A90" w:rsidRPr="006A7567" w:rsidRDefault="009E6A90" w:rsidP="009E6A90">
      <w:pPr>
        <w:numPr>
          <w:ilvl w:val="0"/>
          <w:numId w:val="31"/>
        </w:numPr>
        <w:spacing w:after="0" w:line="240" w:lineRule="auto"/>
        <w:ind w:left="357" w:hanging="357"/>
        <w:jc w:val="both"/>
        <w:rPr>
          <w:rFonts w:ascii="Trebuchet MS" w:eastAsia="Times New Roman" w:hAnsi="Trebuchet MS" w:cs="Arial"/>
          <w:color w:val="000000"/>
          <w:spacing w:val="-2"/>
          <w:lang w:val="it-IT"/>
        </w:rPr>
      </w:pPr>
      <w:r w:rsidRPr="006A7567">
        <w:rPr>
          <w:rFonts w:ascii="Trebuchet MS" w:eastAsia="Times New Roman" w:hAnsi="Trebuchet MS" w:cs="Arial"/>
          <w:color w:val="000000"/>
          <w:spacing w:val="-2"/>
          <w:lang w:val="it-IT"/>
        </w:rPr>
        <w:t>Se interzice depozitarea/aruncarea deșeurilor de orice fel pe malurile cursurilor de apă sau în albia acestora.</w:t>
      </w:r>
    </w:p>
    <w:p w:rsidR="009E6A90" w:rsidRPr="006A7567" w:rsidRDefault="009E6A90" w:rsidP="009E6A90">
      <w:pPr>
        <w:numPr>
          <w:ilvl w:val="0"/>
          <w:numId w:val="31"/>
        </w:numPr>
        <w:spacing w:after="0" w:line="240" w:lineRule="auto"/>
        <w:ind w:left="357" w:hanging="357"/>
        <w:contextualSpacing/>
        <w:jc w:val="both"/>
        <w:rPr>
          <w:rFonts w:ascii="Trebuchet MS" w:eastAsia="Times New Roman" w:hAnsi="Trebuchet MS" w:cs="Arial"/>
          <w:color w:val="000000"/>
          <w:spacing w:val="-2"/>
          <w:lang w:val="it-IT"/>
        </w:rPr>
      </w:pPr>
      <w:r w:rsidRPr="006A7567">
        <w:rPr>
          <w:rFonts w:ascii="Trebuchet MS" w:eastAsia="Times New Roman" w:hAnsi="Trebuchet MS" w:cs="Arial"/>
          <w:color w:val="000000"/>
          <w:spacing w:val="-2"/>
          <w:lang w:val="it-IT"/>
        </w:rPr>
        <w:t>Orice poluare accidentală produsă de beneficiar va fi anunțată în timp util la dispecerat S.G.A. Brașov, telefon 0268/414.567; se vor lua măsuri operative de stopare, eliminare a cauzelor ce au produs-o şi pentru înlăturarea efectelor acesteia.</w:t>
      </w:r>
    </w:p>
    <w:p w:rsidR="008B7E8B" w:rsidRPr="00B1099B" w:rsidRDefault="008B7E8B" w:rsidP="00B1099B">
      <w:pPr>
        <w:spacing w:after="0" w:line="240" w:lineRule="auto"/>
        <w:contextualSpacing/>
        <w:jc w:val="both"/>
        <w:rPr>
          <w:rFonts w:ascii="Trebuchet MS" w:hAnsi="Trebuchet MS"/>
          <w:b/>
        </w:rPr>
      </w:pP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rPr>
        <w:t>Condițiile de realizare a proiectului:</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respecta prevederile OUG nr. 195/2005</w:t>
      </w:r>
      <w:r>
        <w:rPr>
          <w:rFonts w:ascii="Trebuchet MS" w:eastAsia="Times New Roman" w:hAnsi="Trebuchet MS"/>
          <w:color w:val="000000"/>
          <w:lang w:eastAsia="ar-SA"/>
        </w:rPr>
        <w:t>,</w:t>
      </w:r>
      <w:r w:rsidRPr="005110F4">
        <w:rPr>
          <w:rFonts w:ascii="Trebuchet MS" w:hAnsi="Trebuchet MS"/>
          <w:bCs/>
          <w:iCs/>
        </w:rPr>
        <w:t>privind Protecția Mediului</w:t>
      </w:r>
      <w:r w:rsidRPr="005110F4">
        <w:rPr>
          <w:rFonts w:ascii="Trebuchet MS" w:hAnsi="Trebuchet MS"/>
          <w:bCs/>
        </w:rPr>
        <w:t>,</w:t>
      </w:r>
      <w:r w:rsidRPr="001D50BB">
        <w:rPr>
          <w:rFonts w:ascii="Trebuchet MS" w:hAnsi="Trebuchet MS"/>
        </w:rPr>
        <w:t xml:space="preserve"> aprobată cu modificări și completări prin Legea nr. 265/2006, cu modificările și completările ulterioare</w:t>
      </w:r>
      <w:r w:rsidRPr="008E0BC3">
        <w:rPr>
          <w:rFonts w:ascii="Trebuchet MS" w:eastAsia="Times New Roman" w:hAnsi="Trebuchet MS"/>
          <w:color w:val="000000"/>
          <w:lang w:eastAsia="ar-SA"/>
        </w:rPr>
        <w:t>;</w:t>
      </w:r>
    </w:p>
    <w:p w:rsidR="00E651B3" w:rsidRPr="008E0BC3" w:rsidRDefault="00E651B3" w:rsidP="00BF4B01">
      <w:pPr>
        <w:numPr>
          <w:ilvl w:val="0"/>
          <w:numId w:val="27"/>
        </w:numPr>
        <w:tabs>
          <w:tab w:val="left" w:pos="0"/>
        </w:tabs>
        <w:suppressAutoHyphens/>
        <w:spacing w:after="0" w:line="240" w:lineRule="auto"/>
        <w:jc w:val="both"/>
        <w:rPr>
          <w:rFonts w:ascii="Trebuchet MS" w:hAnsi="Trebuchet MS"/>
          <w:color w:val="000000"/>
          <w:lang w:eastAsia="ar-SA"/>
        </w:rPr>
      </w:pPr>
      <w:r>
        <w:rPr>
          <w:rFonts w:ascii="Trebuchet MS" w:hAnsi="Trebuchet MS"/>
          <w:color w:val="000000"/>
          <w:lang w:eastAsia="ar-SA"/>
        </w:rPr>
        <w:t xml:space="preserve">Se vor respecta condițiile </w:t>
      </w:r>
      <w:r w:rsidRPr="008E0BC3">
        <w:rPr>
          <w:rFonts w:ascii="Trebuchet MS" w:hAnsi="Trebuchet MS"/>
          <w:color w:val="000000"/>
          <w:lang w:eastAsia="ar-SA"/>
        </w:rPr>
        <w:t xml:space="preserve">impuse de ceilalți avizatori prin avizele obținute și proiectele înaintate spre avizare;  </w:t>
      </w:r>
    </w:p>
    <w:p w:rsidR="00E651B3" w:rsidRPr="008E0BC3" w:rsidRDefault="00E651B3" w:rsidP="00BF4B01">
      <w:pPr>
        <w:numPr>
          <w:ilvl w:val="0"/>
          <w:numId w:val="27"/>
        </w:numPr>
        <w:suppressAutoHyphens/>
        <w:spacing w:after="0" w:line="240" w:lineRule="auto"/>
        <w:jc w:val="both"/>
        <w:rPr>
          <w:rFonts w:ascii="Trebuchet MS" w:hAnsi="Trebuchet MS"/>
          <w:color w:val="000000"/>
        </w:rPr>
      </w:pPr>
      <w:r w:rsidRPr="008E0BC3">
        <w:rPr>
          <w:rFonts w:ascii="Trebuchet MS" w:hAnsi="Trebuchet MS"/>
          <w:color w:val="000000"/>
        </w:rPr>
        <w:t>Deşeurile rezultate pe parcursul derulării lucrărilor vor fi colectate selectiv, cu posibilităţi de eliminare/valorificare cu societăţi autorizate; vor fi evacuate ritmic, fără a bloca căile de acces pietonale şi stradale;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lua măsuri pentru evitarea poluării solului, prin depozitarea pe suprafeţe impermeabile a materialelor şi a deşeurilor rezultate pe parcursul execuției lucrărilor;</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Pe tot parcursul execuţie lucrărilor se vor respecta prevederile legislaţiei de mediu în vigoare, condiţiile impuse prin toate actele de reglementare emise de autorităţile implicate şi proiectul înaintat spre avizare;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va evita afectarea de către infrastructura temporară, creată în perioada de desfăşurare a proiectului, a altor suprafeţe decât cele pentru care a fost emisă prezenta aprobare de dezvoltare;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Drumurile de acces şi tehnologice, toate zonele a căror suprafaţă (învelişul vegetal) a fost afectată, vor fi refăcute şi vor fi redate folosinţelor iniţiale;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Terenul afectat temporar de lucrări, va fi adus la starea iniţială de utilizare;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Răspunderea pentru refacerea amplasamentului, drumurilor de acces și tehnologice, etc. revine în totalitate titularului de proiect.</w:t>
      </w:r>
    </w:p>
    <w:p w:rsidR="008351E9" w:rsidRDefault="00E651B3" w:rsidP="00BF4B01">
      <w:pPr>
        <w:numPr>
          <w:ilvl w:val="0"/>
          <w:numId w:val="27"/>
        </w:numPr>
        <w:suppressAutoHyphens/>
        <w:spacing w:after="0" w:line="240" w:lineRule="auto"/>
        <w:contextualSpacing/>
        <w:jc w:val="both"/>
        <w:rPr>
          <w:rFonts w:ascii="Trebuchet MS" w:hAnsi="Trebuchet MS"/>
          <w:color w:val="000000"/>
        </w:rPr>
      </w:pPr>
      <w:r w:rsidRPr="008E0BC3">
        <w:rPr>
          <w:rFonts w:ascii="Trebuchet MS" w:hAnsi="Trebuchet MS"/>
          <w:color w:val="000000"/>
        </w:rPr>
        <w:t xml:space="preserve">Se vor respecta prevederile HG nr. 1756/2006 cu modificările şi completările ulterioare privind limitarea nivelului emisiilor de zgomot în mediu produs de echipamente destinate utilizării în exteriorul clădirilor, fiind admisă doar folosirea echipamentelor ce poartă </w:t>
      </w:r>
      <w:r w:rsidRPr="008E0BC3">
        <w:rPr>
          <w:rFonts w:ascii="Trebuchet MS" w:hAnsi="Trebuchet MS"/>
          <w:color w:val="000000"/>
        </w:rPr>
        <w:lastRenderedPageBreak/>
        <w:t>inscripţionat în mod vizibil, lizibil şi de neşters marcajul european de conformitate CE, însoţit de indicarea nivelului garantat al puterii sonore;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Respectarea duratei de execuţie a proiectului astfel încât disconfortul generat de poluarea fonică să fie cât mai redus ca timp;</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Nu se vor evacua ape uzate neepurate sau insuficient epurate în emisari naturali, canale de desecare, rigole stradale sau freatic atat pe perioada executiei lucrărilor</w:t>
      </w:r>
      <w:r w:rsidR="0031178A">
        <w:rPr>
          <w:rFonts w:ascii="Trebuchet MS" w:eastAsia="Times New Roman" w:hAnsi="Trebuchet MS"/>
          <w:color w:val="000000"/>
          <w:lang w:eastAsia="ar-SA"/>
        </w:rPr>
        <w:t>,</w:t>
      </w:r>
      <w:r w:rsidRPr="008E0BC3">
        <w:rPr>
          <w:rFonts w:ascii="Trebuchet MS" w:eastAsia="Times New Roman" w:hAnsi="Trebuchet MS"/>
          <w:color w:val="000000"/>
          <w:lang w:eastAsia="ar-SA"/>
        </w:rPr>
        <w:t xml:space="preserve"> cât și după aceasta;</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Vor fi luate  măsur</w:t>
      </w:r>
      <w:r>
        <w:rPr>
          <w:rFonts w:ascii="Trebuchet MS" w:eastAsia="Times New Roman" w:hAnsi="Trebuchet MS"/>
          <w:color w:val="000000"/>
          <w:lang w:eastAsia="ar-SA"/>
        </w:rPr>
        <w:t xml:space="preserve">i pentru limitarea vibrațiilor produse de săpătură prin </w:t>
      </w:r>
      <w:r w:rsidRPr="008E0BC3">
        <w:rPr>
          <w:rFonts w:ascii="Trebuchet MS" w:eastAsia="Times New Roman" w:hAnsi="Trebuchet MS"/>
          <w:color w:val="000000"/>
          <w:lang w:eastAsia="ar-SA"/>
        </w:rPr>
        <w:t>utilizarea  de  tehnologii</w:t>
      </w:r>
      <w:r>
        <w:rPr>
          <w:rFonts w:ascii="Trebuchet MS" w:eastAsia="Times New Roman" w:hAnsi="Trebuchet MS"/>
          <w:color w:val="000000"/>
          <w:lang w:eastAsia="ar-SA"/>
        </w:rPr>
        <w:t xml:space="preserve"> performante </w:t>
      </w:r>
      <w:r w:rsidRPr="008E0BC3">
        <w:rPr>
          <w:rFonts w:ascii="Trebuchet MS" w:eastAsia="Times New Roman" w:hAnsi="Trebuchet MS"/>
          <w:color w:val="000000"/>
          <w:lang w:eastAsia="ar-SA"/>
        </w:rPr>
        <w:t xml:space="preserve">de execuție și  de fundare, în vederea </w:t>
      </w:r>
      <w:r w:rsidRPr="008E0BC3">
        <w:rPr>
          <w:rFonts w:ascii="Trebuchet MS" w:hAnsi="Trebuchet MS"/>
          <w:color w:val="000000"/>
          <w:lang w:eastAsia="ar-SA"/>
        </w:rPr>
        <w:t xml:space="preserve"> încadrarii valorilor parametrilor vibrațiilor în limitele admisibile stabilite de SR 12025-2/94;</w:t>
      </w:r>
    </w:p>
    <w:p w:rsidR="00E651B3" w:rsidRPr="008D764D" w:rsidRDefault="00E651B3" w:rsidP="00BF4B01">
      <w:pPr>
        <w:numPr>
          <w:ilvl w:val="0"/>
          <w:numId w:val="27"/>
        </w:numPr>
        <w:spacing w:after="0" w:line="240" w:lineRule="auto"/>
        <w:contextualSpacing/>
        <w:jc w:val="both"/>
        <w:rPr>
          <w:rFonts w:ascii="Trebuchet MS" w:hAnsi="Trebuchet MS"/>
          <w:color w:val="000000"/>
        </w:rPr>
      </w:pPr>
      <w:r w:rsidRPr="008D764D">
        <w:rPr>
          <w:rFonts w:ascii="Trebuchet MS" w:hAnsi="Trebuchet MS"/>
          <w:color w:val="000000"/>
        </w:rPr>
        <w:t xml:space="preserve">În vederea menținerii calității aerului, </w:t>
      </w:r>
      <w:r w:rsidR="008D764D" w:rsidRPr="008D764D">
        <w:rPr>
          <w:rFonts w:ascii="Trebuchet MS" w:eastAsia="Times New Roman" w:hAnsi="Trebuchet MS"/>
          <w:lang w:eastAsia="ar-SA"/>
        </w:rPr>
        <w:t>în parametrii optimi pentru pulberi, în zona amplasamentului</w:t>
      </w:r>
      <w:r w:rsidRPr="008D764D">
        <w:rPr>
          <w:rFonts w:ascii="Trebuchet MS" w:hAnsi="Trebuchet MS"/>
          <w:color w:val="000000"/>
        </w:rPr>
        <w:t>, în perioada real</w:t>
      </w:r>
      <w:r w:rsidR="002A5583">
        <w:rPr>
          <w:rFonts w:ascii="Trebuchet MS" w:hAnsi="Trebuchet MS"/>
          <w:color w:val="000000"/>
        </w:rPr>
        <w:t>izării lucrărilor</w:t>
      </w:r>
      <w:bookmarkStart w:id="1" w:name="_GoBack"/>
      <w:bookmarkEnd w:id="1"/>
      <w:r w:rsidRPr="008D764D">
        <w:rPr>
          <w:rFonts w:ascii="Trebuchet MS" w:hAnsi="Trebuchet MS"/>
          <w:color w:val="000000"/>
        </w:rPr>
        <w:t>, se vor respecta următoarele condiții:</w:t>
      </w:r>
    </w:p>
    <w:p w:rsidR="00E651B3" w:rsidRPr="008D764D" w:rsidRDefault="00E651B3" w:rsidP="00BF4B01">
      <w:pPr>
        <w:numPr>
          <w:ilvl w:val="1"/>
          <w:numId w:val="28"/>
        </w:numPr>
        <w:spacing w:after="0" w:line="240" w:lineRule="auto"/>
        <w:ind w:left="1080"/>
        <w:jc w:val="both"/>
        <w:rPr>
          <w:rFonts w:ascii="Trebuchet MS" w:hAnsi="Trebuchet MS"/>
          <w:color w:val="000000"/>
        </w:rPr>
      </w:pPr>
      <w:r w:rsidRPr="008D764D">
        <w:rPr>
          <w:rFonts w:ascii="Trebuchet MS" w:hAnsi="Trebuchet MS"/>
          <w:color w:val="000000"/>
        </w:rPr>
        <w:t>utilizarea apei, pentru suprimarea prafului, în cantitățile, frecvența și proporțiile necesare, în zona de lucru, la sfârșitul fiecărei săptamâni de lucru, daca nu se vor desfășura operațiuni active mai mult de două zile consecutiv;</w:t>
      </w:r>
    </w:p>
    <w:p w:rsidR="00E651B3" w:rsidRPr="008D764D" w:rsidRDefault="00E651B3" w:rsidP="00BF4B01">
      <w:pPr>
        <w:numPr>
          <w:ilvl w:val="1"/>
          <w:numId w:val="28"/>
        </w:numPr>
        <w:spacing w:after="0" w:line="240" w:lineRule="auto"/>
        <w:ind w:left="1080"/>
        <w:jc w:val="both"/>
        <w:rPr>
          <w:rFonts w:ascii="Trebuchet MS" w:hAnsi="Trebuchet MS"/>
          <w:color w:val="000000"/>
        </w:rPr>
      </w:pPr>
      <w:r w:rsidRPr="008D764D">
        <w:rPr>
          <w:rFonts w:ascii="Trebuchet MS" w:hAnsi="Trebuchet MS"/>
          <w:color w:val="000000"/>
        </w:rPr>
        <w:t>minimizarea activităților generatoare de praf (tăiere, măcinare, spargerea betonului, nisip, pietriș, activități de sablare/șlefuire, etc.);</w:t>
      </w:r>
    </w:p>
    <w:p w:rsidR="00E651B3" w:rsidRPr="008D764D" w:rsidRDefault="00E651B3" w:rsidP="00BF4B01">
      <w:pPr>
        <w:numPr>
          <w:ilvl w:val="1"/>
          <w:numId w:val="28"/>
        </w:numPr>
        <w:spacing w:after="0" w:line="240" w:lineRule="auto"/>
        <w:ind w:left="1080"/>
        <w:jc w:val="both"/>
        <w:rPr>
          <w:rFonts w:ascii="Trebuchet MS" w:hAnsi="Trebuchet MS"/>
          <w:color w:val="000000"/>
          <w:kern w:val="28"/>
          <w:lang w:eastAsia="ro-RO"/>
        </w:rPr>
      </w:pPr>
      <w:r w:rsidRPr="008D764D">
        <w:rPr>
          <w:rFonts w:ascii="Trebuchet MS" w:hAnsi="Trebuchet MS"/>
          <w:color w:val="000000"/>
          <w:kern w:val="28"/>
          <w:lang w:eastAsia="ro-RO"/>
        </w:rPr>
        <w:t xml:space="preserve">se vor lua măsuri de acoperire, îngradire, închidere a </w:t>
      </w:r>
      <w:r w:rsidR="0031178A" w:rsidRPr="008D764D">
        <w:rPr>
          <w:rFonts w:ascii="Trebuchet MS" w:hAnsi="Trebuchet MS"/>
          <w:color w:val="000000"/>
          <w:kern w:val="28"/>
          <w:lang w:eastAsia="ro-RO"/>
        </w:rPr>
        <w:t xml:space="preserve">spațiilor temporare de stocare </w:t>
      </w:r>
      <w:r w:rsidRPr="008D764D">
        <w:rPr>
          <w:rFonts w:ascii="Trebuchet MS" w:hAnsi="Trebuchet MS"/>
          <w:color w:val="000000"/>
          <w:kern w:val="28"/>
          <w:lang w:eastAsia="ro-RO"/>
        </w:rPr>
        <w:t>deșeuri</w:t>
      </w:r>
      <w:r w:rsidR="0031178A" w:rsidRPr="008D764D">
        <w:rPr>
          <w:rFonts w:ascii="Trebuchet MS" w:hAnsi="Trebuchet MS"/>
          <w:color w:val="000000"/>
          <w:kern w:val="28"/>
          <w:lang w:eastAsia="ro-RO"/>
        </w:rPr>
        <w:t xml:space="preserve"> provenite din demolări</w:t>
      </w:r>
      <w:r w:rsidRPr="008D764D">
        <w:rPr>
          <w:rFonts w:ascii="Trebuchet MS" w:hAnsi="Trebuchet MS"/>
          <w:color w:val="000000"/>
          <w:kern w:val="28"/>
          <w:lang w:eastAsia="ro-RO"/>
        </w:rPr>
        <w:t>, pentru prevenirea împraștierii cauzată de vânt;</w:t>
      </w:r>
    </w:p>
    <w:p w:rsidR="00E651B3" w:rsidRPr="008D764D" w:rsidRDefault="00E651B3" w:rsidP="00BF4B01">
      <w:pPr>
        <w:numPr>
          <w:ilvl w:val="1"/>
          <w:numId w:val="28"/>
        </w:numPr>
        <w:spacing w:after="0" w:line="240" w:lineRule="auto"/>
        <w:ind w:left="1080"/>
        <w:jc w:val="both"/>
        <w:rPr>
          <w:rFonts w:ascii="Trebuchet MS" w:hAnsi="Trebuchet MS"/>
          <w:color w:val="000000"/>
        </w:rPr>
      </w:pPr>
      <w:r w:rsidRPr="008D764D">
        <w:rPr>
          <w:rFonts w:ascii="Trebuchet MS" w:hAnsi="Trebuchet MS"/>
          <w:color w:val="000000"/>
          <w:kern w:val="28"/>
          <w:lang w:eastAsia="ro-RO"/>
        </w:rPr>
        <w:t>curățarea/spălarea vehiculelor care ies de pe șantier;</w:t>
      </w:r>
    </w:p>
    <w:p w:rsidR="008D764D" w:rsidRPr="008D764D" w:rsidRDefault="00E651B3" w:rsidP="008D764D">
      <w:pPr>
        <w:numPr>
          <w:ilvl w:val="1"/>
          <w:numId w:val="28"/>
        </w:numPr>
        <w:spacing w:after="0" w:line="240" w:lineRule="auto"/>
        <w:ind w:left="1080"/>
        <w:jc w:val="both"/>
        <w:rPr>
          <w:rFonts w:ascii="Trebuchet MS" w:hAnsi="Trebuchet MS"/>
          <w:color w:val="000000"/>
        </w:rPr>
      </w:pPr>
      <w:r w:rsidRPr="008D764D">
        <w:rPr>
          <w:rFonts w:ascii="Trebuchet MS" w:hAnsi="Trebuchet MS"/>
          <w:color w:val="000000"/>
        </w:rPr>
        <w:t>oprirea motoarelor tuturor vehiculelor aflate în staționare, în zona șantierului;</w:t>
      </w:r>
    </w:p>
    <w:p w:rsidR="00E651B3" w:rsidRPr="008E0BC3" w:rsidRDefault="00E651B3" w:rsidP="00BF4B01">
      <w:pPr>
        <w:numPr>
          <w:ilvl w:val="0"/>
          <w:numId w:val="27"/>
        </w:numPr>
        <w:spacing w:after="0" w:line="240" w:lineRule="auto"/>
        <w:contextualSpacing/>
        <w:jc w:val="both"/>
        <w:rPr>
          <w:rFonts w:ascii="Trebuchet MS" w:hAnsi="Trebuchet MS"/>
          <w:color w:val="000000"/>
        </w:rPr>
      </w:pPr>
      <w:r w:rsidRPr="008E0BC3">
        <w:rPr>
          <w:rFonts w:ascii="Trebuchet MS" w:hAnsi="Trebuchet MS"/>
          <w:color w:val="000000"/>
        </w:rPr>
        <w:t>Organizarea de şantier, pentru lucrările prevăzute prin proiect, va respecta obligatoriu măsurile specifice pentru reducerea şi/sau eliminarea efectelor generate de acestea asupra sănătăţii umane și mediului înconjurător. Se vor avea în vedere:</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împrejmuirea corespunzătoare a zonelor de lucru, montarea de avertizoare, etc;</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organizarea de şantier se va realiza în interiorul amplasamentului astfel încât impactului generat de aceasta asupra factorilor de mediu locali pe timpul derulării lucrărilor prevăzute prin proiect să fie cât mai redus;</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w:t>
      </w:r>
      <w:r w:rsidR="00FB493B">
        <w:rPr>
          <w:rFonts w:ascii="Trebuchet MS" w:hAnsi="Trebuchet MS"/>
          <w:color w:val="000000"/>
        </w:rPr>
        <w:t>t prim ajutor</w:t>
      </w:r>
      <w:r w:rsidRPr="008E0BC3">
        <w:rPr>
          <w:rFonts w:ascii="Trebuchet MS" w:hAnsi="Trebuchet MS"/>
          <w:color w:val="000000"/>
        </w:rPr>
        <w:t>), împrejmuire cu gard din panouri metalice pentru protecţia organizării de şantier si a vecinătăţilor), după caz;</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iCs/>
          <w:color w:val="000000"/>
        </w:rPr>
        <w:t>î</w:t>
      </w:r>
      <w:r w:rsidRPr="008E0BC3">
        <w:rPr>
          <w:rFonts w:ascii="Trebuchet MS" w:hAnsi="Trebuchet MS"/>
          <w:color w:val="000000"/>
        </w:rPr>
        <w:t>ntreţinerea corespunzătoare a utilajelor/mijloacelor de transport utilizate in lucrările de construcţii în vederea evitării scurgerilor de combustibili şi uleiuri uzate pe sol/apă şi de alte substanţe toxice si periculoase;</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se interzice stocarea temporară și depozitarea carburanţilor și substanţelor periculoase în zona aferentă amplasamentului;</w:t>
      </w:r>
    </w:p>
    <w:p w:rsidR="00E651B3" w:rsidRPr="008E0BC3" w:rsidRDefault="00E651B3" w:rsidP="00BF4B01">
      <w:pPr>
        <w:numPr>
          <w:ilvl w:val="0"/>
          <w:numId w:val="29"/>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în perioada de execuţie a lucrărilor vor fi stabilite zone de parcare a autovehiculelor și a utilajelor utilizate;</w:t>
      </w:r>
    </w:p>
    <w:p w:rsidR="00E651B3" w:rsidRPr="008E0BC3" w:rsidRDefault="00E651B3" w:rsidP="00BF4B01">
      <w:pPr>
        <w:numPr>
          <w:ilvl w:val="0"/>
          <w:numId w:val="29"/>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este interzisă părăsirea incintei organizării de şantier cu roţile autovehiculelor şi/sau caroseria murdară;</w:t>
      </w:r>
    </w:p>
    <w:p w:rsidR="00E651B3" w:rsidRPr="008E0BC3" w:rsidRDefault="00E651B3" w:rsidP="00BF4B01">
      <w:pPr>
        <w:numPr>
          <w:ilvl w:val="0"/>
          <w:numId w:val="29"/>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alimentarea cu carburanţi, repararea şi întreţinerea mijloacelor de transport şi a utilajelor folosite pe şantier se va face numai la societaţi specializate şi autorizate;</w:t>
      </w:r>
    </w:p>
    <w:p w:rsidR="00E651B3" w:rsidRPr="008E0BC3" w:rsidRDefault="00E651B3" w:rsidP="00BF4B01">
      <w:pPr>
        <w:numPr>
          <w:ilvl w:val="0"/>
          <w:numId w:val="30"/>
        </w:numPr>
        <w:autoSpaceDE w:val="0"/>
        <w:spacing w:after="0" w:line="240" w:lineRule="auto"/>
        <w:ind w:left="1080"/>
        <w:jc w:val="both"/>
        <w:rPr>
          <w:rFonts w:ascii="Trebuchet MS" w:hAnsi="Trebuchet MS"/>
          <w:color w:val="000000"/>
        </w:rPr>
      </w:pPr>
      <w:r w:rsidRPr="008E0BC3">
        <w:rPr>
          <w:rFonts w:ascii="Trebuchet MS" w:hAnsi="Trebuchet MS"/>
          <w:color w:val="000000"/>
        </w:rPr>
        <w:t>Nivelul de zgomot se va încadra în limitele impuse de SR 10.009/2017;</w:t>
      </w:r>
    </w:p>
    <w:p w:rsidR="00E651B3" w:rsidRPr="00A832AC" w:rsidRDefault="00E651B3" w:rsidP="00BF4B01">
      <w:pPr>
        <w:pStyle w:val="ListParagraph"/>
        <w:numPr>
          <w:ilvl w:val="0"/>
          <w:numId w:val="27"/>
        </w:numPr>
        <w:autoSpaceDE w:val="0"/>
        <w:jc w:val="both"/>
        <w:rPr>
          <w:rFonts w:ascii="Trebuchet MS" w:hAnsi="Trebuchet MS"/>
          <w:color w:val="000000"/>
        </w:rPr>
      </w:pPr>
      <w:r w:rsidRPr="00A832AC">
        <w:rPr>
          <w:rFonts w:ascii="Trebuchet MS" w:hAnsi="Trebuchet MS"/>
          <w:color w:val="000000"/>
        </w:rPr>
        <w:t xml:space="preserve">Se vor respecta prevederile art. 17, alin. 4 și alin 7 din O.U.G.  nr. 92/2021 privind regimul deșeurilor cu completările și modificările ulterioare, </w:t>
      </w:r>
      <w:r w:rsidRPr="00A832AC">
        <w:rPr>
          <w:rFonts w:ascii="Trebuchet MS" w:eastAsia="Times New Roman" w:hAnsi="Trebuchet MS" w:cs="Tahoma"/>
        </w:rPr>
        <w:t>aprobate prin Legea nr. 17/2023 pentru aprobarea Ordonanței de Urgenta a Guvernului nr. 92/2021 privind regimul deseurilor</w:t>
      </w:r>
      <w:r>
        <w:rPr>
          <w:rFonts w:ascii="Trebuchet MS" w:eastAsia="Times New Roman" w:hAnsi="Trebuchet MS" w:cs="Tahoma"/>
        </w:rPr>
        <w:t>;</w:t>
      </w:r>
    </w:p>
    <w:p w:rsidR="00E651B3" w:rsidRPr="00A832AC" w:rsidRDefault="00E651B3" w:rsidP="00BF4B01">
      <w:pPr>
        <w:numPr>
          <w:ilvl w:val="0"/>
          <w:numId w:val="27"/>
        </w:numPr>
        <w:autoSpaceDE w:val="0"/>
        <w:spacing w:after="0" w:line="240" w:lineRule="auto"/>
        <w:jc w:val="both"/>
        <w:rPr>
          <w:rFonts w:ascii="Trebuchet MS" w:hAnsi="Trebuchet MS"/>
          <w:color w:val="000000"/>
        </w:rPr>
      </w:pPr>
      <w:r w:rsidRPr="00A832AC">
        <w:rPr>
          <w:rFonts w:ascii="Trebuchet MS" w:hAnsi="Trebuchet MS"/>
          <w:color w:val="000000"/>
        </w:rPr>
        <w:lastRenderedPageBreak/>
        <w:t>Se vor respecta  de asemenea  prevederile Ord. MS nr. 119/2014 privind aprobarea Normelor de igiena și sănătate publică privind mediul de viață al populației, actualizat 2023, cu modificările și completarile ulterioare.</w:t>
      </w:r>
    </w:p>
    <w:p w:rsidR="00B1099B" w:rsidRPr="00B1099B" w:rsidRDefault="00B1099B" w:rsidP="00B1099B">
      <w:pPr>
        <w:tabs>
          <w:tab w:val="left" w:pos="180"/>
          <w:tab w:val="left" w:pos="540"/>
          <w:tab w:val="left" w:pos="990"/>
        </w:tabs>
        <w:suppressAutoHyphens/>
        <w:autoSpaceDE w:val="0"/>
        <w:autoSpaceDN w:val="0"/>
        <w:adjustRightInd w:val="0"/>
        <w:spacing w:after="0" w:line="240" w:lineRule="auto"/>
        <w:jc w:val="both"/>
        <w:rPr>
          <w:rFonts w:ascii="Trebuchet MS" w:eastAsia="MS Mincho" w:hAnsi="Trebuchet MS"/>
          <w:lang w:eastAsia="ja-JP" w:bidi="he-IL"/>
        </w:rPr>
      </w:pP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rPr>
        <w:t>În conformitate cu prevederile OUG nr.195/2005</w:t>
      </w:r>
      <w:r w:rsidR="00333372">
        <w:rPr>
          <w:rFonts w:ascii="Trebuchet MS" w:hAnsi="Trebuchet MS"/>
        </w:rPr>
        <w:t xml:space="preserve"> privind Protecția Mediului</w:t>
      </w:r>
      <w:r w:rsidRPr="00B1099B">
        <w:rPr>
          <w:rFonts w:ascii="Trebuchet MS" w:hAnsi="Trebuchet MS"/>
        </w:rPr>
        <w:t xml:space="preserve">, aprobată </w:t>
      </w:r>
      <w:r w:rsidR="00333372">
        <w:rPr>
          <w:rFonts w:ascii="Trebuchet MS" w:hAnsi="Trebuchet MS"/>
        </w:rPr>
        <w:t xml:space="preserve">cu modificări și completări </w:t>
      </w:r>
      <w:r w:rsidRPr="00B1099B">
        <w:rPr>
          <w:rFonts w:ascii="Trebuchet MS" w:hAnsi="Trebuchet MS"/>
        </w:rPr>
        <w:t>prin Legea nr.265/2006, cu modificările și completările ulterioare:</w:t>
      </w:r>
    </w:p>
    <w:p w:rsidR="00B1099B" w:rsidRPr="00B1099B" w:rsidRDefault="00B1099B" w:rsidP="00B1099B">
      <w:pPr>
        <w:spacing w:after="0" w:line="240" w:lineRule="auto"/>
        <w:jc w:val="both"/>
        <w:rPr>
          <w:rFonts w:ascii="Trebuchet MS" w:eastAsia="MS Mincho" w:hAnsi="Trebuchet MS"/>
          <w:lang w:eastAsia="ja-JP" w:bidi="he-IL"/>
        </w:rPr>
      </w:pPr>
      <w:r w:rsidRPr="00B1099B">
        <w:rPr>
          <w:rFonts w:ascii="Trebuchet MS" w:hAnsi="Trebuchet MS"/>
        </w:rPr>
        <w:t xml:space="preserve"> - art. 15 alin (2) lit a - ”</w:t>
      </w:r>
      <w:r w:rsidRPr="00B1099B">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B1099B">
        <w:rPr>
          <w:rFonts w:ascii="Trebuchet MS" w:hAnsi="Trebuchet MS"/>
          <w:iCs/>
        </w:rPr>
        <w:t>”</w:t>
      </w:r>
      <w:r w:rsidRPr="00B1099B">
        <w:rPr>
          <w:rFonts w:ascii="Trebuchet MS" w:hAnsi="Trebuchet MS"/>
        </w:rPr>
        <w:t>;</w:t>
      </w:r>
    </w:p>
    <w:p w:rsidR="00B1099B" w:rsidRPr="00B1099B" w:rsidRDefault="00136E45" w:rsidP="00136E45">
      <w:pPr>
        <w:autoSpaceDE w:val="0"/>
        <w:spacing w:after="0" w:line="240" w:lineRule="auto"/>
        <w:ind w:firstLine="709"/>
        <w:contextualSpacing/>
        <w:jc w:val="both"/>
        <w:rPr>
          <w:rFonts w:ascii="Trebuchet MS" w:hAnsi="Trebuchet MS"/>
          <w:i/>
          <w:iCs/>
        </w:rPr>
      </w:pPr>
      <w:r>
        <w:rPr>
          <w:rFonts w:ascii="Trebuchet MS" w:hAnsi="Trebuchet MS"/>
        </w:rPr>
        <w:t xml:space="preserve">Conform </w:t>
      </w:r>
      <w:r w:rsidR="00B1099B" w:rsidRPr="00B1099B">
        <w:rPr>
          <w:rFonts w:ascii="Trebuchet MS" w:hAnsi="Trebuchet MS"/>
        </w:rPr>
        <w:t xml:space="preserve">art. 21, alin.(4) </w:t>
      </w:r>
      <w:r>
        <w:rPr>
          <w:rFonts w:ascii="Trebuchet MS" w:hAnsi="Trebuchet MS"/>
        </w:rPr>
        <w:t>din OUG nr. 195/2005 privind Protecția Mediului</w:t>
      </w:r>
      <w:r w:rsidRPr="00B1099B">
        <w:rPr>
          <w:rFonts w:ascii="Trebuchet MS" w:hAnsi="Trebuchet MS"/>
        </w:rPr>
        <w:t xml:space="preserve">, aprobată </w:t>
      </w:r>
      <w:r>
        <w:rPr>
          <w:rFonts w:ascii="Trebuchet MS" w:hAnsi="Trebuchet MS"/>
        </w:rPr>
        <w:t xml:space="preserve">cu modificări și completări </w:t>
      </w:r>
      <w:r w:rsidRPr="00B1099B">
        <w:rPr>
          <w:rFonts w:ascii="Trebuchet MS" w:hAnsi="Trebuchet MS"/>
        </w:rPr>
        <w:t>prin Legea nr.265/2006, cu modificările și completările ulterioare</w:t>
      </w:r>
      <w:r>
        <w:rPr>
          <w:rFonts w:ascii="Trebuchet MS" w:hAnsi="Trebuchet MS"/>
        </w:rPr>
        <w:t xml:space="preserve">, </w:t>
      </w:r>
      <w:r w:rsidR="00B1099B" w:rsidRPr="00B1099B">
        <w:rPr>
          <w:rFonts w:ascii="Trebuchet MS" w:hAnsi="Trebuchet MS"/>
        </w:rPr>
        <w:t>”</w:t>
      </w:r>
      <w:r w:rsidR="00B1099B" w:rsidRPr="00B1099B">
        <w:rPr>
          <w:rFonts w:ascii="Trebuchet MS" w:hAnsi="Trebuchet MS"/>
          <w:b/>
          <w:bCs/>
          <w:i/>
          <w:iCs/>
        </w:rPr>
        <w:t>răspunderea pentru corectitudinea informaţiilor puse la dispoziţia autorităţilor competente pentru protecţia mediului și a publicului revine titularului</w:t>
      </w:r>
      <w:r>
        <w:rPr>
          <w:rFonts w:ascii="Trebuchet MS" w:hAnsi="Trebuchet MS"/>
          <w:b/>
          <w:bCs/>
          <w:i/>
          <w:iCs/>
        </w:rPr>
        <w:t xml:space="preserve"> </w:t>
      </w:r>
      <w:r w:rsidR="00B1099B" w:rsidRPr="00B1099B">
        <w:rPr>
          <w:rFonts w:ascii="Trebuchet MS" w:hAnsi="Trebuchet MS"/>
          <w:b/>
          <w:bCs/>
          <w:i/>
          <w:iCs/>
        </w:rPr>
        <w:t>proiectului</w:t>
      </w:r>
      <w:r w:rsidR="00B1099B" w:rsidRPr="00B1099B">
        <w:rPr>
          <w:rFonts w:ascii="Trebuchet MS" w:hAnsi="Trebuchet MS"/>
          <w:i/>
          <w:iCs/>
        </w:rPr>
        <w:t>”.</w:t>
      </w:r>
    </w:p>
    <w:p w:rsidR="00B1099B" w:rsidRPr="00B1099B" w:rsidRDefault="00B1099B" w:rsidP="00B1099B">
      <w:pPr>
        <w:autoSpaceDE w:val="0"/>
        <w:spacing w:after="0" w:line="240" w:lineRule="auto"/>
        <w:ind w:firstLine="720"/>
        <w:contextualSpacing/>
        <w:jc w:val="both"/>
        <w:rPr>
          <w:rFonts w:ascii="Trebuchet MS" w:hAnsi="Trebuchet MS"/>
          <w:b/>
          <w:iCs/>
        </w:rPr>
      </w:pPr>
      <w:r w:rsidRPr="00B1099B">
        <w:rPr>
          <w:rFonts w:ascii="Trebuchet MS" w:eastAsia="Times New Roman" w:hAnsi="Trebuchet MS"/>
          <w:b/>
        </w:rPr>
        <w:t>Pentru legalitatea si autenticitatea documentelor depuse la dosar se face raspunzator titularul proiectului.</w:t>
      </w:r>
    </w:p>
    <w:p w:rsidR="00B1099B" w:rsidRPr="00B1099B" w:rsidRDefault="00B1099B" w:rsidP="00B1099B">
      <w:pPr>
        <w:autoSpaceDE w:val="0"/>
        <w:spacing w:after="0" w:line="240" w:lineRule="auto"/>
        <w:contextualSpacing/>
        <w:jc w:val="both"/>
        <w:rPr>
          <w:rFonts w:ascii="Trebuchet MS" w:hAnsi="Trebuchet MS"/>
          <w:b/>
          <w:bCs/>
        </w:rPr>
      </w:pPr>
      <w:r w:rsidRPr="00B1099B">
        <w:rPr>
          <w:rFonts w:ascii="Trebuchet MS" w:hAnsi="Trebuchet MS"/>
          <w:b/>
          <w:bCs/>
        </w:rPr>
        <w:tab/>
        <w:t>Proiectul propus nu necesita parcurgerea celorlalte etape ale procesului de evaluare a impactului asupra mediului de evaluare adecvata si de evaluare asupra corpurilor de apa.</w:t>
      </w:r>
    </w:p>
    <w:p w:rsidR="00B1099B" w:rsidRPr="00B1099B" w:rsidRDefault="00B1099B" w:rsidP="00B1099B">
      <w:pPr>
        <w:autoSpaceDE w:val="0"/>
        <w:spacing w:after="0" w:line="240" w:lineRule="auto"/>
        <w:ind w:firstLine="720"/>
        <w:jc w:val="both"/>
        <w:rPr>
          <w:rFonts w:ascii="Trebuchet MS" w:hAnsi="Trebuchet MS"/>
          <w:b/>
          <w:color w:val="000000"/>
        </w:rPr>
      </w:pPr>
      <w:r w:rsidRPr="00B1099B">
        <w:rPr>
          <w:rFonts w:ascii="Trebuchet MS" w:hAnsi="Trebuchet MS"/>
          <w:b/>
          <w:color w:val="000000"/>
        </w:rPr>
        <w:t>La finalizarea investiției titularul va notifica autoritatea competentă pentru protecția mediului, care va face un control de specialitate pentru verificarea respectării prevederilor Deciziei Etapei de Încadrare, conform art. 43, alin. (3) din Legea nr. 292/2018 privind evaluarea impactului anumitor proiecte publice și private asupra mediului.</w:t>
      </w:r>
    </w:p>
    <w:p w:rsidR="00B1099B" w:rsidRPr="00B1099B" w:rsidRDefault="00B1099B" w:rsidP="00B1099B">
      <w:pPr>
        <w:autoSpaceDE w:val="0"/>
        <w:spacing w:after="0" w:line="240" w:lineRule="auto"/>
        <w:ind w:firstLine="720"/>
        <w:jc w:val="both"/>
        <w:rPr>
          <w:rFonts w:ascii="Trebuchet MS" w:hAnsi="Trebuchet MS"/>
          <w:b/>
          <w:color w:val="000000"/>
        </w:rPr>
      </w:pPr>
      <w:r w:rsidRPr="00B1099B">
        <w:rPr>
          <w:rFonts w:ascii="Trebuchet MS" w:hAnsi="Trebuchet MS"/>
          <w:b/>
          <w:color w:val="000000"/>
        </w:rPr>
        <w:t>Procesul-verbal de con</w:t>
      </w:r>
      <w:r w:rsidR="000822AA">
        <w:rPr>
          <w:rFonts w:ascii="Trebuchet MS" w:hAnsi="Trebuchet MS"/>
          <w:b/>
          <w:color w:val="000000"/>
        </w:rPr>
        <w:t>s</w:t>
      </w:r>
      <w:r w:rsidRPr="00B1099B">
        <w:rPr>
          <w:rFonts w:ascii="Trebuchet MS" w:hAnsi="Trebuchet MS"/>
          <w:b/>
          <w:color w:val="000000"/>
        </w:rPr>
        <w:t>tatare întocmit se anexează și face parte integrantă din procesul-verbal la recepție la terminarea lucrărilor, conform art. 43, alin. (3) din Legea nr. 292/2018 privind evaluarea impactului anumitor proiecte publice și private asupra mediului.</w:t>
      </w:r>
    </w:p>
    <w:p w:rsidR="00B1099B" w:rsidRPr="00B1099B" w:rsidRDefault="00B1099B" w:rsidP="00B1099B">
      <w:pPr>
        <w:autoSpaceDE w:val="0"/>
        <w:spacing w:after="0" w:line="240" w:lineRule="auto"/>
        <w:ind w:firstLine="720"/>
        <w:jc w:val="both"/>
        <w:rPr>
          <w:rFonts w:ascii="Trebuchet MS" w:hAnsi="Trebuchet MS"/>
          <w:b/>
          <w:color w:val="000000"/>
          <w:lang w:val="en-US"/>
        </w:rPr>
      </w:pPr>
      <w:r w:rsidRPr="00B1099B">
        <w:rPr>
          <w:rFonts w:ascii="Trebuchet MS" w:hAnsi="Trebuchet MS"/>
          <w:b/>
          <w:color w:val="000000"/>
        </w:rPr>
        <w:t xml:space="preserve">După întocmirea procesului verbal de constatare a respectării tuturor condițiilor de realizare a proiectului, societatea care va desfășura activitatea în urma implementării acestuia, are obligația de a solicita și obține </w:t>
      </w:r>
      <w:r w:rsidRPr="00B1099B">
        <w:rPr>
          <w:rFonts w:ascii="Trebuchet MS" w:hAnsi="Trebuchet MS"/>
          <w:b/>
        </w:rPr>
        <w:t>revizuirea autorizației integrate de mediu.</w:t>
      </w:r>
    </w:p>
    <w:p w:rsidR="00B1099B" w:rsidRPr="00B1099B" w:rsidRDefault="00B1099B" w:rsidP="00B1099B">
      <w:pPr>
        <w:spacing w:after="0" w:line="240" w:lineRule="auto"/>
        <w:contextualSpacing/>
        <w:jc w:val="both"/>
        <w:rPr>
          <w:rFonts w:ascii="Trebuchet MS" w:eastAsia="MS Mincho" w:hAnsi="Trebuchet MS"/>
          <w:lang w:eastAsia="ja-JP" w:bidi="he-IL"/>
        </w:rPr>
      </w:pPr>
      <w:r w:rsidRPr="00B1099B">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rsidR="00B1099B" w:rsidRPr="00B1099B" w:rsidRDefault="00B1099B" w:rsidP="00B1099B">
      <w:pPr>
        <w:spacing w:after="0" w:line="240" w:lineRule="auto"/>
        <w:ind w:firstLine="720"/>
        <w:jc w:val="both"/>
        <w:rPr>
          <w:rFonts w:ascii="Trebuchet MS" w:eastAsia="MS Mincho" w:hAnsi="Trebuchet MS"/>
          <w:bCs/>
          <w:lang w:eastAsia="ja-JP" w:bidi="he-IL"/>
        </w:rPr>
      </w:pPr>
      <w:r w:rsidRPr="00B1099B">
        <w:rPr>
          <w:rFonts w:ascii="Trebuchet MS" w:eastAsia="MS Mincho" w:hAnsi="Trebuchet MS"/>
          <w:bCs/>
          <w:lang w:eastAsia="ja-JP" w:bidi="he-IL"/>
        </w:rPr>
        <w:t>Nerespectarea prevederilor prezentei decizii a A.P.M. Brașov se sanctioneaza conform prevederilor legale în vigoare.</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Conform prevederilor Legii nr. 292/2018 :</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B1099B">
        <w:rPr>
          <w:rFonts w:ascii="Trebuchet MS" w:eastAsia="Times New Roman" w:hAnsi="Trebuchet MS"/>
          <w:bCs/>
          <w:iCs/>
        </w:rPr>
        <w:t>;</w:t>
      </w:r>
    </w:p>
    <w:p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B1099B" w:rsidRPr="00B1099B" w:rsidRDefault="00B1099B" w:rsidP="00B1099B">
      <w:pPr>
        <w:spacing w:after="0" w:line="240" w:lineRule="auto"/>
        <w:contextualSpacing/>
        <w:jc w:val="both"/>
        <w:rPr>
          <w:rFonts w:ascii="Trebuchet MS" w:eastAsia="Times New Roman" w:hAnsi="Trebuchet MS"/>
        </w:rPr>
      </w:pPr>
      <w:r w:rsidRPr="00B1099B">
        <w:rPr>
          <w:rFonts w:ascii="Trebuchet MS" w:eastAsia="Times New Roman" w:hAnsi="Trebuchet MS"/>
          <w:bCs/>
          <w:iCs/>
        </w:rPr>
        <w:t xml:space="preserve">   -art. 18, alin. (13 ) in cazul in care una dintre deciziile prevazute la alin. (8)</w:t>
      </w:r>
      <w:r w:rsidRPr="00B1099B">
        <w:rPr>
          <w:rFonts w:ascii="Trebuchet MS" w:eastAsia="Times New Roman" w:hAnsi="Trebuchet MS"/>
        </w:rPr>
        <w:t xml:space="preserve"> si (9) nu se emite in termen de 5 ani de la emiterea acordului de mediu, titularul proiectului este obligat sa se </w:t>
      </w:r>
      <w:r w:rsidRPr="00B1099B">
        <w:rPr>
          <w:rFonts w:ascii="Trebuchet MS" w:eastAsia="Times New Roman" w:hAnsi="Trebuchet MS"/>
        </w:rPr>
        <w:lastRenderedPageBreak/>
        <w:t>adreseze autoritatii de mediu emitente in vederea confirmarii faptului ca ac</w:t>
      </w:r>
      <w:r w:rsidR="008B7E8B">
        <w:rPr>
          <w:rFonts w:ascii="Trebuchet MS" w:eastAsia="Times New Roman" w:hAnsi="Trebuchet MS"/>
        </w:rPr>
        <w:t>ordul de mediu nu este depasit.</w:t>
      </w:r>
    </w:p>
    <w:p w:rsidR="00B1099B" w:rsidRPr="00B1099B" w:rsidRDefault="00B1099B" w:rsidP="00B1099B">
      <w:pPr>
        <w:tabs>
          <w:tab w:val="left" w:pos="720"/>
        </w:tabs>
        <w:autoSpaceDE w:val="0"/>
        <w:autoSpaceDN w:val="0"/>
        <w:adjustRightInd w:val="0"/>
        <w:spacing w:after="0" w:line="240" w:lineRule="auto"/>
        <w:jc w:val="both"/>
        <w:rPr>
          <w:rFonts w:ascii="Trebuchet MS" w:hAnsi="Trebuchet MS"/>
          <w:lang w:val="fr-FR"/>
        </w:rPr>
      </w:pPr>
      <w:r w:rsidRPr="00B1099B">
        <w:rPr>
          <w:rFonts w:ascii="Trebuchet MS" w:hAnsi="Trebuchet MS"/>
        </w:rPr>
        <w:tab/>
      </w:r>
      <w:r w:rsidRPr="00B1099B">
        <w:rPr>
          <w:rFonts w:ascii="Trebuchet MS" w:hAnsi="Trebuchet MS"/>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1099B">
        <w:rPr>
          <w:rFonts w:ascii="Trebuchet MS" w:hAnsi="Trebuchet MS"/>
          <w:vanish/>
          <w:lang w:val="fr-FR"/>
        </w:rPr>
        <w:t>&lt;LLNK 12004   554 12 2N1   0 47&gt;</w:t>
      </w:r>
      <w:r w:rsidRPr="00B1099B">
        <w:rPr>
          <w:rFonts w:ascii="Trebuchet MS" w:hAnsi="Trebuchet MS"/>
          <w:u w:val="single"/>
          <w:lang w:val="fr-FR"/>
        </w:rPr>
        <w:t>Legii contenciosului administrativ nr. 554/2004</w:t>
      </w:r>
      <w:r w:rsidRPr="00B1099B">
        <w:rPr>
          <w:rFonts w:ascii="Trebuchet MS" w:hAnsi="Trebuchet MS"/>
          <w:lang w:val="fr-FR"/>
        </w:rPr>
        <w:t>, cu modificările şi completările ulterioare.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Autoritatea publică emitentă are obligaţia de a răspunde la plângerea prealabilă prevăzută la art. 22 alin. (1) în termen de 30 de zile de la data înregistrării acesteia la acea autoritate.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Procedura de soluţionare a plângerii prealabile prevăzută la art. 22 alin. (1) este gratuită şi trebuie să fie echitabilă, rapidă şi corectă.</w:t>
      </w:r>
    </w:p>
    <w:p w:rsidR="00B1099B" w:rsidRPr="00B1099B" w:rsidRDefault="00B1099B" w:rsidP="00B1099B">
      <w:pPr>
        <w:autoSpaceDE w:val="0"/>
        <w:autoSpaceDN w:val="0"/>
        <w:adjustRightInd w:val="0"/>
        <w:spacing w:after="0" w:line="240" w:lineRule="auto"/>
        <w:jc w:val="both"/>
        <w:rPr>
          <w:rFonts w:ascii="Trebuchet MS" w:hAnsi="Trebuchet MS"/>
          <w:b/>
        </w:rPr>
      </w:pPr>
      <w:r w:rsidRPr="00B1099B">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B1099B">
        <w:rPr>
          <w:rFonts w:ascii="Trebuchet MS" w:hAnsi="Trebuchet MS"/>
          <w:vanish/>
          <w:lang w:val="fr-FR"/>
        </w:rPr>
        <w:t>&lt;LLNK 12004   554 12 2N1   0 18&gt;</w:t>
      </w:r>
      <w:r w:rsidRPr="00B1099B">
        <w:rPr>
          <w:rFonts w:ascii="Trebuchet MS" w:hAnsi="Trebuchet MS"/>
          <w:u w:val="single"/>
          <w:lang w:val="fr-FR"/>
        </w:rPr>
        <w:t>Legii nr. 554/2004</w:t>
      </w:r>
      <w:r w:rsidRPr="00B1099B">
        <w:rPr>
          <w:rFonts w:ascii="Trebuchet MS" w:hAnsi="Trebuchet MS"/>
          <w:lang w:val="fr-FR"/>
        </w:rPr>
        <w:t>, cu modificările şi completările ulterioare.</w:t>
      </w:r>
    </w:p>
    <w:p w:rsidR="002A2BFD" w:rsidRDefault="002A2BFD" w:rsidP="00B1099B">
      <w:pPr>
        <w:spacing w:after="0" w:line="240" w:lineRule="auto"/>
        <w:contextualSpacing/>
        <w:jc w:val="both"/>
        <w:rPr>
          <w:rFonts w:ascii="Trebuchet MS" w:hAnsi="Trebuchet MS"/>
          <w:b/>
        </w:rPr>
      </w:pPr>
    </w:p>
    <w:p w:rsidR="004F15AC" w:rsidRPr="000E7846" w:rsidRDefault="004F15AC" w:rsidP="00B1099B">
      <w:pPr>
        <w:spacing w:after="0" w:line="240" w:lineRule="auto"/>
        <w:contextualSpacing/>
        <w:jc w:val="both"/>
        <w:rPr>
          <w:rFonts w:ascii="Trebuchet MS" w:hAnsi="Trebuchet MS"/>
          <w:b/>
        </w:rPr>
      </w:pPr>
    </w:p>
    <w:p w:rsidR="000E7846" w:rsidRPr="00B1099B" w:rsidRDefault="000E7846" w:rsidP="00B1099B">
      <w:pPr>
        <w:spacing w:after="0" w:line="240" w:lineRule="auto"/>
        <w:contextualSpacing/>
        <w:jc w:val="both"/>
        <w:rPr>
          <w:rFonts w:ascii="Trebuchet MS" w:hAnsi="Trebuchet MS"/>
        </w:rPr>
      </w:pPr>
    </w:p>
    <w:p w:rsidR="00B1099B" w:rsidRPr="00A73054" w:rsidRDefault="00B1099B" w:rsidP="00B1099B">
      <w:pPr>
        <w:spacing w:after="0" w:line="240" w:lineRule="auto"/>
        <w:contextualSpacing/>
        <w:jc w:val="center"/>
        <w:rPr>
          <w:rFonts w:ascii="Trebuchet MS" w:hAnsi="Trebuchet MS"/>
          <w:b/>
        </w:rPr>
      </w:pPr>
      <w:r w:rsidRPr="00A73054">
        <w:rPr>
          <w:rFonts w:ascii="Trebuchet MS" w:hAnsi="Trebuchet MS"/>
          <w:b/>
        </w:rPr>
        <w:t>DIRECTOR EXECUTIV,</w:t>
      </w:r>
    </w:p>
    <w:p w:rsidR="00B1099B" w:rsidRPr="00A73054" w:rsidRDefault="00B1099B" w:rsidP="00B1099B">
      <w:pPr>
        <w:spacing w:after="0" w:line="240" w:lineRule="auto"/>
        <w:contextualSpacing/>
        <w:jc w:val="center"/>
        <w:rPr>
          <w:rFonts w:ascii="Trebuchet MS" w:hAnsi="Trebuchet MS"/>
          <w:b/>
        </w:rPr>
      </w:pPr>
      <w:r w:rsidRPr="00A73054">
        <w:rPr>
          <w:rFonts w:ascii="Trebuchet MS" w:hAnsi="Trebuchet MS"/>
          <w:b/>
        </w:rPr>
        <w:t>Ciprian Marius BĂNCILĂ</w:t>
      </w:r>
    </w:p>
    <w:p w:rsidR="000E7846" w:rsidRPr="00A73054" w:rsidRDefault="000E7846" w:rsidP="00B1099B">
      <w:pPr>
        <w:spacing w:after="0" w:line="240" w:lineRule="auto"/>
        <w:contextualSpacing/>
        <w:jc w:val="both"/>
        <w:rPr>
          <w:rFonts w:ascii="Trebuchet MS" w:hAnsi="Trebuchet MS"/>
          <w:b/>
        </w:rPr>
      </w:pPr>
    </w:p>
    <w:p w:rsidR="002A2BFD" w:rsidRDefault="002A2BFD" w:rsidP="00B1099B">
      <w:pPr>
        <w:spacing w:after="0" w:line="240" w:lineRule="auto"/>
        <w:contextualSpacing/>
        <w:jc w:val="both"/>
        <w:rPr>
          <w:rFonts w:ascii="Trebuchet MS" w:hAnsi="Trebuchet MS"/>
          <w:b/>
        </w:rPr>
      </w:pPr>
    </w:p>
    <w:p w:rsidR="004F15AC" w:rsidRDefault="004F15AC" w:rsidP="00B1099B">
      <w:pPr>
        <w:spacing w:after="0" w:line="240" w:lineRule="auto"/>
        <w:contextualSpacing/>
        <w:jc w:val="both"/>
        <w:rPr>
          <w:rFonts w:ascii="Trebuchet MS" w:hAnsi="Trebuchet MS"/>
          <w:b/>
        </w:rPr>
      </w:pPr>
    </w:p>
    <w:p w:rsidR="004F15AC" w:rsidRPr="00A73054" w:rsidRDefault="004F15AC" w:rsidP="00B1099B">
      <w:pPr>
        <w:spacing w:after="0" w:line="240" w:lineRule="auto"/>
        <w:contextualSpacing/>
        <w:jc w:val="both"/>
        <w:rPr>
          <w:rFonts w:ascii="Trebuchet MS" w:hAnsi="Trebuchet MS"/>
          <w:b/>
        </w:rPr>
      </w:pPr>
    </w:p>
    <w:p w:rsidR="00B1099B" w:rsidRPr="00A73054" w:rsidRDefault="00B1099B" w:rsidP="00B1099B">
      <w:pPr>
        <w:spacing w:after="0" w:line="240" w:lineRule="auto"/>
        <w:contextualSpacing/>
        <w:jc w:val="both"/>
        <w:rPr>
          <w:rFonts w:ascii="Trebuchet MS" w:hAnsi="Trebuchet MS"/>
          <w:b/>
        </w:rPr>
      </w:pPr>
      <w:r w:rsidRPr="00A73054">
        <w:rPr>
          <w:rFonts w:ascii="Trebuchet MS" w:hAnsi="Trebuchet MS"/>
          <w:b/>
        </w:rPr>
        <w:t xml:space="preserve">      SEF SERVICIU  A.A.A.,                                                            ȘEF BIROU C.F.M.,</w:t>
      </w:r>
    </w:p>
    <w:p w:rsidR="00B1099B" w:rsidRPr="00A73054" w:rsidRDefault="00B1099B" w:rsidP="00B1099B">
      <w:pPr>
        <w:spacing w:after="0" w:line="240" w:lineRule="auto"/>
        <w:contextualSpacing/>
        <w:jc w:val="both"/>
        <w:rPr>
          <w:rFonts w:ascii="Trebuchet MS" w:hAnsi="Trebuchet MS"/>
          <w:b/>
        </w:rPr>
      </w:pPr>
      <w:r w:rsidRPr="00A73054">
        <w:rPr>
          <w:rFonts w:ascii="Trebuchet MS" w:hAnsi="Trebuchet MS"/>
          <w:b/>
        </w:rPr>
        <w:t xml:space="preserve">   Liliana Cristina COPACEA                                                              </w:t>
      </w:r>
      <w:r w:rsidR="004440EB" w:rsidRPr="00A73054">
        <w:rPr>
          <w:rFonts w:ascii="Trebuchet MS" w:hAnsi="Trebuchet MS"/>
          <w:b/>
        </w:rPr>
        <w:t>Daniel BORDEI</w:t>
      </w:r>
    </w:p>
    <w:p w:rsidR="00B1099B" w:rsidRPr="00A73054" w:rsidRDefault="00B1099B" w:rsidP="00136E45">
      <w:pPr>
        <w:spacing w:after="0" w:line="240" w:lineRule="auto"/>
        <w:contextualSpacing/>
        <w:jc w:val="both"/>
        <w:rPr>
          <w:rFonts w:ascii="Trebuchet MS" w:hAnsi="Trebuchet MS"/>
          <w:b/>
        </w:rPr>
      </w:pPr>
    </w:p>
    <w:p w:rsidR="00B1099B" w:rsidRDefault="00B1099B" w:rsidP="00B1099B">
      <w:pPr>
        <w:spacing w:after="0" w:line="240" w:lineRule="auto"/>
        <w:ind w:firstLine="720"/>
        <w:contextualSpacing/>
        <w:jc w:val="both"/>
        <w:rPr>
          <w:rFonts w:ascii="Trebuchet MS" w:hAnsi="Trebuchet MS"/>
          <w:b/>
        </w:rPr>
      </w:pPr>
    </w:p>
    <w:p w:rsidR="004F15AC" w:rsidRPr="00A73054" w:rsidRDefault="004F15AC" w:rsidP="00B1099B">
      <w:pPr>
        <w:spacing w:after="0" w:line="240" w:lineRule="auto"/>
        <w:ind w:firstLine="720"/>
        <w:contextualSpacing/>
        <w:jc w:val="both"/>
        <w:rPr>
          <w:rFonts w:ascii="Trebuchet MS" w:hAnsi="Trebuchet MS"/>
          <w:b/>
        </w:rPr>
      </w:pPr>
    </w:p>
    <w:p w:rsidR="00B1099B" w:rsidRPr="00A73054" w:rsidRDefault="00B1099B" w:rsidP="00B1099B">
      <w:pPr>
        <w:spacing w:after="0" w:line="240" w:lineRule="auto"/>
        <w:contextualSpacing/>
        <w:jc w:val="both"/>
        <w:rPr>
          <w:rFonts w:ascii="Trebuchet MS" w:hAnsi="Trebuchet MS"/>
          <w:b/>
        </w:rPr>
      </w:pPr>
      <w:r w:rsidRPr="00A73054">
        <w:rPr>
          <w:rFonts w:ascii="Trebuchet MS" w:hAnsi="Trebuchet MS"/>
          <w:b/>
        </w:rPr>
        <w:t xml:space="preserve">         ÎNTOCMIT:                                                                              </w:t>
      </w:r>
      <w:r w:rsidR="00D93E03">
        <w:rPr>
          <w:rFonts w:ascii="Trebuchet MS" w:hAnsi="Trebuchet MS"/>
          <w:b/>
        </w:rPr>
        <w:t xml:space="preserve">  </w:t>
      </w:r>
      <w:r w:rsidRPr="00A73054">
        <w:rPr>
          <w:rFonts w:ascii="Trebuchet MS" w:hAnsi="Trebuchet MS"/>
          <w:b/>
        </w:rPr>
        <w:t>ÎNTOCMIT:</w:t>
      </w:r>
    </w:p>
    <w:p w:rsidR="00B1099B" w:rsidRPr="00B1099B" w:rsidRDefault="000054A1" w:rsidP="00B1099B">
      <w:pPr>
        <w:spacing w:after="0" w:line="240" w:lineRule="auto"/>
        <w:contextualSpacing/>
        <w:jc w:val="both"/>
        <w:rPr>
          <w:rFonts w:ascii="Trebuchet MS" w:hAnsi="Trebuchet MS"/>
          <w:lang w:eastAsia="ar-SA"/>
        </w:rPr>
      </w:pPr>
      <w:r w:rsidRPr="00A73054">
        <w:rPr>
          <w:rFonts w:ascii="Trebuchet MS" w:hAnsi="Trebuchet MS"/>
          <w:b/>
        </w:rPr>
        <w:t xml:space="preserve">Consilier </w:t>
      </w:r>
      <w:r w:rsidR="00B1099B" w:rsidRPr="00A73054">
        <w:rPr>
          <w:rFonts w:ascii="Trebuchet MS" w:hAnsi="Trebuchet MS"/>
          <w:b/>
        </w:rPr>
        <w:t xml:space="preserve">Adriana RĂILEANU                                                        </w:t>
      </w:r>
      <w:r w:rsidR="00D93E03">
        <w:rPr>
          <w:rFonts w:ascii="Trebuchet MS" w:hAnsi="Trebuchet MS"/>
          <w:b/>
        </w:rPr>
        <w:t xml:space="preserve">  </w:t>
      </w:r>
      <w:r w:rsidR="00B1099B" w:rsidRPr="00A73054">
        <w:rPr>
          <w:rFonts w:ascii="Trebuchet MS" w:hAnsi="Trebuchet MS"/>
          <w:b/>
        </w:rPr>
        <w:t>Consilier Iulia ENE</w:t>
      </w:r>
    </w:p>
    <w:p w:rsidR="00B1099B" w:rsidRPr="00B1099B" w:rsidRDefault="00B1099B" w:rsidP="00B1099B">
      <w:pPr>
        <w:spacing w:after="0" w:line="240" w:lineRule="auto"/>
        <w:contextualSpacing/>
        <w:jc w:val="both"/>
        <w:rPr>
          <w:rFonts w:ascii="Trebuchet MS" w:hAnsi="Trebuchet MS"/>
          <w:lang w:eastAsia="ar-SA"/>
        </w:rPr>
      </w:pPr>
    </w:p>
    <w:p w:rsidR="00B1099B" w:rsidRPr="00B1099B" w:rsidRDefault="00B1099B" w:rsidP="00B1099B">
      <w:pPr>
        <w:pStyle w:val="Header"/>
        <w:ind w:left="284"/>
        <w:rPr>
          <w:rFonts w:ascii="Trebuchet MS" w:hAnsi="Trebuchet MS"/>
          <w:b/>
          <w:bCs/>
        </w:rPr>
      </w:pPr>
    </w:p>
    <w:sectPr w:rsidR="00B1099B" w:rsidRPr="00B1099B" w:rsidSect="00BB2BDF">
      <w:footerReference w:type="default" r:id="rId8"/>
      <w:headerReference w:type="first" r:id="rId9"/>
      <w:footerReference w:type="first" r:id="rId10"/>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1F" w:rsidRDefault="00650D1F" w:rsidP="00143ACD">
      <w:pPr>
        <w:spacing w:after="0" w:line="240" w:lineRule="auto"/>
      </w:pPr>
      <w:r>
        <w:separator/>
      </w:r>
    </w:p>
  </w:endnote>
  <w:endnote w:type="continuationSeparator" w:id="0">
    <w:p w:rsidR="00650D1F" w:rsidRDefault="00650D1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R">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mSpring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UpR">
    <w:altName w:val="Times New Roman"/>
    <w:charset w:val="00"/>
    <w:family w:val="auto"/>
    <w:pitch w:val="variable"/>
    <w:sig w:usb0="00000003" w:usb1="00000000" w:usb2="00000000" w:usb3="00000000" w:csb0="00000001" w:csb1="00000000"/>
  </w:font>
  <w:font w:name="MFLOCF+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495695160"/>
      <w:docPartObj>
        <w:docPartGallery w:val="Page Numbers (Bottom of Page)"/>
        <w:docPartUnique/>
      </w:docPartObj>
    </w:sdtPr>
    <w:sdtContent>
      <w:sdt>
        <w:sdtPr>
          <w:rPr>
            <w:rFonts w:ascii="Trebuchet MS" w:hAnsi="Trebuchet MS" w:cs="Open Sans"/>
            <w:color w:val="000000"/>
            <w:sz w:val="14"/>
            <w:szCs w:val="14"/>
          </w:rPr>
          <w:id w:val="1758780256"/>
          <w:docPartObj>
            <w:docPartGallery w:val="Page Numbers (Top of Page)"/>
            <w:docPartUnique/>
          </w:docPartObj>
        </w:sdtPr>
        <w:sdtContent>
          <w:p w:rsidR="00582F3B" w:rsidRPr="00FE758C" w:rsidRDefault="00582F3B">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A5583">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A5583">
              <w:rPr>
                <w:rFonts w:ascii="Trebuchet MS" w:hAnsi="Trebuchet MS"/>
                <w:b/>
                <w:bCs/>
                <w:noProof/>
                <w:sz w:val="16"/>
                <w:szCs w:val="16"/>
              </w:rPr>
              <w:t>11</w:t>
            </w:r>
            <w:r w:rsidRPr="00FE758C">
              <w:rPr>
                <w:rFonts w:ascii="Trebuchet MS" w:hAnsi="Trebuchet MS"/>
                <w:b/>
                <w:bCs/>
                <w:sz w:val="16"/>
                <w:szCs w:val="16"/>
              </w:rPr>
              <w:fldChar w:fldCharType="end"/>
            </w:r>
          </w:p>
          <w:p w:rsidR="00582F3B" w:rsidRPr="002C77D2" w:rsidRDefault="00582F3B" w:rsidP="00BB2BDF">
            <w:pPr>
              <w:spacing w:after="0" w:line="240" w:lineRule="auto"/>
              <w:rPr>
                <w:rFonts w:ascii="Trebuchet MS" w:hAnsi="Trebuchet MS" w:cs="Open Sans"/>
                <w:color w:val="000000"/>
                <w:shd w:val="clear" w:color="auto" w:fill="FFFFFF"/>
              </w:rPr>
            </w:pPr>
          </w:p>
          <w:p w:rsidR="00582F3B" w:rsidRPr="00DD65FA" w:rsidRDefault="00582F3B"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82F3B" w:rsidRPr="001B47C8" w:rsidRDefault="00582F3B"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82F3B" w:rsidRDefault="00582F3B" w:rsidP="005D1EB2">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82F3B" w:rsidRDefault="00582F3B" w:rsidP="00BB2BDF">
            <w:pPr>
              <w:pStyle w:val="Header"/>
              <w:jc w:val="both"/>
              <w:rPr>
                <w:rFonts w:ascii="Trebuchet MS" w:hAnsi="Trebuchet MS" w:cs="Open Sans"/>
                <w:color w:val="000000"/>
                <w:sz w:val="14"/>
                <w:szCs w:val="14"/>
              </w:rPr>
            </w:pPr>
            <w:r>
              <w:rPr>
                <w:noProof/>
                <w:sz w:val="16"/>
                <w:szCs w:val="16"/>
                <w:lang w:val="en-GB" w:eastAsia="en-GB"/>
              </w:rPr>
              <w:pict>
                <v:rect id="Rectangle 4" o:spid="_x0000_s2050" style="position:absolute;left:0;text-align:left;margin-left:17pt;margin-top:.45pt;width:309.5pt;height: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rsidR="00582F3B" w:rsidRPr="00DD65FA" w:rsidRDefault="00582F3B"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82F3B" w:rsidRDefault="00582F3B" w:rsidP="00BB2BDF">
                        <w:pPr>
                          <w:jc w:val="center"/>
                        </w:pPr>
                      </w:p>
                    </w:txbxContent>
                  </v:textbox>
                </v:rect>
              </w:pict>
            </w:r>
          </w:p>
          <w:p w:rsidR="00582F3B" w:rsidRPr="00D62259" w:rsidRDefault="00582F3B"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1083752227"/>
      <w:docPartObj>
        <w:docPartGallery w:val="Page Numbers (Bottom of Page)"/>
        <w:docPartUnique/>
      </w:docPartObj>
    </w:sdtPr>
    <w:sdtContent>
      <w:sdt>
        <w:sdtPr>
          <w:rPr>
            <w:rFonts w:ascii="Trebuchet MS" w:hAnsi="Trebuchet MS" w:cs="Open Sans"/>
            <w:color w:val="000000"/>
            <w:sz w:val="14"/>
            <w:szCs w:val="14"/>
          </w:rPr>
          <w:id w:val="-1421563429"/>
          <w:docPartObj>
            <w:docPartGallery w:val="Page Numbers (Top of Page)"/>
            <w:docPartUnique/>
          </w:docPartObj>
        </w:sdtPr>
        <w:sdtContent>
          <w:p w:rsidR="00582F3B" w:rsidRPr="00FE758C" w:rsidRDefault="00582F3B"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A5583">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A5583">
              <w:rPr>
                <w:rFonts w:ascii="Trebuchet MS" w:hAnsi="Trebuchet MS"/>
                <w:b/>
                <w:bCs/>
                <w:noProof/>
                <w:sz w:val="16"/>
                <w:szCs w:val="16"/>
              </w:rPr>
              <w:t>11</w:t>
            </w:r>
            <w:r w:rsidRPr="00FE758C">
              <w:rPr>
                <w:rFonts w:ascii="Trebuchet MS" w:hAnsi="Trebuchet MS"/>
                <w:b/>
                <w:bCs/>
                <w:sz w:val="16"/>
                <w:szCs w:val="16"/>
              </w:rPr>
              <w:fldChar w:fldCharType="end"/>
            </w:r>
          </w:p>
          <w:p w:rsidR="00582F3B" w:rsidRPr="002C77D2" w:rsidRDefault="00582F3B" w:rsidP="00BB2BDF">
            <w:pPr>
              <w:spacing w:after="0" w:line="240" w:lineRule="auto"/>
              <w:rPr>
                <w:rFonts w:ascii="Trebuchet MS" w:hAnsi="Trebuchet MS" w:cs="Open Sans"/>
                <w:color w:val="000000"/>
                <w:shd w:val="clear" w:color="auto" w:fill="FFFFFF"/>
              </w:rPr>
            </w:pPr>
          </w:p>
          <w:p w:rsidR="00582F3B" w:rsidRPr="00DD65FA" w:rsidRDefault="00582F3B"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82F3B" w:rsidRPr="001B47C8" w:rsidRDefault="00582F3B"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82F3B" w:rsidRDefault="00582F3B"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82F3B" w:rsidRDefault="00582F3B" w:rsidP="00BB2BDF">
            <w:pPr>
              <w:pStyle w:val="Header"/>
              <w:jc w:val="both"/>
              <w:rPr>
                <w:rFonts w:ascii="Trebuchet MS" w:hAnsi="Trebuchet MS" w:cs="Open Sans"/>
                <w:color w:val="000000"/>
                <w:sz w:val="14"/>
                <w:szCs w:val="14"/>
              </w:rPr>
            </w:pPr>
            <w:r>
              <w:rPr>
                <w:noProof/>
                <w:sz w:val="16"/>
                <w:szCs w:val="16"/>
                <w:lang w:val="en-GB" w:eastAsia="en-GB"/>
              </w:rPr>
              <w:pict>
                <v:rect id="Rectangle 5" o:spid="_x0000_s2049" style="position:absolute;left:0;text-align:left;margin-left:17pt;margin-top:.45pt;width:309.5pt;height:1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rsidR="00582F3B" w:rsidRPr="00DD65FA" w:rsidRDefault="00582F3B"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82F3B" w:rsidRDefault="00582F3B" w:rsidP="00BB2BDF">
                        <w:pPr>
                          <w:jc w:val="center"/>
                        </w:pPr>
                      </w:p>
                    </w:txbxContent>
                  </v:textbox>
                </v:rect>
              </w:pict>
            </w:r>
          </w:p>
          <w:p w:rsidR="00582F3B" w:rsidRPr="00D62259" w:rsidRDefault="00582F3B" w:rsidP="00BB2BDF">
            <w:pPr>
              <w:pStyle w:val="Footer1"/>
              <w:ind w:left="284"/>
              <w:rPr>
                <w:sz w:val="16"/>
                <w:szCs w:val="16"/>
              </w:rPr>
            </w:pPr>
          </w:p>
        </w:sdtContent>
      </w:sdt>
    </w:sdtContent>
  </w:sdt>
  <w:p w:rsidR="00582F3B" w:rsidRPr="00E84F3C" w:rsidRDefault="00582F3B"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1F" w:rsidRDefault="00650D1F" w:rsidP="00143ACD">
      <w:pPr>
        <w:spacing w:after="0" w:line="240" w:lineRule="auto"/>
      </w:pPr>
      <w:r>
        <w:separator/>
      </w:r>
    </w:p>
  </w:footnote>
  <w:footnote w:type="continuationSeparator" w:id="0">
    <w:p w:rsidR="00650D1F" w:rsidRDefault="00650D1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3B" w:rsidRDefault="00582F3B" w:rsidP="00D41783">
    <w:pPr>
      <w:pStyle w:val="Heade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1" w15:restartNumberingAfterBreak="0">
    <w:nsid w:val="0C9F6EC8"/>
    <w:multiLevelType w:val="hybridMultilevel"/>
    <w:tmpl w:val="62C83148"/>
    <w:lvl w:ilvl="0" w:tplc="EFEE382C">
      <w:numFmt w:val="bullet"/>
      <w:pStyle w:val="bul"/>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3" w15:restartNumberingAfterBreak="0">
    <w:nsid w:val="16B0181D"/>
    <w:multiLevelType w:val="hybridMultilevel"/>
    <w:tmpl w:val="68980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67C4D"/>
    <w:multiLevelType w:val="hybridMultilevel"/>
    <w:tmpl w:val="C5CCDDB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D7969D6"/>
    <w:multiLevelType w:val="hybridMultilevel"/>
    <w:tmpl w:val="0888B07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8"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F7AFB"/>
    <w:multiLevelType w:val="hybridMultilevel"/>
    <w:tmpl w:val="1C28A52A"/>
    <w:lvl w:ilvl="0" w:tplc="AE1E4806">
      <w:start w:val="1"/>
      <w:numFmt w:val="decimal"/>
      <w:lvlText w:val="%1."/>
      <w:lvlJc w:val="left"/>
      <w:pPr>
        <w:tabs>
          <w:tab w:val="num" w:pos="360"/>
        </w:tabs>
        <w:ind w:left="360" w:hanging="360"/>
      </w:pPr>
      <w:rPr>
        <w:b w:val="0"/>
        <w:bCs/>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2C2077E6"/>
    <w:multiLevelType w:val="hybridMultilevel"/>
    <w:tmpl w:val="F32A2C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C52936"/>
    <w:multiLevelType w:val="hybridMultilevel"/>
    <w:tmpl w:val="FDDC8B94"/>
    <w:lvl w:ilvl="0" w:tplc="19A2B4A0">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E53BD"/>
    <w:multiLevelType w:val="hybridMultilevel"/>
    <w:tmpl w:val="9990D302"/>
    <w:lvl w:ilvl="0" w:tplc="BC2A1A40">
      <w:start w:val="3"/>
      <w:numFmt w:val="bullet"/>
      <w:lvlText w:val="-"/>
      <w:lvlJc w:val="left"/>
      <w:pPr>
        <w:ind w:left="540" w:hanging="360"/>
      </w:pPr>
      <w:rPr>
        <w:rFonts w:ascii="Arial" w:eastAsia="Times New Roman" w:hAnsi="Arial" w:cs="Arial" w:hint="default"/>
      </w:rPr>
    </w:lvl>
    <w:lvl w:ilvl="1" w:tplc="9AB21D90">
      <w:start w:val="1"/>
      <w:numFmt w:val="bullet"/>
      <w:lvlText w:val="-"/>
      <w:lvlJc w:val="left"/>
      <w:pPr>
        <w:ind w:left="1260" w:hanging="360"/>
      </w:pPr>
      <w:rPr>
        <w:rFonts w:ascii="Arial" w:eastAsia="Times New Roman"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15" w15:restartNumberingAfterBreak="0">
    <w:nsid w:val="42FF7CAF"/>
    <w:multiLevelType w:val="multilevel"/>
    <w:tmpl w:val="053E5334"/>
    <w:lvl w:ilvl="0">
      <w:start w:val="1"/>
      <w:numFmt w:val="decimal"/>
      <w:pStyle w:val="Heading1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17" w15:restartNumberingAfterBreak="0">
    <w:nsid w:val="459117D6"/>
    <w:multiLevelType w:val="hybridMultilevel"/>
    <w:tmpl w:val="A9C2EBBE"/>
    <w:lvl w:ilvl="0" w:tplc="5E74F312">
      <w:start w:val="1"/>
      <w:numFmt w:val="decimal"/>
      <w:lvlText w:val="%1."/>
      <w:lvlJc w:val="left"/>
      <w:pPr>
        <w:ind w:left="2790" w:hanging="360"/>
      </w:pPr>
      <w:rPr>
        <w:rFonts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8" w15:restartNumberingAfterBreak="0">
    <w:nsid w:val="46CE05A8"/>
    <w:multiLevelType w:val="hybridMultilevel"/>
    <w:tmpl w:val="B24ED130"/>
    <w:lvl w:ilvl="0" w:tplc="C4825E50">
      <w:start w:val="1"/>
      <w:numFmt w:val="upperRoman"/>
      <w:pStyle w:val="ListBullet4"/>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9" w15:restartNumberingAfterBreak="0">
    <w:nsid w:val="49AA4B71"/>
    <w:multiLevelType w:val="hybridMultilevel"/>
    <w:tmpl w:val="D0529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76468"/>
    <w:multiLevelType w:val="hybridMultilevel"/>
    <w:tmpl w:val="76D2F89C"/>
    <w:lvl w:ilvl="0" w:tplc="1BFAACB4">
      <w:start w:val="1"/>
      <w:numFmt w:val="bullet"/>
      <w:pStyle w:val="cris4"/>
      <w:lvlText w:val=""/>
      <w:lvlJc w:val="left"/>
      <w:pPr>
        <w:tabs>
          <w:tab w:val="num" w:pos="360"/>
        </w:tabs>
        <w:ind w:left="360" w:hanging="360"/>
      </w:pPr>
      <w:rPr>
        <w:rFonts w:ascii="Symbol" w:hAnsi="Symbol" w:hint="default"/>
        <w:color w:val="auto"/>
      </w:rPr>
    </w:lvl>
    <w:lvl w:ilvl="1" w:tplc="1F7EADD4">
      <w:start w:val="5"/>
      <w:numFmt w:val="bullet"/>
      <w:lvlText w:val="-"/>
      <w:lvlJc w:val="left"/>
      <w:pPr>
        <w:tabs>
          <w:tab w:val="num" w:pos="644"/>
        </w:tabs>
        <w:ind w:left="644" w:hanging="360"/>
      </w:pPr>
      <w:rPr>
        <w:rFonts w:hint="default"/>
        <w:b w:val="0"/>
        <w:i w:val="0"/>
        <w:color w:val="auto"/>
        <w:sz w:val="24"/>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58365EBD"/>
    <w:multiLevelType w:val="hybridMultilevel"/>
    <w:tmpl w:val="744E73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9B25A68"/>
    <w:multiLevelType w:val="hybridMultilevel"/>
    <w:tmpl w:val="81EE1B82"/>
    <w:lvl w:ilvl="0" w:tplc="00000004">
      <w:numFmt w:val="bullet"/>
      <w:pStyle w:val="Bullet2a"/>
      <w:lvlText w:val="-"/>
      <w:lvlJc w:val="left"/>
      <w:pPr>
        <w:ind w:left="360" w:hanging="360"/>
      </w:pPr>
      <w:rPr>
        <w:rFonts w:ascii="Times New Roman" w:hAnsi="Times New Roman" w:cs="Symbol"/>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5B6206BA"/>
    <w:multiLevelType w:val="hybridMultilevel"/>
    <w:tmpl w:val="FDEE2E58"/>
    <w:lvl w:ilvl="0" w:tplc="FFFFFFFF">
      <w:start w:val="1"/>
      <w:numFmt w:val="bullet"/>
      <w:pStyle w:val="Bullet20"/>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E8B5293"/>
    <w:multiLevelType w:val="hybridMultilevel"/>
    <w:tmpl w:val="243C6054"/>
    <w:lvl w:ilvl="0" w:tplc="04090001">
      <w:start w:val="1"/>
      <w:numFmt w:val="bullet"/>
      <w:pStyle w:val="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A1CFC"/>
    <w:multiLevelType w:val="hybridMultilevel"/>
    <w:tmpl w:val="304C5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E0046"/>
    <w:multiLevelType w:val="hybridMultilevel"/>
    <w:tmpl w:val="40AC6530"/>
    <w:lvl w:ilvl="0" w:tplc="0409000B">
      <w:start w:val="1"/>
      <w:numFmt w:val="bullet"/>
      <w:pStyle w:val="Bullet21"/>
      <w:lvlText w:val=""/>
      <w:lvlJc w:val="left"/>
      <w:pPr>
        <w:tabs>
          <w:tab w:val="num" w:pos="360"/>
        </w:tabs>
        <w:ind w:left="360" w:hanging="360"/>
      </w:pPr>
      <w:rPr>
        <w:rFonts w:ascii="Wingdings" w:hAnsi="Wingdings" w:hint="default"/>
        <w:b/>
        <w:i/>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80554"/>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28"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64346D2C"/>
    <w:multiLevelType w:val="hybridMultilevel"/>
    <w:tmpl w:val="1C96128C"/>
    <w:lvl w:ilvl="0" w:tplc="EFEE382C">
      <w:numFmt w:val="bullet"/>
      <w:pStyle w:val="Bullet4"/>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11F8A"/>
    <w:multiLevelType w:val="hybridMultilevel"/>
    <w:tmpl w:val="3BC44D28"/>
    <w:lvl w:ilvl="0" w:tplc="0409000B">
      <w:start w:val="1"/>
      <w:numFmt w:val="bullet"/>
      <w:pStyle w:val="ListN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F296A"/>
    <w:multiLevelType w:val="hybridMultilevel"/>
    <w:tmpl w:val="1318C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B1EE9"/>
    <w:multiLevelType w:val="hybridMultilevel"/>
    <w:tmpl w:val="1AA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15859"/>
    <w:multiLevelType w:val="hybridMultilevel"/>
    <w:tmpl w:val="4F4A4524"/>
    <w:lvl w:ilvl="0" w:tplc="0409000B">
      <w:start w:val="1"/>
      <w:numFmt w:val="bullet"/>
      <w:pStyle w:val="ArialAria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07631D7"/>
    <w:multiLevelType w:val="hybridMultilevel"/>
    <w:tmpl w:val="A3D0F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2331C"/>
    <w:multiLevelType w:val="multilevel"/>
    <w:tmpl w:val="7A72331C"/>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2C280D"/>
    <w:multiLevelType w:val="hybridMultilevel"/>
    <w:tmpl w:val="E64ED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num w:numId="1">
    <w:abstractNumId w:val="26"/>
  </w:num>
  <w:num w:numId="2">
    <w:abstractNumId w:val="30"/>
  </w:num>
  <w:num w:numId="3">
    <w:abstractNumId w:val="24"/>
  </w:num>
  <w:num w:numId="4">
    <w:abstractNumId w:val="29"/>
  </w:num>
  <w:num w:numId="5">
    <w:abstractNumId w:val="33"/>
  </w:num>
  <w:num w:numId="6">
    <w:abstractNumId w:val="22"/>
  </w:num>
  <w:num w:numId="7">
    <w:abstractNumId w:val="1"/>
  </w:num>
  <w:num w:numId="8">
    <w:abstractNumId w:val="18"/>
  </w:num>
  <w:num w:numId="9">
    <w:abstractNumId w:val="35"/>
  </w:num>
  <w:num w:numId="10">
    <w:abstractNumId w:val="25"/>
  </w:num>
  <w:num w:numId="11">
    <w:abstractNumId w:val="20"/>
  </w:num>
  <w:num w:numId="12">
    <w:abstractNumId w:val="0"/>
  </w:num>
  <w:num w:numId="13">
    <w:abstractNumId w:val="27"/>
  </w:num>
  <w:num w:numId="14">
    <w:abstractNumId w:val="13"/>
  </w:num>
  <w:num w:numId="15">
    <w:abstractNumId w:val="2"/>
  </w:num>
  <w:num w:numId="16">
    <w:abstractNumId w:val="38"/>
  </w:num>
  <w:num w:numId="17">
    <w:abstractNumId w:val="14"/>
  </w:num>
  <w:num w:numId="18">
    <w:abstractNumId w:val="7"/>
    <w:lvlOverride w:ilvl="0">
      <w:startOverride w:val="1"/>
    </w:lvlOverride>
  </w:num>
  <w:num w:numId="19">
    <w:abstractNumId w:val="16"/>
  </w:num>
  <w:num w:numId="20">
    <w:abstractNumId w:val="23"/>
  </w:num>
  <w:num w:numId="21">
    <w:abstractNumId w:val="15"/>
  </w:num>
  <w:num w:numId="22">
    <w:abstractNumId w:val="31"/>
  </w:num>
  <w:num w:numId="23">
    <w:abstractNumId w:val="19"/>
  </w:num>
  <w:num w:numId="24">
    <w:abstractNumId w:val="12"/>
  </w:num>
  <w:num w:numId="25">
    <w:abstractNumId w:val="34"/>
  </w:num>
  <w:num w:numId="26">
    <w:abstractNumId w:val="36"/>
  </w:num>
  <w:num w:numId="27">
    <w:abstractNumId w:val="8"/>
  </w:num>
  <w:num w:numId="28">
    <w:abstractNumId w:val="28"/>
  </w:num>
  <w:num w:numId="29">
    <w:abstractNumId w:val="5"/>
  </w:num>
  <w:num w:numId="30">
    <w:abstractNumId w:val="3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
  </w:num>
  <w:num w:numId="34">
    <w:abstractNumId w:val="37"/>
  </w:num>
  <w:num w:numId="35">
    <w:abstractNumId w:val="3"/>
  </w:num>
  <w:num w:numId="36">
    <w:abstractNumId w:val="11"/>
  </w:num>
  <w:num w:numId="37">
    <w:abstractNumId w:val="10"/>
  </w:num>
  <w:num w:numId="38">
    <w:abstractNumId w:val="6"/>
  </w:num>
  <w:num w:numId="3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065D"/>
    <w:rsid w:val="00001570"/>
    <w:rsid w:val="00002036"/>
    <w:rsid w:val="000054A1"/>
    <w:rsid w:val="00014012"/>
    <w:rsid w:val="00020455"/>
    <w:rsid w:val="00025C50"/>
    <w:rsid w:val="000347A0"/>
    <w:rsid w:val="00034DD5"/>
    <w:rsid w:val="00040C7F"/>
    <w:rsid w:val="00041626"/>
    <w:rsid w:val="00042469"/>
    <w:rsid w:val="00043778"/>
    <w:rsid w:val="00072BBF"/>
    <w:rsid w:val="000747A7"/>
    <w:rsid w:val="000822AA"/>
    <w:rsid w:val="000822F5"/>
    <w:rsid w:val="00084848"/>
    <w:rsid w:val="000908FC"/>
    <w:rsid w:val="00090B14"/>
    <w:rsid w:val="00091A35"/>
    <w:rsid w:val="00095827"/>
    <w:rsid w:val="000A6B98"/>
    <w:rsid w:val="000A7015"/>
    <w:rsid w:val="000B1E83"/>
    <w:rsid w:val="000B3821"/>
    <w:rsid w:val="000C0E50"/>
    <w:rsid w:val="000D2D0C"/>
    <w:rsid w:val="000D3201"/>
    <w:rsid w:val="000E143A"/>
    <w:rsid w:val="000E1DC5"/>
    <w:rsid w:val="000E7846"/>
    <w:rsid w:val="000F0D87"/>
    <w:rsid w:val="000F750C"/>
    <w:rsid w:val="00100EB9"/>
    <w:rsid w:val="001106DF"/>
    <w:rsid w:val="00110E4F"/>
    <w:rsid w:val="00113FA9"/>
    <w:rsid w:val="00114223"/>
    <w:rsid w:val="0011458A"/>
    <w:rsid w:val="00121818"/>
    <w:rsid w:val="00124389"/>
    <w:rsid w:val="00124607"/>
    <w:rsid w:val="00126564"/>
    <w:rsid w:val="00130A39"/>
    <w:rsid w:val="0013255D"/>
    <w:rsid w:val="00134BBA"/>
    <w:rsid w:val="001356C2"/>
    <w:rsid w:val="00136E45"/>
    <w:rsid w:val="00143ACD"/>
    <w:rsid w:val="001455EB"/>
    <w:rsid w:val="00147D48"/>
    <w:rsid w:val="00156C8F"/>
    <w:rsid w:val="00157B0E"/>
    <w:rsid w:val="0016007D"/>
    <w:rsid w:val="00164A26"/>
    <w:rsid w:val="00166812"/>
    <w:rsid w:val="001717C2"/>
    <w:rsid w:val="0017511D"/>
    <w:rsid w:val="00176444"/>
    <w:rsid w:val="001828E7"/>
    <w:rsid w:val="00183299"/>
    <w:rsid w:val="00186493"/>
    <w:rsid w:val="00194367"/>
    <w:rsid w:val="00195812"/>
    <w:rsid w:val="001A26A9"/>
    <w:rsid w:val="001A7BD5"/>
    <w:rsid w:val="001B47C8"/>
    <w:rsid w:val="001B703B"/>
    <w:rsid w:val="001C0AAE"/>
    <w:rsid w:val="001C4981"/>
    <w:rsid w:val="001D2E05"/>
    <w:rsid w:val="001D4382"/>
    <w:rsid w:val="001D5941"/>
    <w:rsid w:val="001D6AA5"/>
    <w:rsid w:val="001D7E19"/>
    <w:rsid w:val="001E6436"/>
    <w:rsid w:val="00207D54"/>
    <w:rsid w:val="0022420F"/>
    <w:rsid w:val="0022637E"/>
    <w:rsid w:val="0023270E"/>
    <w:rsid w:val="00232E2C"/>
    <w:rsid w:val="00233E13"/>
    <w:rsid w:val="00237386"/>
    <w:rsid w:val="00240882"/>
    <w:rsid w:val="002549A5"/>
    <w:rsid w:val="002563F1"/>
    <w:rsid w:val="00257269"/>
    <w:rsid w:val="0028594E"/>
    <w:rsid w:val="002A0E10"/>
    <w:rsid w:val="002A2BFD"/>
    <w:rsid w:val="002A5583"/>
    <w:rsid w:val="002C7360"/>
    <w:rsid w:val="002D6BA7"/>
    <w:rsid w:val="002E0F9A"/>
    <w:rsid w:val="002E77C8"/>
    <w:rsid w:val="002F2AA6"/>
    <w:rsid w:val="002F3409"/>
    <w:rsid w:val="0030062D"/>
    <w:rsid w:val="00305BE4"/>
    <w:rsid w:val="00310603"/>
    <w:rsid w:val="0031178A"/>
    <w:rsid w:val="003157C9"/>
    <w:rsid w:val="00322FCA"/>
    <w:rsid w:val="00333372"/>
    <w:rsid w:val="0034237D"/>
    <w:rsid w:val="00342E85"/>
    <w:rsid w:val="00347064"/>
    <w:rsid w:val="00350921"/>
    <w:rsid w:val="00354326"/>
    <w:rsid w:val="003558B4"/>
    <w:rsid w:val="00357E3D"/>
    <w:rsid w:val="0036049F"/>
    <w:rsid w:val="00363F3B"/>
    <w:rsid w:val="00365558"/>
    <w:rsid w:val="00372743"/>
    <w:rsid w:val="0038451C"/>
    <w:rsid w:val="00385899"/>
    <w:rsid w:val="00387246"/>
    <w:rsid w:val="00387BF7"/>
    <w:rsid w:val="00387E29"/>
    <w:rsid w:val="003961DE"/>
    <w:rsid w:val="003A0CCA"/>
    <w:rsid w:val="003A4438"/>
    <w:rsid w:val="003A66A9"/>
    <w:rsid w:val="003A7FE3"/>
    <w:rsid w:val="003B058D"/>
    <w:rsid w:val="003B1FA7"/>
    <w:rsid w:val="003B562C"/>
    <w:rsid w:val="003B6E55"/>
    <w:rsid w:val="003C475D"/>
    <w:rsid w:val="003C6AD2"/>
    <w:rsid w:val="003C6B8D"/>
    <w:rsid w:val="003D0FCD"/>
    <w:rsid w:val="003D2D8D"/>
    <w:rsid w:val="003D3882"/>
    <w:rsid w:val="003D4130"/>
    <w:rsid w:val="003D479B"/>
    <w:rsid w:val="003E3E89"/>
    <w:rsid w:val="003F2CDC"/>
    <w:rsid w:val="003F5888"/>
    <w:rsid w:val="00414AD6"/>
    <w:rsid w:val="00415AD6"/>
    <w:rsid w:val="00416A64"/>
    <w:rsid w:val="00420B44"/>
    <w:rsid w:val="00423F55"/>
    <w:rsid w:val="004245C4"/>
    <w:rsid w:val="004315BB"/>
    <w:rsid w:val="00435E9A"/>
    <w:rsid w:val="00441916"/>
    <w:rsid w:val="0044192F"/>
    <w:rsid w:val="00442978"/>
    <w:rsid w:val="00442EC8"/>
    <w:rsid w:val="004440EB"/>
    <w:rsid w:val="004442F8"/>
    <w:rsid w:val="0044574F"/>
    <w:rsid w:val="00450C3B"/>
    <w:rsid w:val="00453086"/>
    <w:rsid w:val="00457ECB"/>
    <w:rsid w:val="00467C56"/>
    <w:rsid w:val="004707FF"/>
    <w:rsid w:val="00472823"/>
    <w:rsid w:val="00474091"/>
    <w:rsid w:val="00476855"/>
    <w:rsid w:val="00476F2E"/>
    <w:rsid w:val="00482766"/>
    <w:rsid w:val="00482EF6"/>
    <w:rsid w:val="004923DC"/>
    <w:rsid w:val="004969D4"/>
    <w:rsid w:val="004A0D06"/>
    <w:rsid w:val="004A5C08"/>
    <w:rsid w:val="004A75F1"/>
    <w:rsid w:val="004B18B1"/>
    <w:rsid w:val="004B18F5"/>
    <w:rsid w:val="004B7417"/>
    <w:rsid w:val="004C0CE7"/>
    <w:rsid w:val="004C2E84"/>
    <w:rsid w:val="004C35BA"/>
    <w:rsid w:val="004C7186"/>
    <w:rsid w:val="004C7C35"/>
    <w:rsid w:val="004D09E5"/>
    <w:rsid w:val="004D3631"/>
    <w:rsid w:val="004E14FF"/>
    <w:rsid w:val="004F0F51"/>
    <w:rsid w:val="004F15AC"/>
    <w:rsid w:val="004F1FC3"/>
    <w:rsid w:val="004F4321"/>
    <w:rsid w:val="004F48BD"/>
    <w:rsid w:val="005035A3"/>
    <w:rsid w:val="005054C5"/>
    <w:rsid w:val="00513C12"/>
    <w:rsid w:val="0051560F"/>
    <w:rsid w:val="005276F4"/>
    <w:rsid w:val="0053065D"/>
    <w:rsid w:val="00543835"/>
    <w:rsid w:val="00547B5F"/>
    <w:rsid w:val="00550886"/>
    <w:rsid w:val="00556159"/>
    <w:rsid w:val="00557895"/>
    <w:rsid w:val="00561A63"/>
    <w:rsid w:val="005630FD"/>
    <w:rsid w:val="005668AD"/>
    <w:rsid w:val="00570D17"/>
    <w:rsid w:val="00571565"/>
    <w:rsid w:val="00574651"/>
    <w:rsid w:val="00575FB7"/>
    <w:rsid w:val="00581937"/>
    <w:rsid w:val="00582F3B"/>
    <w:rsid w:val="00584D8C"/>
    <w:rsid w:val="005A4D27"/>
    <w:rsid w:val="005A610E"/>
    <w:rsid w:val="005C2888"/>
    <w:rsid w:val="005C31B7"/>
    <w:rsid w:val="005C31D7"/>
    <w:rsid w:val="005D0B36"/>
    <w:rsid w:val="005D1EB2"/>
    <w:rsid w:val="005D2C15"/>
    <w:rsid w:val="005E4DF0"/>
    <w:rsid w:val="005F2553"/>
    <w:rsid w:val="005F342C"/>
    <w:rsid w:val="005F4AD7"/>
    <w:rsid w:val="006234CE"/>
    <w:rsid w:val="00630DB4"/>
    <w:rsid w:val="006426DB"/>
    <w:rsid w:val="00643BD0"/>
    <w:rsid w:val="00645E26"/>
    <w:rsid w:val="00647186"/>
    <w:rsid w:val="00650D1F"/>
    <w:rsid w:val="00664F64"/>
    <w:rsid w:val="00665209"/>
    <w:rsid w:val="00667BD7"/>
    <w:rsid w:val="006943CD"/>
    <w:rsid w:val="00695D4E"/>
    <w:rsid w:val="0069603B"/>
    <w:rsid w:val="006975CD"/>
    <w:rsid w:val="006A1311"/>
    <w:rsid w:val="006A261F"/>
    <w:rsid w:val="006A4843"/>
    <w:rsid w:val="006A5F50"/>
    <w:rsid w:val="006B13C4"/>
    <w:rsid w:val="006B24BA"/>
    <w:rsid w:val="006C4D48"/>
    <w:rsid w:val="006D1A39"/>
    <w:rsid w:val="006D5777"/>
    <w:rsid w:val="006D65DB"/>
    <w:rsid w:val="006E3C00"/>
    <w:rsid w:val="006F35A0"/>
    <w:rsid w:val="006F3B1F"/>
    <w:rsid w:val="006F4CA8"/>
    <w:rsid w:val="006F5FC7"/>
    <w:rsid w:val="006F705B"/>
    <w:rsid w:val="00702AAA"/>
    <w:rsid w:val="007052D7"/>
    <w:rsid w:val="00705F54"/>
    <w:rsid w:val="00717CD0"/>
    <w:rsid w:val="00717FC6"/>
    <w:rsid w:val="00726BDC"/>
    <w:rsid w:val="00731DCC"/>
    <w:rsid w:val="00731E1A"/>
    <w:rsid w:val="0073651D"/>
    <w:rsid w:val="00736587"/>
    <w:rsid w:val="0074273F"/>
    <w:rsid w:val="00742B9B"/>
    <w:rsid w:val="0074492E"/>
    <w:rsid w:val="00752083"/>
    <w:rsid w:val="00753CCD"/>
    <w:rsid w:val="00756236"/>
    <w:rsid w:val="00757AC0"/>
    <w:rsid w:val="00762DA9"/>
    <w:rsid w:val="00762DD1"/>
    <w:rsid w:val="00763626"/>
    <w:rsid w:val="00772F6E"/>
    <w:rsid w:val="00774D8E"/>
    <w:rsid w:val="007772FA"/>
    <w:rsid w:val="00780F4D"/>
    <w:rsid w:val="007814EC"/>
    <w:rsid w:val="00781598"/>
    <w:rsid w:val="00792374"/>
    <w:rsid w:val="007A0EE4"/>
    <w:rsid w:val="007A4EE1"/>
    <w:rsid w:val="007B28FE"/>
    <w:rsid w:val="007B61E6"/>
    <w:rsid w:val="007C2A78"/>
    <w:rsid w:val="007C3656"/>
    <w:rsid w:val="007C7EB7"/>
    <w:rsid w:val="007D4A5C"/>
    <w:rsid w:val="007D7CEE"/>
    <w:rsid w:val="007E380E"/>
    <w:rsid w:val="007E6483"/>
    <w:rsid w:val="007E69D2"/>
    <w:rsid w:val="007F183A"/>
    <w:rsid w:val="007F1A79"/>
    <w:rsid w:val="007F4AC0"/>
    <w:rsid w:val="0080253F"/>
    <w:rsid w:val="0080466C"/>
    <w:rsid w:val="00813B6C"/>
    <w:rsid w:val="0081504B"/>
    <w:rsid w:val="0082179F"/>
    <w:rsid w:val="008351E9"/>
    <w:rsid w:val="00837FBF"/>
    <w:rsid w:val="008400A6"/>
    <w:rsid w:val="0084033D"/>
    <w:rsid w:val="00841531"/>
    <w:rsid w:val="0084633D"/>
    <w:rsid w:val="008507D9"/>
    <w:rsid w:val="00852210"/>
    <w:rsid w:val="00853F30"/>
    <w:rsid w:val="0085419F"/>
    <w:rsid w:val="008600CD"/>
    <w:rsid w:val="008629F6"/>
    <w:rsid w:val="008631FB"/>
    <w:rsid w:val="00867C79"/>
    <w:rsid w:val="00870934"/>
    <w:rsid w:val="008737D7"/>
    <w:rsid w:val="00882A44"/>
    <w:rsid w:val="00892802"/>
    <w:rsid w:val="00896791"/>
    <w:rsid w:val="008A2ECD"/>
    <w:rsid w:val="008B3087"/>
    <w:rsid w:val="008B7E8B"/>
    <w:rsid w:val="008C7811"/>
    <w:rsid w:val="008D246C"/>
    <w:rsid w:val="008D413E"/>
    <w:rsid w:val="008D47D2"/>
    <w:rsid w:val="008D603D"/>
    <w:rsid w:val="008D764D"/>
    <w:rsid w:val="008E19DC"/>
    <w:rsid w:val="008F2329"/>
    <w:rsid w:val="008F287F"/>
    <w:rsid w:val="008F42A9"/>
    <w:rsid w:val="0090061B"/>
    <w:rsid w:val="0090159B"/>
    <w:rsid w:val="00904F6A"/>
    <w:rsid w:val="00910F9C"/>
    <w:rsid w:val="009142A5"/>
    <w:rsid w:val="0091652E"/>
    <w:rsid w:val="0092402E"/>
    <w:rsid w:val="00932160"/>
    <w:rsid w:val="009404E5"/>
    <w:rsid w:val="00945EBE"/>
    <w:rsid w:val="00945EE0"/>
    <w:rsid w:val="009515D7"/>
    <w:rsid w:val="00954B6E"/>
    <w:rsid w:val="00954DE4"/>
    <w:rsid w:val="00955394"/>
    <w:rsid w:val="00960425"/>
    <w:rsid w:val="00963C1B"/>
    <w:rsid w:val="0096402A"/>
    <w:rsid w:val="00965E34"/>
    <w:rsid w:val="00967AA2"/>
    <w:rsid w:val="009710E4"/>
    <w:rsid w:val="00971180"/>
    <w:rsid w:val="00975124"/>
    <w:rsid w:val="00976D5C"/>
    <w:rsid w:val="00977DEC"/>
    <w:rsid w:val="009847A3"/>
    <w:rsid w:val="00990F2C"/>
    <w:rsid w:val="00995110"/>
    <w:rsid w:val="00995442"/>
    <w:rsid w:val="0099627D"/>
    <w:rsid w:val="009A13FB"/>
    <w:rsid w:val="009A3973"/>
    <w:rsid w:val="009A4396"/>
    <w:rsid w:val="009A475C"/>
    <w:rsid w:val="009B0839"/>
    <w:rsid w:val="009B1DA2"/>
    <w:rsid w:val="009B480A"/>
    <w:rsid w:val="009B518D"/>
    <w:rsid w:val="009B5F83"/>
    <w:rsid w:val="009C2D5B"/>
    <w:rsid w:val="009C78E1"/>
    <w:rsid w:val="009E1DB9"/>
    <w:rsid w:val="009E4642"/>
    <w:rsid w:val="009E6A90"/>
    <w:rsid w:val="009F1486"/>
    <w:rsid w:val="009F2A71"/>
    <w:rsid w:val="00A0719A"/>
    <w:rsid w:val="00A10CAA"/>
    <w:rsid w:val="00A2643F"/>
    <w:rsid w:val="00A2644D"/>
    <w:rsid w:val="00A272A7"/>
    <w:rsid w:val="00A42089"/>
    <w:rsid w:val="00A43D5D"/>
    <w:rsid w:val="00A51B62"/>
    <w:rsid w:val="00A52013"/>
    <w:rsid w:val="00A57845"/>
    <w:rsid w:val="00A60380"/>
    <w:rsid w:val="00A663F6"/>
    <w:rsid w:val="00A73054"/>
    <w:rsid w:val="00A74992"/>
    <w:rsid w:val="00A85D8E"/>
    <w:rsid w:val="00A906B5"/>
    <w:rsid w:val="00A947AA"/>
    <w:rsid w:val="00AA2DD9"/>
    <w:rsid w:val="00AA4D20"/>
    <w:rsid w:val="00AA7EBC"/>
    <w:rsid w:val="00AB1CF2"/>
    <w:rsid w:val="00AB3F7B"/>
    <w:rsid w:val="00AC0866"/>
    <w:rsid w:val="00AC48C8"/>
    <w:rsid w:val="00AD31AE"/>
    <w:rsid w:val="00AD5A37"/>
    <w:rsid w:val="00AF5903"/>
    <w:rsid w:val="00B03A3F"/>
    <w:rsid w:val="00B05BF6"/>
    <w:rsid w:val="00B062A0"/>
    <w:rsid w:val="00B1099B"/>
    <w:rsid w:val="00B13098"/>
    <w:rsid w:val="00B261A1"/>
    <w:rsid w:val="00B311A9"/>
    <w:rsid w:val="00B35778"/>
    <w:rsid w:val="00B357EB"/>
    <w:rsid w:val="00B3683D"/>
    <w:rsid w:val="00B37515"/>
    <w:rsid w:val="00B457A6"/>
    <w:rsid w:val="00B534FB"/>
    <w:rsid w:val="00B5499E"/>
    <w:rsid w:val="00B57F7A"/>
    <w:rsid w:val="00B614D6"/>
    <w:rsid w:val="00B66053"/>
    <w:rsid w:val="00B72F9D"/>
    <w:rsid w:val="00B75FAD"/>
    <w:rsid w:val="00B83045"/>
    <w:rsid w:val="00B90CB4"/>
    <w:rsid w:val="00B91664"/>
    <w:rsid w:val="00B93359"/>
    <w:rsid w:val="00BA04F2"/>
    <w:rsid w:val="00BA3116"/>
    <w:rsid w:val="00BA476C"/>
    <w:rsid w:val="00BA752A"/>
    <w:rsid w:val="00BB1C44"/>
    <w:rsid w:val="00BB1FB7"/>
    <w:rsid w:val="00BB2BDF"/>
    <w:rsid w:val="00BB4221"/>
    <w:rsid w:val="00BC491F"/>
    <w:rsid w:val="00BC7DF4"/>
    <w:rsid w:val="00BD1B61"/>
    <w:rsid w:val="00BD21E9"/>
    <w:rsid w:val="00BD2E94"/>
    <w:rsid w:val="00BD4FBC"/>
    <w:rsid w:val="00BE063C"/>
    <w:rsid w:val="00BE0746"/>
    <w:rsid w:val="00BF4B01"/>
    <w:rsid w:val="00BF741D"/>
    <w:rsid w:val="00C02DFA"/>
    <w:rsid w:val="00C03678"/>
    <w:rsid w:val="00C06B8E"/>
    <w:rsid w:val="00C071AD"/>
    <w:rsid w:val="00C1278C"/>
    <w:rsid w:val="00C14079"/>
    <w:rsid w:val="00C237EE"/>
    <w:rsid w:val="00C24859"/>
    <w:rsid w:val="00C26EC1"/>
    <w:rsid w:val="00C2705D"/>
    <w:rsid w:val="00C27C11"/>
    <w:rsid w:val="00C31004"/>
    <w:rsid w:val="00C316CC"/>
    <w:rsid w:val="00C31881"/>
    <w:rsid w:val="00C32EB7"/>
    <w:rsid w:val="00C41A67"/>
    <w:rsid w:val="00C41E17"/>
    <w:rsid w:val="00C4256D"/>
    <w:rsid w:val="00C43595"/>
    <w:rsid w:val="00C46AA1"/>
    <w:rsid w:val="00C52630"/>
    <w:rsid w:val="00C53900"/>
    <w:rsid w:val="00C53DF9"/>
    <w:rsid w:val="00C545F6"/>
    <w:rsid w:val="00C553FE"/>
    <w:rsid w:val="00C60814"/>
    <w:rsid w:val="00C60DBE"/>
    <w:rsid w:val="00C61733"/>
    <w:rsid w:val="00C63A6A"/>
    <w:rsid w:val="00C676F1"/>
    <w:rsid w:val="00C72919"/>
    <w:rsid w:val="00C73CBC"/>
    <w:rsid w:val="00C747D3"/>
    <w:rsid w:val="00C75BCF"/>
    <w:rsid w:val="00C81DCF"/>
    <w:rsid w:val="00C81E39"/>
    <w:rsid w:val="00C83E47"/>
    <w:rsid w:val="00CB374D"/>
    <w:rsid w:val="00CC1EFD"/>
    <w:rsid w:val="00CC6054"/>
    <w:rsid w:val="00CC74DE"/>
    <w:rsid w:val="00CD2130"/>
    <w:rsid w:val="00CD37A6"/>
    <w:rsid w:val="00CE462F"/>
    <w:rsid w:val="00CF214B"/>
    <w:rsid w:val="00D026CC"/>
    <w:rsid w:val="00D11235"/>
    <w:rsid w:val="00D1499F"/>
    <w:rsid w:val="00D15714"/>
    <w:rsid w:val="00D15B49"/>
    <w:rsid w:val="00D22877"/>
    <w:rsid w:val="00D22AFD"/>
    <w:rsid w:val="00D304F8"/>
    <w:rsid w:val="00D356FA"/>
    <w:rsid w:val="00D41783"/>
    <w:rsid w:val="00D447FB"/>
    <w:rsid w:val="00D45792"/>
    <w:rsid w:val="00D47F6E"/>
    <w:rsid w:val="00D51C16"/>
    <w:rsid w:val="00D526B3"/>
    <w:rsid w:val="00D55438"/>
    <w:rsid w:val="00D5695A"/>
    <w:rsid w:val="00D60156"/>
    <w:rsid w:val="00D60B76"/>
    <w:rsid w:val="00D60C29"/>
    <w:rsid w:val="00D62259"/>
    <w:rsid w:val="00D63F79"/>
    <w:rsid w:val="00D64446"/>
    <w:rsid w:val="00D646E8"/>
    <w:rsid w:val="00D674C5"/>
    <w:rsid w:val="00D73339"/>
    <w:rsid w:val="00D74C36"/>
    <w:rsid w:val="00D75816"/>
    <w:rsid w:val="00D7784A"/>
    <w:rsid w:val="00D77851"/>
    <w:rsid w:val="00D8381D"/>
    <w:rsid w:val="00D851D1"/>
    <w:rsid w:val="00D8531E"/>
    <w:rsid w:val="00D85D33"/>
    <w:rsid w:val="00D8607D"/>
    <w:rsid w:val="00D93407"/>
    <w:rsid w:val="00D93E03"/>
    <w:rsid w:val="00DA3495"/>
    <w:rsid w:val="00DB66C7"/>
    <w:rsid w:val="00DB7FA4"/>
    <w:rsid w:val="00DC2B65"/>
    <w:rsid w:val="00DC4F9B"/>
    <w:rsid w:val="00DD1CEE"/>
    <w:rsid w:val="00DD2A3B"/>
    <w:rsid w:val="00DD3261"/>
    <w:rsid w:val="00DD3AFD"/>
    <w:rsid w:val="00DE0518"/>
    <w:rsid w:val="00DE4DE8"/>
    <w:rsid w:val="00DE4E03"/>
    <w:rsid w:val="00DE5ABA"/>
    <w:rsid w:val="00DE792C"/>
    <w:rsid w:val="00DF426C"/>
    <w:rsid w:val="00E01041"/>
    <w:rsid w:val="00E02D40"/>
    <w:rsid w:val="00E05E0E"/>
    <w:rsid w:val="00E13D6D"/>
    <w:rsid w:val="00E1666A"/>
    <w:rsid w:val="00E20591"/>
    <w:rsid w:val="00E2235D"/>
    <w:rsid w:val="00E22C60"/>
    <w:rsid w:val="00E278E2"/>
    <w:rsid w:val="00E3277A"/>
    <w:rsid w:val="00E35AD6"/>
    <w:rsid w:val="00E35E28"/>
    <w:rsid w:val="00E374FD"/>
    <w:rsid w:val="00E405B9"/>
    <w:rsid w:val="00E53052"/>
    <w:rsid w:val="00E5361E"/>
    <w:rsid w:val="00E57339"/>
    <w:rsid w:val="00E5739B"/>
    <w:rsid w:val="00E609C2"/>
    <w:rsid w:val="00E63C81"/>
    <w:rsid w:val="00E642FA"/>
    <w:rsid w:val="00E651B3"/>
    <w:rsid w:val="00E67FA1"/>
    <w:rsid w:val="00E70A4D"/>
    <w:rsid w:val="00E721F1"/>
    <w:rsid w:val="00E73D1E"/>
    <w:rsid w:val="00E743F0"/>
    <w:rsid w:val="00E74B97"/>
    <w:rsid w:val="00E82CD9"/>
    <w:rsid w:val="00E849EA"/>
    <w:rsid w:val="00E84F3C"/>
    <w:rsid w:val="00E9540F"/>
    <w:rsid w:val="00E9745B"/>
    <w:rsid w:val="00EA164C"/>
    <w:rsid w:val="00EA4960"/>
    <w:rsid w:val="00EA506E"/>
    <w:rsid w:val="00EB2DA0"/>
    <w:rsid w:val="00EB34EF"/>
    <w:rsid w:val="00EB3586"/>
    <w:rsid w:val="00EB4437"/>
    <w:rsid w:val="00EC4E7C"/>
    <w:rsid w:val="00EC6B95"/>
    <w:rsid w:val="00ED1072"/>
    <w:rsid w:val="00ED25D0"/>
    <w:rsid w:val="00EE0B3C"/>
    <w:rsid w:val="00EE44F2"/>
    <w:rsid w:val="00EF18FD"/>
    <w:rsid w:val="00EF2DDD"/>
    <w:rsid w:val="00EF47F9"/>
    <w:rsid w:val="00EF68D0"/>
    <w:rsid w:val="00F00989"/>
    <w:rsid w:val="00F032BD"/>
    <w:rsid w:val="00F054E6"/>
    <w:rsid w:val="00F05E44"/>
    <w:rsid w:val="00F07763"/>
    <w:rsid w:val="00F1090C"/>
    <w:rsid w:val="00F17078"/>
    <w:rsid w:val="00F17CD3"/>
    <w:rsid w:val="00F20FB0"/>
    <w:rsid w:val="00F21C55"/>
    <w:rsid w:val="00F30122"/>
    <w:rsid w:val="00F307D0"/>
    <w:rsid w:val="00F342BC"/>
    <w:rsid w:val="00F45B0B"/>
    <w:rsid w:val="00F460B1"/>
    <w:rsid w:val="00F53553"/>
    <w:rsid w:val="00F61EF8"/>
    <w:rsid w:val="00F63D15"/>
    <w:rsid w:val="00F7102F"/>
    <w:rsid w:val="00F727D8"/>
    <w:rsid w:val="00F72EA1"/>
    <w:rsid w:val="00F805BA"/>
    <w:rsid w:val="00F95A36"/>
    <w:rsid w:val="00FA0561"/>
    <w:rsid w:val="00FA16D8"/>
    <w:rsid w:val="00FA2244"/>
    <w:rsid w:val="00FA3DC2"/>
    <w:rsid w:val="00FA6DE2"/>
    <w:rsid w:val="00FA6FD0"/>
    <w:rsid w:val="00FA7429"/>
    <w:rsid w:val="00FB493B"/>
    <w:rsid w:val="00FB5C16"/>
    <w:rsid w:val="00FB6226"/>
    <w:rsid w:val="00FD1568"/>
    <w:rsid w:val="00FD408D"/>
    <w:rsid w:val="00FD7118"/>
    <w:rsid w:val="00FE0A35"/>
    <w:rsid w:val="00FE71EB"/>
    <w:rsid w:val="00FE758C"/>
    <w:rsid w:val="00FF0D56"/>
    <w:rsid w:val="00FF3E0A"/>
    <w:rsid w:val="00FF5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C1EF1F"/>
  <w15:docId w15:val="{FEEDEB6B-867A-4DB7-AEC2-022A858F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aliases w:val="h1,INUTIL,62,68,Hauptüberschr.,Heading 1 Char2,Heading 1 Char1 Char,Chap Char Char,Heading 1 Char Char1 Char,h1 Char Char,h11 Char Char,h12 Char Char,h13 Char Char,BSL Char Char Char,Heading 1 Char Char Char Char,BSL Char1 Char,Chap Char1,Chap"/>
    <w:basedOn w:val="Normal"/>
    <w:link w:val="Heading1Char"/>
    <w:qFormat/>
    <w:rsid w:val="00B109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aliases w:val="Titolo 2 Carattere,titolone,NEUTILIZABIL,TITLE 2,Heading 2 Char Char,Title 2,Lieferumfang Überschrift1,Überschrift 2Angebot,Überschrift 2Angebot Char,Überschrift 2Angebot Char Char,TITLE 2 Char Char,h2,Zweite Ebene,T2,Nadpis_2,AB,Numbered - 2"/>
    <w:basedOn w:val="Normal"/>
    <w:next w:val="Normal"/>
    <w:link w:val="Heading2Char"/>
    <w:unhideWhenUsed/>
    <w:qFormat/>
    <w:rsid w:val="00B1099B"/>
    <w:pPr>
      <w:keepNext/>
      <w:spacing w:before="240" w:after="60" w:line="276" w:lineRule="auto"/>
      <w:outlineLvl w:val="1"/>
    </w:pPr>
    <w:rPr>
      <w:rFonts w:ascii="Cambria" w:eastAsia="Times New Roman" w:hAnsi="Cambria" w:cs="Times New Roman"/>
      <w:b/>
      <w:bCs/>
      <w:i/>
      <w:iCs/>
      <w:sz w:val="28"/>
      <w:szCs w:val="28"/>
      <w:lang w:val="en-US"/>
    </w:rPr>
  </w:style>
  <w:style w:type="paragraph" w:styleId="Heading3">
    <w:name w:val="heading 3"/>
    <w:aliases w:val="TITLE 3,VAX,Überschrift 3Angebot,Heading 3 Char Char,SSUBCAPITOL,Char4,Oscar Faber 3,Section SubHeading Char,L3 Char,Section SubHeading,L3,h3,h3 Char Char Char Char,h3 Char Char Char Char Char Char,h3 Char Char Char,KopCat. 3,3Hub"/>
    <w:basedOn w:val="Normal"/>
    <w:next w:val="Normal"/>
    <w:link w:val="Heading3Char"/>
    <w:unhideWhenUsed/>
    <w:qFormat/>
    <w:rsid w:val="004707FF"/>
    <w:pPr>
      <w:keepNext/>
      <w:spacing w:after="0" w:line="240" w:lineRule="auto"/>
      <w:ind w:left="708"/>
      <w:jc w:val="both"/>
      <w:outlineLvl w:val="2"/>
    </w:pPr>
    <w:rPr>
      <w:rFonts w:ascii="Arial" w:eastAsia="Times New Roman" w:hAnsi="Arial" w:cs="Times New Roman"/>
      <w:b/>
      <w:bCs/>
      <w:sz w:val="24"/>
      <w:szCs w:val="24"/>
      <w:lang w:val="it-IT" w:eastAsia="it-IT"/>
    </w:rPr>
  </w:style>
  <w:style w:type="paragraph" w:styleId="Heading40">
    <w:name w:val="heading 4"/>
    <w:basedOn w:val="Normal"/>
    <w:next w:val="Normal"/>
    <w:link w:val="Heading4Char"/>
    <w:uiPriority w:val="9"/>
    <w:qFormat/>
    <w:rsid w:val="00B1099B"/>
    <w:pPr>
      <w:keepNext/>
      <w:spacing w:after="0" w:line="240" w:lineRule="auto"/>
      <w:jc w:val="both"/>
      <w:outlineLvl w:val="3"/>
    </w:pPr>
    <w:rPr>
      <w:rFonts w:ascii="Times New Roman" w:eastAsia="Times New Roman" w:hAnsi="Times New Roman" w:cs="Times New Roman"/>
      <w:b/>
      <w:color w:val="FF0000"/>
      <w:sz w:val="28"/>
      <w:szCs w:val="20"/>
      <w:lang w:val="en-US"/>
    </w:rPr>
  </w:style>
  <w:style w:type="paragraph" w:styleId="Heading5">
    <w:name w:val="heading 5"/>
    <w:aliases w:val="Char Char1,Oscar Faber Appendix,Char Char Char2,5Hub,PA Pico Section,h5,DNV-H5,Roman list,Lev 5,5 sub-bullet,sb,H5,Titre 1.1111,Aston T5,(Shift Ctrl 5),DO NOT USE_h5,Block Label,T5,Titre5,heading 5,a),NCS-H5"/>
    <w:basedOn w:val="Normal"/>
    <w:next w:val="Normal"/>
    <w:link w:val="Heading5Char"/>
    <w:unhideWhenUsed/>
    <w:qFormat/>
    <w:rsid w:val="00B1099B"/>
    <w:pPr>
      <w:spacing w:before="240" w:after="60" w:line="276" w:lineRule="auto"/>
      <w:outlineLvl w:val="4"/>
    </w:pPr>
    <w:rPr>
      <w:rFonts w:ascii="Calibri" w:eastAsia="Times New Roman" w:hAnsi="Calibri" w:cs="Times New Roman"/>
      <w:b/>
      <w:bCs/>
      <w:i/>
      <w:iCs/>
      <w:sz w:val="26"/>
      <w:szCs w:val="26"/>
      <w:lang w:val="en-US"/>
    </w:rPr>
  </w:style>
  <w:style w:type="paragraph" w:styleId="Heading6">
    <w:name w:val="heading 6"/>
    <w:aliases w:val="5SCAPITOL,headding 3',Oscar Faber Figures,6Hub,PA Appendix,Appendix,DNV-H6,Bullet list,Lev 6,sub-dash,sd,5,H6,Annexe1,Aston T6,(Shift Ctrl 6),DO NOT USE_h6,Niveau 6,Niveau6,Legal Level 1.,6,Annexe,h6,appendix flysheet,Renvoi Noir,Ref Heading 3"/>
    <w:basedOn w:val="Normal"/>
    <w:next w:val="Normal"/>
    <w:link w:val="Heading6Char"/>
    <w:qFormat/>
    <w:rsid w:val="00B1099B"/>
    <w:pPr>
      <w:keepNext/>
      <w:spacing w:after="0" w:line="240" w:lineRule="auto"/>
      <w:jc w:val="both"/>
      <w:outlineLvl w:val="5"/>
    </w:pPr>
    <w:rPr>
      <w:rFonts w:ascii="Times New Roman" w:eastAsia="Times New Roman" w:hAnsi="Times New Roman" w:cs="Times New Roman"/>
      <w:b/>
      <w:color w:val="FF0000"/>
      <w:sz w:val="28"/>
      <w:szCs w:val="20"/>
      <w:u w:val="single"/>
      <w:lang w:val="en-US"/>
    </w:rPr>
  </w:style>
  <w:style w:type="paragraph" w:styleId="Heading7">
    <w:name w:val="heading 7"/>
    <w:aliases w:val="6SCAPITOL,Char21,Heading Attachment,Char22,7Hub,Char211,Char221,PA Appendix Major,DNV-H7,letter list,lettered list,Lev 7,H7,Annexe2,Aston T7,(Shift Ctrl 7),T7,1.2.3.4.5.6.7.,Legal Level 1.1.,L7,Annexe 1,figure caption,Renvoi Bleu,Edf Titre 7"/>
    <w:basedOn w:val="Normal"/>
    <w:next w:val="Normal"/>
    <w:link w:val="Heading7Char"/>
    <w:qFormat/>
    <w:rsid w:val="00B1099B"/>
    <w:pPr>
      <w:keepNext/>
      <w:spacing w:after="0" w:line="240" w:lineRule="auto"/>
      <w:ind w:left="360"/>
      <w:jc w:val="both"/>
      <w:outlineLvl w:val="6"/>
    </w:pPr>
    <w:rPr>
      <w:rFonts w:ascii="Times New Roman" w:eastAsia="Times New Roman" w:hAnsi="Times New Roman" w:cs="Times New Roman"/>
      <w:b/>
      <w:sz w:val="28"/>
      <w:szCs w:val="20"/>
      <w:u w:val="single"/>
      <w:lang w:val="en-US"/>
    </w:rPr>
  </w:style>
  <w:style w:type="paragraph" w:styleId="Heading8">
    <w:name w:val="heading 8"/>
    <w:aliases w:val="VIÑETA 1,text,Heading Table,=Heading 3 w/o number,8Hub,PA Appendix Minor,DNV-H8,Lev 8,Center Bold,action,Annexe3,Aston Légende,t,T8,Legal Level 1.1.1.,Annexe 2,table caption,Renvoi Rouge,Edf Titre 8,Heading 8 CFMU,Chapitre niveau 8,h8"/>
    <w:basedOn w:val="Normal"/>
    <w:next w:val="Normal"/>
    <w:link w:val="Heading8Char"/>
    <w:unhideWhenUsed/>
    <w:qFormat/>
    <w:rsid w:val="00B1099B"/>
    <w:pPr>
      <w:spacing w:before="240" w:after="60" w:line="276" w:lineRule="auto"/>
      <w:outlineLvl w:val="7"/>
    </w:pPr>
    <w:rPr>
      <w:rFonts w:ascii="Calibri" w:eastAsia="Times New Roman" w:hAnsi="Calibri" w:cs="Times New Roman"/>
      <w:i/>
      <w:iCs/>
      <w:sz w:val="24"/>
      <w:szCs w:val="24"/>
      <w:lang w:val="en-US"/>
    </w:rPr>
  </w:style>
  <w:style w:type="paragraph" w:styleId="Heading9">
    <w:name w:val="heading 9"/>
    <w:aliases w:val="VIÑETA 2,Char1,App Heading,Heading Figure,Table text 1,Tables,Reference Appendix,9Hub,DNV-H9,Lev 9,progress,Annexe4,Legal Level 1.1.1.1.,Annexe 3,Renvoi Vert,Edf Titre 9,Heading 9 CFMU,Chapitre niveau 9,h9,RFP Reference,Do Not Use1,titre l1c1"/>
    <w:basedOn w:val="Normal"/>
    <w:next w:val="Normal"/>
    <w:link w:val="Heading9Char"/>
    <w:qFormat/>
    <w:rsid w:val="00B1099B"/>
    <w:pPr>
      <w:keepNext/>
      <w:spacing w:after="0" w:line="240" w:lineRule="auto"/>
      <w:ind w:left="720"/>
      <w:jc w:val="both"/>
      <w:outlineLvl w:val="8"/>
    </w:pPr>
    <w:rPr>
      <w:rFonts w:ascii="Arial Narrow" w:eastAsia="Times New Roman" w:hAnsi="Arial Narrow"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Mediu,Fejléc4,Char2 Char Char,Char2,Char2 Char,Header Char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Mediu Char2,Fejléc4 Char2,Char2 Char Char Char2,Char2 Char3,Char2 Char Char3,Header Char Char Char2"/>
    <w:basedOn w:val="DefaultParagraphFont"/>
    <w:link w:val="Header"/>
    <w:uiPriority w:val="99"/>
    <w:rsid w:val="00143ACD"/>
  </w:style>
  <w:style w:type="paragraph" w:styleId="Footer">
    <w:name w:val="footer"/>
    <w:aliases w:val=" Char Char Char,Char Char Char Char, Char Caracter Caracter,Char Caracter Caracter,Char Caracter, Char Caracter"/>
    <w:basedOn w:val="Normal"/>
    <w:link w:val="FooterChar"/>
    <w:uiPriority w:val="99"/>
    <w:unhideWhenUsed/>
    <w:qFormat/>
    <w:rsid w:val="00143ACD"/>
    <w:pPr>
      <w:tabs>
        <w:tab w:val="center" w:pos="4513"/>
        <w:tab w:val="right" w:pos="9026"/>
      </w:tabs>
      <w:spacing w:after="0" w:line="240" w:lineRule="auto"/>
    </w:pPr>
  </w:style>
  <w:style w:type="character" w:customStyle="1" w:styleId="FooterChar">
    <w:name w:val="Footer Char"/>
    <w:aliases w:val=" Char Char Char Char,Char Char Char Char Char1, Char Caracter Caracter Char,Char Caracter Caracter Char,Cha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3Char">
    <w:name w:val="Heading 3 Char"/>
    <w:aliases w:val="TITLE 3 Char,VAX Char,Überschrift 3Angebot Char,Heading 3 Char Char Char,SSUBCAPITOL Char,Char4 Char,Oscar Faber 3 Char,Section SubHeading Char Char,L3 Char Char,Section SubHeading Char1,L3 Char1,h3 Char,h3 Char Char Char Char Char"/>
    <w:basedOn w:val="DefaultParagraphFont"/>
    <w:link w:val="Heading3"/>
    <w:rsid w:val="004707FF"/>
    <w:rPr>
      <w:rFonts w:ascii="Arial" w:eastAsia="Times New Roman" w:hAnsi="Arial" w:cs="Times New Roman"/>
      <w:b/>
      <w:bCs/>
      <w:sz w:val="24"/>
      <w:szCs w:val="24"/>
      <w:lang w:val="it-IT" w:eastAsia="it-IT"/>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link w:val="BodyTextChar"/>
    <w:rsid w:val="004707FF"/>
    <w:pPr>
      <w:spacing w:after="120" w:line="276" w:lineRule="auto"/>
    </w:pPr>
    <w:rPr>
      <w:rFonts w:ascii="Calibri" w:eastAsia="Calibri" w:hAnsi="Calibri" w:cs="Times New Roman"/>
      <w:lang w:val="en-US"/>
    </w:rPr>
  </w:style>
  <w:style w:type="character" w:customStyle="1" w:styleId="BodyTextChar">
    <w:name w:val="Body Text Char"/>
    <w:aliases w:val="Main text Char,Body Text t Char,Body Text t Char Char Char Char Char Char Char Char Char Char Char Char Char Char Char Char Char,Body Text Char Char Char Char1,Body Text Char Char Char Char Char,Body Text Char1 Char"/>
    <w:basedOn w:val="DefaultParagraphFont"/>
    <w:link w:val="BodyText"/>
    <w:rsid w:val="004707FF"/>
    <w:rPr>
      <w:rFonts w:ascii="Calibri" w:eastAsia="Calibri" w:hAnsi="Calibri" w:cs="Times New Roman"/>
      <w:lang w:val="en-US"/>
    </w:rPr>
  </w:style>
  <w:style w:type="paragraph" w:styleId="BodyTextIndent">
    <w:name w:val="Body Text Indent"/>
    <w:basedOn w:val="Normal"/>
    <w:link w:val="BodyTextIndentChar"/>
    <w:unhideWhenUsed/>
    <w:rsid w:val="00B1099B"/>
    <w:pPr>
      <w:spacing w:after="120"/>
      <w:ind w:left="283"/>
    </w:pPr>
  </w:style>
  <w:style w:type="character" w:customStyle="1" w:styleId="BodyTextIndentChar">
    <w:name w:val="Body Text Indent Char"/>
    <w:basedOn w:val="DefaultParagraphFont"/>
    <w:link w:val="BodyTextIndent"/>
    <w:rsid w:val="00B1099B"/>
  </w:style>
  <w:style w:type="character" w:customStyle="1" w:styleId="Heading1Char">
    <w:name w:val="Heading 1 Char"/>
    <w:aliases w:val="h1 Char,INUTIL Char,62 Char,68 Char,Hauptüberschr. Char,Heading 1 Char2 Char,Heading 1 Char1 Char Char,Chap Char Char Char,Heading 1 Char Char1 Char Char,h1 Char Char Char,h11 Char Char Char,h12 Char Char Char,h13 Char Char Char,Chap Char"/>
    <w:basedOn w:val="DefaultParagraphFont"/>
    <w:link w:val="Heading1"/>
    <w:rsid w:val="00B1099B"/>
    <w:rPr>
      <w:rFonts w:ascii="Times New Roman" w:eastAsia="Times New Roman" w:hAnsi="Times New Roman" w:cs="Times New Roman"/>
      <w:b/>
      <w:bCs/>
      <w:kern w:val="36"/>
      <w:sz w:val="48"/>
      <w:szCs w:val="48"/>
      <w:lang w:val="en-US"/>
    </w:rPr>
  </w:style>
  <w:style w:type="character" w:customStyle="1" w:styleId="Heading2Char">
    <w:name w:val="Heading 2 Char"/>
    <w:aliases w:val="Titolo 2 Carattere Char,titolone Char,NEUTILIZABIL Char,TITLE 2 Char,Heading 2 Char Char Char,Title 2 Char,Lieferumfang Überschrift1 Char,Überschrift 2Angebot Char1,Überschrift 2Angebot Char Char1,Überschrift 2Angebot Char Char Char"/>
    <w:basedOn w:val="DefaultParagraphFont"/>
    <w:link w:val="Heading2"/>
    <w:rsid w:val="00B1099B"/>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0"/>
    <w:uiPriority w:val="9"/>
    <w:rsid w:val="00B1099B"/>
    <w:rPr>
      <w:rFonts w:ascii="Times New Roman" w:eastAsia="Times New Roman" w:hAnsi="Times New Roman" w:cs="Times New Roman"/>
      <w:b/>
      <w:color w:val="FF0000"/>
      <w:sz w:val="28"/>
      <w:szCs w:val="20"/>
      <w:lang w:val="en-US"/>
    </w:rPr>
  </w:style>
  <w:style w:type="character" w:customStyle="1" w:styleId="Heading5Char">
    <w:name w:val="Heading 5 Char"/>
    <w:aliases w:val="Char Char1 Char,Oscar Faber Appendix Char,Char Char Char2 Char,5Hub Char,PA Pico Section Char,h5 Char,DNV-H5 Char,Roman list Char,Lev 5 Char,5 sub-bullet Char,sb Char,H5 Char,Titre 1.1111 Char,Aston T5 Char,(Shift Ctrl 5) Char,T5 Char"/>
    <w:basedOn w:val="DefaultParagraphFont"/>
    <w:link w:val="Heading5"/>
    <w:rsid w:val="00B1099B"/>
    <w:rPr>
      <w:rFonts w:ascii="Calibri" w:eastAsia="Times New Roman" w:hAnsi="Calibri" w:cs="Times New Roman"/>
      <w:b/>
      <w:bCs/>
      <w:i/>
      <w:iCs/>
      <w:sz w:val="26"/>
      <w:szCs w:val="26"/>
      <w:lang w:val="en-US"/>
    </w:rPr>
  </w:style>
  <w:style w:type="character" w:customStyle="1" w:styleId="Heading6Char">
    <w:name w:val="Heading 6 Char"/>
    <w:aliases w:val="5SCAPITOL Char,headding 3' Char,Oscar Faber Figures Char,6Hub Char,PA Appendix Char,Appendix Char,DNV-H6 Char,Bullet list Char,Lev 6 Char,sub-dash Char,sd Char,5 Char,H6 Char,Annexe1 Char,Aston T6 Char,(Shift Ctrl 6) Char,Niveau 6 Char"/>
    <w:basedOn w:val="DefaultParagraphFont"/>
    <w:link w:val="Heading6"/>
    <w:rsid w:val="00B1099B"/>
    <w:rPr>
      <w:rFonts w:ascii="Times New Roman" w:eastAsia="Times New Roman" w:hAnsi="Times New Roman" w:cs="Times New Roman"/>
      <w:b/>
      <w:color w:val="FF0000"/>
      <w:sz w:val="28"/>
      <w:szCs w:val="20"/>
      <w:u w:val="single"/>
      <w:lang w:val="en-US"/>
    </w:rPr>
  </w:style>
  <w:style w:type="character" w:customStyle="1" w:styleId="Heading7Char">
    <w:name w:val="Heading 7 Char"/>
    <w:aliases w:val="6SCAPITOL Char,Char21 Char,Heading Attachment Char,Char22 Char,7Hub Char,Char211 Char,Char221 Char,PA Appendix Major Char,DNV-H7 Char,letter list Char,lettered list Char,Lev 7 Char,H7 Char,Annexe2 Char,Aston T7 Char,(Shift Ctrl 7) Char"/>
    <w:basedOn w:val="DefaultParagraphFont"/>
    <w:link w:val="Heading7"/>
    <w:rsid w:val="00B1099B"/>
    <w:rPr>
      <w:rFonts w:ascii="Times New Roman" w:eastAsia="Times New Roman" w:hAnsi="Times New Roman" w:cs="Times New Roman"/>
      <w:b/>
      <w:sz w:val="28"/>
      <w:szCs w:val="20"/>
      <w:u w:val="single"/>
      <w:lang w:val="en-US"/>
    </w:rPr>
  </w:style>
  <w:style w:type="character" w:customStyle="1" w:styleId="Heading8Char">
    <w:name w:val="Heading 8 Char"/>
    <w:aliases w:val="VIÑETA 1 Char,text Char,Heading Table Char,=Heading 3 w/o number Char,8Hub Char,PA Appendix Minor Char,DNV-H8 Char,Lev 8 Char,Center Bold Char,action Char,Annexe3 Char,Aston Légende Char,t Char,T8 Char,Legal Level 1.1.1. Char,h8 Char"/>
    <w:basedOn w:val="DefaultParagraphFont"/>
    <w:link w:val="Heading8"/>
    <w:rsid w:val="00B1099B"/>
    <w:rPr>
      <w:rFonts w:ascii="Calibri" w:eastAsia="Times New Roman" w:hAnsi="Calibri" w:cs="Times New Roman"/>
      <w:i/>
      <w:iCs/>
      <w:sz w:val="24"/>
      <w:szCs w:val="24"/>
      <w:lang w:val="en-US"/>
    </w:rPr>
  </w:style>
  <w:style w:type="character" w:customStyle="1" w:styleId="Heading9Char">
    <w:name w:val="Heading 9 Char"/>
    <w:aliases w:val="VIÑETA 2 Char,Char1 Char,App Heading Char,Heading Figure Char,Table text 1 Char,Tables Char,Reference Appendix Char,9Hub Char,DNV-H9 Char,Lev 9 Char,progress Char,Annexe4 Char,Legal Level 1.1.1.1. Char,Annexe 3 Char,Renvoi Vert Char"/>
    <w:basedOn w:val="DefaultParagraphFont"/>
    <w:link w:val="Heading9"/>
    <w:rsid w:val="00B1099B"/>
    <w:rPr>
      <w:rFonts w:ascii="Arial Narrow" w:eastAsia="Times New Roman" w:hAnsi="Arial Narrow" w:cs="Times New Roman"/>
      <w:b/>
      <w:sz w:val="24"/>
      <w:szCs w:val="20"/>
      <w:lang w:val="en-US"/>
    </w:rPr>
  </w:style>
  <w:style w:type="paragraph" w:styleId="BalloonText">
    <w:name w:val="Balloon Text"/>
    <w:aliases w:val=" Char1"/>
    <w:basedOn w:val="Normal"/>
    <w:link w:val="BalloonTextChar"/>
    <w:uiPriority w:val="99"/>
    <w:unhideWhenUsed/>
    <w:rsid w:val="00B1099B"/>
    <w:pPr>
      <w:spacing w:after="0" w:line="240" w:lineRule="auto"/>
    </w:pPr>
    <w:rPr>
      <w:rFonts w:ascii="Tahoma" w:eastAsia="Calibri" w:hAnsi="Tahoma" w:cs="Tahoma"/>
      <w:sz w:val="16"/>
      <w:szCs w:val="16"/>
      <w:lang w:val="en-US"/>
    </w:rPr>
  </w:style>
  <w:style w:type="character" w:customStyle="1" w:styleId="BalloonTextChar">
    <w:name w:val="Balloon Text Char"/>
    <w:aliases w:val=" Char1 Char"/>
    <w:basedOn w:val="DefaultParagraphFont"/>
    <w:link w:val="BalloonText"/>
    <w:uiPriority w:val="99"/>
    <w:rsid w:val="00B1099B"/>
    <w:rPr>
      <w:rFonts w:ascii="Tahoma" w:eastAsia="Calibri" w:hAnsi="Tahoma" w:cs="Tahoma"/>
      <w:sz w:val="16"/>
      <w:szCs w:val="16"/>
      <w:lang w:val="en-US"/>
    </w:rPr>
  </w:style>
  <w:style w:type="paragraph" w:customStyle="1" w:styleId="Char1CharChar1Char">
    <w:name w:val="Char1 Char Char1 Char"/>
    <w:basedOn w:val="Normal"/>
    <w:rsid w:val="00B1099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qFormat/>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ernalclass684e6937532b40bc957069edaade015e">
    <w:name w:val="externalclass684e6937532b40bc957069edaade015e"/>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basedOn w:val="DefaultParagraphFont"/>
    <w:rsid w:val="00B1099B"/>
  </w:style>
  <w:style w:type="table" w:styleId="LightShading">
    <w:name w:val="Light Shading"/>
    <w:basedOn w:val="TableNormal"/>
    <w:uiPriority w:val="60"/>
    <w:rsid w:val="00B109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ullets,Arial,Normal bullet 2,body 2,List Paragraph11,Header bold,Listă paragraf,Lettre d'introduction,List_Paragraph,Multilevel para_II,Paragraph,Citation List,ANNEX,Bullet,bullet,bu,b,bullet1,B,b1,body,b Char Char Char,c,LIT"/>
    <w:basedOn w:val="Normal"/>
    <w:link w:val="ListParagraphChar"/>
    <w:uiPriority w:val="34"/>
    <w:qFormat/>
    <w:rsid w:val="00B1099B"/>
    <w:pPr>
      <w:spacing w:after="0" w:line="240" w:lineRule="auto"/>
      <w:ind w:left="720"/>
    </w:pPr>
    <w:rPr>
      <w:rFonts w:ascii="Calibri" w:eastAsia="Calibri" w:hAnsi="Calibri" w:cs="Times New Roman"/>
      <w:lang w:val="en-US"/>
    </w:rPr>
  </w:style>
  <w:style w:type="paragraph" w:customStyle="1" w:styleId="Default">
    <w:name w:val="Default"/>
    <w:rsid w:val="00B1099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aliases w:val="Table Grid Arial,Table long document"/>
    <w:basedOn w:val="TableNormal"/>
    <w:uiPriority w:val="59"/>
    <w:rsid w:val="00B1099B"/>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B1099B"/>
  </w:style>
  <w:style w:type="paragraph" w:styleId="Title">
    <w:name w:val="Title"/>
    <w:basedOn w:val="Normal"/>
    <w:link w:val="TitleChar"/>
    <w:qFormat/>
    <w:rsid w:val="00B1099B"/>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B1099B"/>
    <w:rPr>
      <w:rFonts w:ascii="Times New Roman" w:eastAsia="Times New Roman" w:hAnsi="Times New Roman" w:cs="Times New Roman"/>
      <w:b/>
      <w:sz w:val="24"/>
      <w:szCs w:val="20"/>
      <w:lang w:val="en-US"/>
    </w:rPr>
  </w:style>
  <w:style w:type="paragraph" w:styleId="NoSpacing">
    <w:name w:val="No Spacing"/>
    <w:link w:val="NoSpacingChar"/>
    <w:uiPriority w:val="1"/>
    <w:qFormat/>
    <w:rsid w:val="00B1099B"/>
    <w:pPr>
      <w:spacing w:after="0" w:line="240" w:lineRule="auto"/>
    </w:pPr>
    <w:rPr>
      <w:rFonts w:ascii="Times New Roman" w:eastAsia="Times New Roman" w:hAnsi="Times New Roman" w:cs="Times New Roman"/>
      <w:sz w:val="24"/>
      <w:szCs w:val="24"/>
      <w:lang w:val="en-US"/>
    </w:rPr>
  </w:style>
  <w:style w:type="paragraph" w:customStyle="1" w:styleId="TableContents">
    <w:name w:val="Table Contents"/>
    <w:basedOn w:val="Normal"/>
    <w:rsid w:val="00B1099B"/>
    <w:pPr>
      <w:suppressLineNumbers/>
      <w:suppressAutoHyphens/>
      <w:spacing w:after="200" w:line="276" w:lineRule="auto"/>
    </w:pPr>
    <w:rPr>
      <w:rFonts w:ascii="Calibri" w:eastAsia="Calibri" w:hAnsi="Calibri" w:cs="Calibri"/>
      <w:lang w:val="en-US" w:eastAsia="ar-SA"/>
    </w:rPr>
  </w:style>
  <w:style w:type="character" w:customStyle="1" w:styleId="ListParagraphChar">
    <w:name w:val="List Paragraph Char"/>
    <w:aliases w:val="bullets Char,Arial Char,Normal bullet 2 Char,body 2 Char,List Paragraph11 Char,Header bold Char,Listă paragraf Char,Lettre d'introduction Char,List_Paragraph Char,Multilevel para_II Char,Paragraph Char,Citation List Char,ANNEX Char"/>
    <w:link w:val="ListParagraph"/>
    <w:uiPriority w:val="34"/>
    <w:qFormat/>
    <w:rsid w:val="00B1099B"/>
    <w:rPr>
      <w:rFonts w:ascii="Calibri" w:eastAsia="Calibri" w:hAnsi="Calibri" w:cs="Times New Roman"/>
      <w:lang w:val="en-US"/>
    </w:rPr>
  </w:style>
  <w:style w:type="character" w:customStyle="1" w:styleId="NoSpacingChar">
    <w:name w:val="No Spacing Char"/>
    <w:link w:val="NoSpacing"/>
    <w:uiPriority w:val="1"/>
    <w:rsid w:val="00B1099B"/>
    <w:rPr>
      <w:rFonts w:ascii="Times New Roman" w:eastAsia="Times New Roman" w:hAnsi="Times New Roman" w:cs="Times New Roman"/>
      <w:sz w:val="24"/>
      <w:szCs w:val="24"/>
      <w:lang w:val="en-US"/>
    </w:rPr>
  </w:style>
  <w:style w:type="paragraph" w:styleId="BodyText2">
    <w:name w:val="Body Text 2"/>
    <w:aliases w:val="Char16"/>
    <w:basedOn w:val="Normal"/>
    <w:link w:val="BodyText2Char"/>
    <w:unhideWhenUsed/>
    <w:rsid w:val="00B1099B"/>
    <w:pPr>
      <w:spacing w:after="120" w:line="480" w:lineRule="auto"/>
    </w:pPr>
    <w:rPr>
      <w:rFonts w:ascii="Calibri" w:eastAsia="Calibri" w:hAnsi="Calibri" w:cs="Times New Roman"/>
      <w:lang w:val="en-US"/>
    </w:rPr>
  </w:style>
  <w:style w:type="character" w:customStyle="1" w:styleId="BodyText2Char">
    <w:name w:val="Body Text 2 Char"/>
    <w:aliases w:val="Char16 Char"/>
    <w:basedOn w:val="DefaultParagraphFont"/>
    <w:link w:val="BodyText2"/>
    <w:rsid w:val="00B1099B"/>
    <w:rPr>
      <w:rFonts w:ascii="Calibri" w:eastAsia="Calibri" w:hAnsi="Calibri" w:cs="Times New Roman"/>
      <w:lang w:val="en-US"/>
    </w:rPr>
  </w:style>
  <w:style w:type="numbering" w:customStyle="1" w:styleId="NoList1">
    <w:name w:val="No List1"/>
    <w:next w:val="NoList"/>
    <w:uiPriority w:val="99"/>
    <w:semiHidden/>
    <w:unhideWhenUsed/>
    <w:rsid w:val="00B1099B"/>
  </w:style>
  <w:style w:type="table" w:customStyle="1" w:styleId="LightShading1">
    <w:name w:val="Light Shading1"/>
    <w:basedOn w:val="TableNormal"/>
    <w:next w:val="LightShading"/>
    <w:uiPriority w:val="60"/>
    <w:rsid w:val="00B109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1"/>
    <w:rsid w:val="00B1099B"/>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B1099B"/>
  </w:style>
  <w:style w:type="character" w:customStyle="1" w:styleId="tli1">
    <w:name w:val="tli1"/>
    <w:rsid w:val="00B1099B"/>
  </w:style>
  <w:style w:type="paragraph" w:styleId="BodyTextIndent3">
    <w:name w:val="Body Text Indent 3"/>
    <w:basedOn w:val="Normal"/>
    <w:link w:val="BodyTextIndent3Char"/>
    <w:unhideWhenUsed/>
    <w:rsid w:val="00B1099B"/>
    <w:pPr>
      <w:spacing w:after="120" w:line="276" w:lineRule="auto"/>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rsid w:val="00B1099B"/>
    <w:rPr>
      <w:rFonts w:ascii="Calibri" w:eastAsia="Calibri" w:hAnsi="Calibri" w:cs="Times New Roman"/>
      <w:sz w:val="16"/>
      <w:szCs w:val="16"/>
      <w:lang w:val="en-US"/>
    </w:rPr>
  </w:style>
  <w:style w:type="paragraph" w:customStyle="1" w:styleId="StyleNORMALArialNarrow10ptCharChar">
    <w:name w:val="Style NORMAL + Arial Narrow 10 pt Char Char"/>
    <w:basedOn w:val="Normal"/>
    <w:rsid w:val="00B1099B"/>
    <w:pPr>
      <w:spacing w:after="0" w:line="360" w:lineRule="auto"/>
      <w:ind w:left="965"/>
      <w:jc w:val="both"/>
    </w:pPr>
    <w:rPr>
      <w:rFonts w:ascii="Arial Narrow" w:eastAsia="Times New Roman" w:hAnsi="Arial Narrow" w:cs="Times New Roman"/>
      <w:sz w:val="24"/>
      <w:szCs w:val="20"/>
      <w:lang w:eastAsia="ar-SA"/>
    </w:rPr>
  </w:style>
  <w:style w:type="character" w:customStyle="1" w:styleId="FontStyle13">
    <w:name w:val="Font Style13"/>
    <w:rsid w:val="00B1099B"/>
    <w:rPr>
      <w:rFonts w:ascii="Times New Roman" w:eastAsia="Times New Roman" w:hAnsi="Times New Roman" w:cs="Times New Roman"/>
      <w:sz w:val="26"/>
      <w:szCs w:val="26"/>
    </w:rPr>
  </w:style>
  <w:style w:type="paragraph" w:customStyle="1" w:styleId="Caracter">
    <w:name w:val="Caracter"/>
    <w:basedOn w:val="Normal"/>
    <w:qFormat/>
    <w:rsid w:val="00B1099B"/>
    <w:pPr>
      <w:spacing w:after="0" w:line="240" w:lineRule="auto"/>
    </w:pPr>
    <w:rPr>
      <w:rFonts w:ascii="Times New Roman" w:eastAsia="Times New Roman" w:hAnsi="Times New Roman" w:cs="Times New Roman"/>
      <w:sz w:val="20"/>
      <w:szCs w:val="24"/>
      <w:lang w:val="pl-PL" w:eastAsia="ro-RO"/>
    </w:rPr>
  </w:style>
  <w:style w:type="paragraph" w:customStyle="1" w:styleId="bodytext0">
    <w:name w:val="bodytext"/>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cap">
    <w:name w:val="subcap"/>
    <w:basedOn w:val="Normal"/>
    <w:rsid w:val="00B1099B"/>
    <w:pPr>
      <w:spacing w:before="400" w:after="200" w:line="240" w:lineRule="auto"/>
      <w:ind w:firstLine="798"/>
      <w:jc w:val="both"/>
    </w:pPr>
    <w:rPr>
      <w:rFonts w:ascii="Arial" w:eastAsia="Times New Roman" w:hAnsi="Arial" w:cs="Times New Roman"/>
      <w:b/>
      <w:sz w:val="24"/>
      <w:szCs w:val="25"/>
      <w:lang w:eastAsia="ro-RO"/>
    </w:rPr>
  </w:style>
  <w:style w:type="paragraph" w:customStyle="1" w:styleId="BH-Textnormal">
    <w:name w:val="&quot;BH&quot; - Text normal"/>
    <w:basedOn w:val="Normal"/>
    <w:link w:val="BH-TextnormalCaracter"/>
    <w:rsid w:val="00B1099B"/>
    <w:pPr>
      <w:spacing w:before="80" w:line="240" w:lineRule="auto"/>
      <w:ind w:left="1134"/>
      <w:jc w:val="both"/>
    </w:pPr>
    <w:rPr>
      <w:rFonts w:ascii="Arial" w:eastAsia="Times New Roman" w:hAnsi="Arial" w:cs="Times New Roman"/>
      <w:szCs w:val="20"/>
      <w:lang w:eastAsia="ro-RO"/>
    </w:rPr>
  </w:style>
  <w:style w:type="character" w:customStyle="1" w:styleId="BH-TextnormalCaracter">
    <w:name w:val="&quot;BH&quot; - Text normal Caracter"/>
    <w:link w:val="BH-Textnormal"/>
    <w:locked/>
    <w:rsid w:val="00B1099B"/>
    <w:rPr>
      <w:rFonts w:ascii="Arial" w:eastAsia="Times New Roman" w:hAnsi="Arial" w:cs="Times New Roman"/>
      <w:szCs w:val="20"/>
      <w:lang w:eastAsia="ro-RO"/>
    </w:rPr>
  </w:style>
  <w:style w:type="paragraph" w:customStyle="1" w:styleId="MemoriuPT">
    <w:name w:val="Memoriu_PT"/>
    <w:basedOn w:val="Normal"/>
    <w:link w:val="MemoriuPTChar"/>
    <w:qFormat/>
    <w:rsid w:val="00B1099B"/>
    <w:pPr>
      <w:spacing w:after="0" w:line="240" w:lineRule="auto"/>
    </w:pPr>
    <w:rPr>
      <w:rFonts w:ascii="Verdana" w:eastAsia="Times New Roman" w:hAnsi="Verdana" w:cs="Times New Roman"/>
      <w:sz w:val="20"/>
      <w:szCs w:val="20"/>
      <w:lang w:val="sv-SE"/>
    </w:rPr>
  </w:style>
  <w:style w:type="character" w:customStyle="1" w:styleId="MemoriuPTChar">
    <w:name w:val="Memoriu_PT Char"/>
    <w:link w:val="MemoriuPT"/>
    <w:rsid w:val="00B1099B"/>
    <w:rPr>
      <w:rFonts w:ascii="Verdana" w:eastAsia="Times New Roman" w:hAnsi="Verdana" w:cs="Times New Roman"/>
      <w:sz w:val="20"/>
      <w:szCs w:val="20"/>
      <w:lang w:val="sv-SE"/>
    </w:rPr>
  </w:style>
  <w:style w:type="character" w:customStyle="1" w:styleId="11textscrisChar">
    <w:name w:val="11 text scris Char"/>
    <w:link w:val="11textscris"/>
    <w:rsid w:val="00B1099B"/>
    <w:rPr>
      <w:bCs/>
      <w:sz w:val="24"/>
      <w:szCs w:val="24"/>
      <w:shd w:val="clear" w:color="auto" w:fill="FFFFFF"/>
    </w:rPr>
  </w:style>
  <w:style w:type="paragraph" w:customStyle="1" w:styleId="11textscris">
    <w:name w:val="11 text scris"/>
    <w:basedOn w:val="Normal"/>
    <w:link w:val="11textscrisChar"/>
    <w:rsid w:val="00B1099B"/>
    <w:pPr>
      <w:widowControl w:val="0"/>
      <w:shd w:val="clear" w:color="auto" w:fill="FFFFFF"/>
      <w:autoSpaceDE w:val="0"/>
      <w:autoSpaceDN w:val="0"/>
      <w:adjustRightInd w:val="0"/>
      <w:spacing w:after="0" w:line="240" w:lineRule="auto"/>
      <w:ind w:right="130" w:firstLine="709"/>
      <w:jc w:val="both"/>
    </w:pPr>
    <w:rPr>
      <w:bCs/>
      <w:sz w:val="24"/>
      <w:szCs w:val="24"/>
    </w:rPr>
  </w:style>
  <w:style w:type="paragraph" w:customStyle="1" w:styleId="yiv7004918456msonormal">
    <w:name w:val="yiv7004918456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B1099B"/>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rsid w:val="00B1099B"/>
    <w:rPr>
      <w:rFonts w:ascii="Calibri" w:eastAsia="Calibri" w:hAnsi="Calibri" w:cs="Times New Roman"/>
      <w:lang w:val="en-US"/>
    </w:rPr>
  </w:style>
  <w:style w:type="paragraph" w:customStyle="1" w:styleId="CM69">
    <w:name w:val="CM69"/>
    <w:basedOn w:val="Normal"/>
    <w:next w:val="Normal"/>
    <w:uiPriority w:val="99"/>
    <w:rsid w:val="00B1099B"/>
    <w:pPr>
      <w:widowControl w:val="0"/>
      <w:autoSpaceDE w:val="0"/>
      <w:autoSpaceDN w:val="0"/>
      <w:adjustRightInd w:val="0"/>
      <w:spacing w:after="443" w:line="240" w:lineRule="auto"/>
    </w:pPr>
    <w:rPr>
      <w:rFonts w:ascii="Times-New-Roman,Bold" w:eastAsia="Times New Roman" w:hAnsi="Times-New-Roman,Bold" w:cs="Times New Roman"/>
      <w:sz w:val="24"/>
      <w:szCs w:val="24"/>
      <w:lang w:eastAsia="ro-RO"/>
    </w:rPr>
  </w:style>
  <w:style w:type="paragraph" w:styleId="NormalIndent">
    <w:name w:val="Normal Indent"/>
    <w:basedOn w:val="Normal"/>
    <w:rsid w:val="00B1099B"/>
    <w:pPr>
      <w:spacing w:after="0" w:line="240" w:lineRule="auto"/>
      <w:ind w:left="720"/>
    </w:pPr>
    <w:rPr>
      <w:rFonts w:ascii="Times New Roman" w:eastAsia="Times New Roman" w:hAnsi="Times New Roman" w:cs="Times New Roman"/>
      <w:sz w:val="20"/>
      <w:szCs w:val="20"/>
      <w:lang w:val="en-US"/>
    </w:rPr>
  </w:style>
  <w:style w:type="paragraph" w:customStyle="1" w:styleId="ydp7026bfd6yiv4900526563ydpd35c4db8yiv3183728915msonormal">
    <w:name w:val="ydp7026bfd6yiv4900526563ydpd35c4db8yiv3183728915msonormal"/>
    <w:basedOn w:val="Normal"/>
    <w:rsid w:val="00B1099B"/>
    <w:pPr>
      <w:spacing w:before="100" w:beforeAutospacing="1" w:after="100" w:afterAutospacing="1" w:line="240" w:lineRule="auto"/>
    </w:pPr>
    <w:rPr>
      <w:rFonts w:ascii="Calibri" w:eastAsia="Times New Roman" w:hAnsi="Calibri" w:cs="Calibri"/>
      <w:lang w:val="en-US"/>
    </w:rPr>
  </w:style>
  <w:style w:type="paragraph" w:customStyle="1" w:styleId="Corptext1">
    <w:name w:val="Corp text1"/>
    <w:basedOn w:val="Normal"/>
    <w:uiPriority w:val="99"/>
    <w:rsid w:val="00B1099B"/>
    <w:pPr>
      <w:widowControl w:val="0"/>
      <w:spacing w:after="0" w:line="240" w:lineRule="auto"/>
    </w:pPr>
    <w:rPr>
      <w:rFonts w:ascii="Times New Roman" w:eastAsia="Times New Roman" w:hAnsi="Times New Roman" w:cs="Times New Roman"/>
      <w:sz w:val="20"/>
      <w:szCs w:val="20"/>
      <w:lang w:val="en-US"/>
    </w:rPr>
  </w:style>
  <w:style w:type="paragraph" w:styleId="BodyText3">
    <w:name w:val="Body Text 3"/>
    <w:basedOn w:val="Normal"/>
    <w:link w:val="BodyText3Char"/>
    <w:unhideWhenUsed/>
    <w:rsid w:val="00B1099B"/>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rsid w:val="00B1099B"/>
    <w:rPr>
      <w:rFonts w:ascii="Calibri" w:eastAsia="Calibri" w:hAnsi="Calibri" w:cs="Times New Roman"/>
      <w:sz w:val="16"/>
      <w:szCs w:val="16"/>
      <w:lang w:val="en-US"/>
    </w:rPr>
  </w:style>
  <w:style w:type="numbering" w:customStyle="1" w:styleId="NoList11">
    <w:name w:val="No List11"/>
    <w:next w:val="NoList"/>
    <w:uiPriority w:val="99"/>
    <w:semiHidden/>
    <w:unhideWhenUsed/>
    <w:rsid w:val="00B1099B"/>
  </w:style>
  <w:style w:type="character" w:styleId="PageNumber">
    <w:name w:val="page number"/>
    <w:semiHidden/>
    <w:rsid w:val="00B1099B"/>
  </w:style>
  <w:style w:type="paragraph" w:styleId="CommentText">
    <w:name w:val="annotation text"/>
    <w:aliases w:val=" Char"/>
    <w:basedOn w:val="Normal"/>
    <w:link w:val="CommentTextChar"/>
    <w:rsid w:val="00B109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aliases w:val=" Char Char"/>
    <w:basedOn w:val="DefaultParagraphFont"/>
    <w:link w:val="CommentText"/>
    <w:rsid w:val="00B1099B"/>
    <w:rPr>
      <w:rFonts w:ascii="Times New Roman" w:eastAsia="Times New Roman" w:hAnsi="Times New Roman" w:cs="Times New Roman"/>
      <w:sz w:val="20"/>
      <w:szCs w:val="20"/>
      <w:lang w:val="en-US"/>
    </w:rPr>
  </w:style>
  <w:style w:type="paragraph" w:customStyle="1" w:styleId="BodyText22">
    <w:name w:val="Body Text 22"/>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rPr>
  </w:style>
  <w:style w:type="paragraph" w:customStyle="1" w:styleId="BodyText24">
    <w:name w:val="Body Text 24"/>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b/>
      <w:sz w:val="32"/>
      <w:szCs w:val="20"/>
      <w:u w:val="single"/>
      <w:lang w:val="en-US"/>
    </w:rPr>
  </w:style>
  <w:style w:type="paragraph" w:customStyle="1" w:styleId="Char2CharCharCharCharCharCharCaracterCaracterCharCharCharChar">
    <w:name w:val="Char2 Char Char Char Char Char Char Caracter Caracte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styleId="FollowedHyperlink">
    <w:name w:val="FollowedHyperlink"/>
    <w:uiPriority w:val="99"/>
    <w:semiHidden/>
    <w:rsid w:val="00B1099B"/>
    <w:rPr>
      <w:color w:val="800080"/>
      <w:u w:val="single"/>
    </w:rPr>
  </w:style>
  <w:style w:type="character" w:styleId="FootnoteReference">
    <w:name w:val="footnote reference"/>
    <w:semiHidden/>
    <w:rsid w:val="00B1099B"/>
    <w:rPr>
      <w:vertAlign w:val="superscript"/>
    </w:rPr>
  </w:style>
  <w:style w:type="paragraph" w:styleId="FootnoteText">
    <w:name w:val="footnote text"/>
    <w:basedOn w:val="Normal"/>
    <w:link w:val="FootnoteTextChar"/>
    <w:rsid w:val="00B1099B"/>
    <w:pPr>
      <w:spacing w:after="0" w:line="240" w:lineRule="auto"/>
    </w:pPr>
    <w:rPr>
      <w:rFonts w:ascii="Arial" w:eastAsia="Times New Roman" w:hAnsi="Arial" w:cs="Times New Roman"/>
      <w:sz w:val="20"/>
      <w:szCs w:val="20"/>
      <w:lang w:val="de-DE" w:eastAsia="de-DE"/>
    </w:rPr>
  </w:style>
  <w:style w:type="character" w:customStyle="1" w:styleId="FootnoteTextChar">
    <w:name w:val="Footnote Text Char"/>
    <w:basedOn w:val="DefaultParagraphFont"/>
    <w:link w:val="FootnoteText"/>
    <w:rsid w:val="00B1099B"/>
    <w:rPr>
      <w:rFonts w:ascii="Arial" w:eastAsia="Times New Roman" w:hAnsi="Arial" w:cs="Times New Roman"/>
      <w:sz w:val="20"/>
      <w:szCs w:val="20"/>
      <w:lang w:val="de-DE" w:eastAsia="de-DE"/>
    </w:rPr>
  </w:style>
  <w:style w:type="paragraph" w:customStyle="1" w:styleId="BalloonText1">
    <w:name w:val="Balloon Text1"/>
    <w:basedOn w:val="Normal"/>
    <w:rsid w:val="00B1099B"/>
    <w:pPr>
      <w:spacing w:after="0" w:line="240" w:lineRule="auto"/>
    </w:pPr>
    <w:rPr>
      <w:rFonts w:ascii="Tahoma" w:eastAsia="Times New Roman" w:hAnsi="Tahoma" w:cs="Tahoma"/>
      <w:sz w:val="16"/>
      <w:szCs w:val="16"/>
      <w:lang w:val="en-GB"/>
    </w:rPr>
  </w:style>
  <w:style w:type="paragraph" w:customStyle="1" w:styleId="NormalIndent10">
    <w:name w:val="Normal Indent 1.0"/>
    <w:basedOn w:val="Normal"/>
    <w:rsid w:val="00B1099B"/>
    <w:pPr>
      <w:keepLines/>
      <w:spacing w:before="80" w:after="120" w:line="240" w:lineRule="auto"/>
      <w:ind w:left="1152"/>
    </w:pPr>
    <w:rPr>
      <w:rFonts w:ascii="Arial" w:eastAsia="Times New Roman" w:hAnsi="Arial" w:cs="Times New Roman"/>
      <w:szCs w:val="20"/>
      <w:lang w:val="en-IE"/>
    </w:rPr>
  </w:style>
  <w:style w:type="paragraph" w:styleId="TableofFigures">
    <w:name w:val="table of figures"/>
    <w:aliases w:val="Capitolul 1"/>
    <w:basedOn w:val="Normal"/>
    <w:next w:val="Normal"/>
    <w:semiHidden/>
    <w:rsid w:val="00B1099B"/>
    <w:pPr>
      <w:spacing w:after="0" w:line="240" w:lineRule="auto"/>
      <w:ind w:left="400" w:hanging="400"/>
    </w:pPr>
    <w:rPr>
      <w:rFonts w:ascii="Trebuchet MS" w:eastAsia="Times New Roman" w:hAnsi="Trebuchet MS" w:cs="Times New Roman"/>
      <w:color w:val="000000"/>
      <w:sz w:val="24"/>
      <w:szCs w:val="24"/>
      <w:lang w:val="en-US" w:eastAsia="ro-RO"/>
    </w:rPr>
  </w:style>
  <w:style w:type="paragraph" w:styleId="CommentSubject">
    <w:name w:val="annotation subject"/>
    <w:aliases w:val=" Char2"/>
    <w:basedOn w:val="CommentText"/>
    <w:next w:val="CommentText"/>
    <w:link w:val="CommentSubjectChar"/>
    <w:rsid w:val="00B1099B"/>
    <w:rPr>
      <w:b/>
      <w:bCs/>
      <w:szCs w:val="24"/>
    </w:rPr>
  </w:style>
  <w:style w:type="character" w:customStyle="1" w:styleId="CommentSubjectChar">
    <w:name w:val="Comment Subject Char"/>
    <w:aliases w:val=" Char2 Char"/>
    <w:basedOn w:val="CommentTextChar"/>
    <w:link w:val="CommentSubject"/>
    <w:rsid w:val="00B1099B"/>
    <w:rPr>
      <w:rFonts w:ascii="Times New Roman" w:eastAsia="Times New Roman" w:hAnsi="Times New Roman" w:cs="Times New Roman"/>
      <w:b/>
      <w:bCs/>
      <w:sz w:val="20"/>
      <w:szCs w:val="24"/>
      <w:lang w:val="en-US"/>
    </w:rPr>
  </w:style>
  <w:style w:type="paragraph" w:customStyle="1" w:styleId="western">
    <w:name w:val="wester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qFormat/>
    <w:rsid w:val="00B1099B"/>
    <w:pPr>
      <w:spacing w:after="200" w:line="276" w:lineRule="auto"/>
      <w:ind w:left="720"/>
    </w:pPr>
    <w:rPr>
      <w:rFonts w:ascii="Calibri" w:eastAsia="Calibri" w:hAnsi="Calibri" w:cs="Times New Roman"/>
      <w:lang w:val="en-US"/>
    </w:rPr>
  </w:style>
  <w:style w:type="character" w:customStyle="1" w:styleId="tal1">
    <w:name w:val="tal1"/>
    <w:rsid w:val="00B1099B"/>
  </w:style>
  <w:style w:type="character" w:customStyle="1" w:styleId="do1">
    <w:name w:val="do1"/>
    <w:rsid w:val="00B1099B"/>
    <w:rPr>
      <w:b/>
      <w:bCs/>
      <w:sz w:val="26"/>
      <w:szCs w:val="26"/>
    </w:rPr>
  </w:style>
  <w:style w:type="paragraph" w:customStyle="1" w:styleId="Style1">
    <w:name w:val="Style1"/>
    <w:basedOn w:val="Normal"/>
    <w:rsid w:val="00B1099B"/>
    <w:pPr>
      <w:widowControl w:val="0"/>
      <w:spacing w:after="0" w:line="360" w:lineRule="auto"/>
    </w:pPr>
    <w:rPr>
      <w:rFonts w:ascii="Times New Roman" w:eastAsia="Times New Roman" w:hAnsi="Times New Roman" w:cs="Times New Roman"/>
      <w:sz w:val="28"/>
      <w:szCs w:val="20"/>
      <w:lang w:val="en-US"/>
    </w:rPr>
  </w:style>
  <w:style w:type="character" w:customStyle="1" w:styleId="BodyTextCharChar">
    <w:name w:val="Body Text Char Char"/>
    <w:rsid w:val="00B1099B"/>
    <w:rPr>
      <w:noProof w:val="0"/>
      <w:sz w:val="24"/>
      <w:szCs w:val="24"/>
      <w:lang w:val="en-US" w:eastAsia="en-US" w:bidi="ar-SA"/>
    </w:rPr>
  </w:style>
  <w:style w:type="paragraph" w:customStyle="1" w:styleId="NormalWeb1">
    <w:name w:val="Normal (Web)1"/>
    <w:basedOn w:val="Normal"/>
    <w:rsid w:val="00B1099B"/>
    <w:pPr>
      <w:spacing w:after="0" w:line="240" w:lineRule="auto"/>
    </w:pPr>
    <w:rPr>
      <w:rFonts w:ascii="Times New Roman" w:eastAsia="Times New Roman" w:hAnsi="Times New Roman" w:cs="Times New Roman"/>
      <w:color w:val="000000"/>
      <w:sz w:val="24"/>
      <w:szCs w:val="20"/>
    </w:rPr>
  </w:style>
  <w:style w:type="paragraph" w:customStyle="1" w:styleId="cris3">
    <w:name w:val="cris3"/>
    <w:basedOn w:val="Normal"/>
    <w:rsid w:val="00B1099B"/>
    <w:pPr>
      <w:spacing w:before="120" w:after="120" w:line="240" w:lineRule="auto"/>
      <w:jc w:val="both"/>
    </w:pPr>
    <w:rPr>
      <w:rFonts w:ascii="Garamond" w:eastAsia="Times New Roman" w:hAnsi="Garamond" w:cs="Times New Roman"/>
      <w:sz w:val="26"/>
      <w:szCs w:val="20"/>
    </w:rPr>
  </w:style>
  <w:style w:type="paragraph" w:customStyle="1" w:styleId="cris4">
    <w:name w:val="cris4"/>
    <w:basedOn w:val="Normal"/>
    <w:rsid w:val="00B1099B"/>
    <w:pPr>
      <w:numPr>
        <w:numId w:val="11"/>
      </w:numPr>
      <w:tabs>
        <w:tab w:val="clear" w:pos="360"/>
        <w:tab w:val="num" w:pos="1080"/>
      </w:tabs>
      <w:spacing w:before="60" w:after="60" w:line="240" w:lineRule="auto"/>
      <w:ind w:left="1080"/>
      <w:jc w:val="both"/>
    </w:pPr>
    <w:rPr>
      <w:rFonts w:ascii="Garamond" w:eastAsia="Times New Roman" w:hAnsi="Garamond" w:cs="Times New Roman"/>
      <w:sz w:val="26"/>
      <w:szCs w:val="20"/>
      <w:lang w:val="en-US"/>
    </w:rPr>
  </w:style>
  <w:style w:type="paragraph" w:customStyle="1" w:styleId="cris5">
    <w:name w:val="cris5"/>
    <w:basedOn w:val="Normal"/>
    <w:rsid w:val="00B1099B"/>
    <w:pPr>
      <w:tabs>
        <w:tab w:val="num" w:pos="360"/>
        <w:tab w:val="num" w:pos="1800"/>
      </w:tabs>
      <w:spacing w:after="0" w:line="240" w:lineRule="auto"/>
      <w:ind w:left="1800" w:hanging="360"/>
      <w:jc w:val="both"/>
    </w:pPr>
    <w:rPr>
      <w:rFonts w:ascii="Garamond" w:eastAsia="Times New Roman" w:hAnsi="Garamond" w:cs="Times New Roman"/>
      <w:sz w:val="26"/>
      <w:szCs w:val="20"/>
      <w:lang w:val="en-US"/>
    </w:rPr>
  </w:style>
  <w:style w:type="paragraph" w:customStyle="1" w:styleId="NoSpacing1">
    <w:name w:val="No Spacing1"/>
    <w:qFormat/>
    <w:rsid w:val="00B1099B"/>
    <w:pPr>
      <w:spacing w:after="0" w:line="240" w:lineRule="auto"/>
    </w:pPr>
    <w:rPr>
      <w:rFonts w:ascii="Calibri" w:eastAsia="Calibri" w:hAnsi="Calibri" w:cs="Times New Roman"/>
    </w:rPr>
  </w:style>
  <w:style w:type="paragraph" w:customStyle="1" w:styleId="carte">
    <w:name w:val="carte"/>
    <w:basedOn w:val="Normal"/>
    <w:rsid w:val="00B1099B"/>
    <w:pPr>
      <w:tabs>
        <w:tab w:val="left" w:pos="737"/>
      </w:tabs>
      <w:spacing w:after="0" w:line="240" w:lineRule="auto"/>
      <w:jc w:val="both"/>
    </w:pPr>
    <w:rPr>
      <w:rFonts w:ascii="Times New Roman" w:eastAsia="Times New Roman" w:hAnsi="Times New Roman" w:cs="Times New Roman"/>
      <w:sz w:val="24"/>
      <w:szCs w:val="20"/>
      <w:lang w:eastAsia="ro-RO"/>
    </w:rPr>
  </w:style>
  <w:style w:type="paragraph" w:customStyle="1" w:styleId="aCarte">
    <w:name w:val="aCarte"/>
    <w:basedOn w:val="Normal"/>
    <w:rsid w:val="00B1099B"/>
    <w:pPr>
      <w:tabs>
        <w:tab w:val="left" w:pos="720"/>
      </w:tabs>
      <w:spacing w:after="0" w:line="240" w:lineRule="auto"/>
      <w:jc w:val="both"/>
    </w:pPr>
    <w:rPr>
      <w:rFonts w:ascii="Times New Roman" w:eastAsia="Times New Roman" w:hAnsi="Times New Roman" w:cs="Times New Roman"/>
      <w:sz w:val="24"/>
      <w:szCs w:val="20"/>
      <w:lang w:eastAsia="ro-RO"/>
    </w:rPr>
  </w:style>
  <w:style w:type="paragraph" w:customStyle="1" w:styleId="Bullet1">
    <w:name w:val="Bullet1"/>
    <w:basedOn w:val="Normal"/>
    <w:rsid w:val="00B1099B"/>
    <w:pPr>
      <w:numPr>
        <w:numId w:val="13"/>
      </w:numPr>
      <w:spacing w:before="60" w:after="0" w:line="240" w:lineRule="auto"/>
    </w:pPr>
    <w:rPr>
      <w:rFonts w:ascii="Arial" w:eastAsia="Times New Roman" w:hAnsi="Arial" w:cs="Times New Roman"/>
      <w:snapToGrid w:val="0"/>
      <w:sz w:val="18"/>
      <w:szCs w:val="20"/>
      <w:lang w:val="en-GB"/>
    </w:rPr>
  </w:style>
  <w:style w:type="paragraph" w:customStyle="1" w:styleId="bullet2">
    <w:name w:val="bullet2"/>
    <w:basedOn w:val="Normal"/>
    <w:rsid w:val="00B1099B"/>
    <w:pPr>
      <w:numPr>
        <w:numId w:val="12"/>
      </w:numPr>
      <w:tabs>
        <w:tab w:val="clear" w:pos="360"/>
        <w:tab w:val="num" w:pos="567"/>
      </w:tabs>
      <w:spacing w:before="60" w:after="0" w:line="240" w:lineRule="auto"/>
      <w:ind w:left="568" w:hanging="284"/>
    </w:pPr>
    <w:rPr>
      <w:rFonts w:ascii="Arial" w:eastAsia="Times New Roman" w:hAnsi="Arial" w:cs="Times New Roman"/>
      <w:sz w:val="18"/>
      <w:szCs w:val="20"/>
      <w:lang w:val="en-GB"/>
    </w:rPr>
  </w:style>
  <w:style w:type="paragraph" w:customStyle="1" w:styleId="Bullet20">
    <w:name w:val="Bullet 2"/>
    <w:basedOn w:val="Normal"/>
    <w:rsid w:val="00B1099B"/>
    <w:pPr>
      <w:numPr>
        <w:numId w:val="20"/>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rsid w:val="00B1099B"/>
    <w:pPr>
      <w:numPr>
        <w:numId w:val="15"/>
      </w:numPr>
      <w:spacing w:before="120"/>
      <w:jc w:val="both"/>
    </w:pPr>
    <w:rPr>
      <w:rFonts w:ascii="Times New Roman" w:hAnsi="Times New Roman"/>
      <w:sz w:val="20"/>
      <w:lang w:val="en-GB"/>
    </w:rPr>
  </w:style>
  <w:style w:type="paragraph" w:customStyle="1" w:styleId="HyphenBullet">
    <w:name w:val="Hyphen Bullet"/>
    <w:basedOn w:val="Normal"/>
    <w:rsid w:val="00B1099B"/>
    <w:pPr>
      <w:numPr>
        <w:numId w:val="17"/>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
    <w:name w:val="Heading4"/>
    <w:basedOn w:val="Normal"/>
    <w:next w:val="Normal"/>
    <w:rsid w:val="00B1099B"/>
    <w:pPr>
      <w:numPr>
        <w:numId w:val="14"/>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rsid w:val="00B1099B"/>
    <w:pPr>
      <w:numPr>
        <w:numId w:val="16"/>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rsid w:val="00B1099B"/>
    <w:pPr>
      <w:numPr>
        <w:numId w:val="18"/>
      </w:numPr>
      <w:suppressAutoHyphens/>
      <w:spacing w:before="180" w:after="0" w:line="240" w:lineRule="auto"/>
    </w:pPr>
    <w:rPr>
      <w:rFonts w:ascii="Times New Roman" w:eastAsia="Times New Roman" w:hAnsi="Times New Roman"/>
      <w:color w:val="000000"/>
      <w:sz w:val="18"/>
      <w:szCs w:val="18"/>
      <w:lang w:val="en-GB"/>
    </w:rPr>
  </w:style>
  <w:style w:type="paragraph" w:customStyle="1" w:styleId="bullet2indent">
    <w:name w:val="bullet2 indent"/>
    <w:basedOn w:val="Normal"/>
    <w:rsid w:val="00B1099B"/>
    <w:pPr>
      <w:numPr>
        <w:numId w:val="19"/>
      </w:numPr>
      <w:tabs>
        <w:tab w:val="left" w:pos="993"/>
      </w:tabs>
      <w:spacing w:before="60" w:after="0" w:line="240" w:lineRule="auto"/>
    </w:pPr>
    <w:rPr>
      <w:rFonts w:ascii="Times New Roman" w:eastAsia="Times New Roman" w:hAnsi="Times New Roman" w:cs="Times New Roman"/>
      <w:sz w:val="18"/>
      <w:szCs w:val="18"/>
      <w:lang w:val="en-GB"/>
    </w:rPr>
  </w:style>
  <w:style w:type="paragraph" w:styleId="Caption">
    <w:name w:val="caption"/>
    <w:aliases w:val="Map,Map2,Char Char Char,Table/Figure Heading,Caption- Figure,Caption- Figure1,Caption- Figure2"/>
    <w:basedOn w:val="Normal"/>
    <w:next w:val="Normal"/>
    <w:qFormat/>
    <w:rsid w:val="00B1099B"/>
    <w:pPr>
      <w:pageBreakBefore/>
      <w:spacing w:after="0" w:line="240" w:lineRule="auto"/>
      <w:jc w:val="both"/>
    </w:pPr>
    <w:rPr>
      <w:rFonts w:ascii="Arial" w:eastAsia="Times New Roman" w:hAnsi="Arial" w:cs="Times New Roman"/>
      <w:b/>
      <w:bCs/>
      <w:color w:val="FF0000"/>
      <w:sz w:val="24"/>
      <w:szCs w:val="20"/>
      <w:lang w:val="en-GB"/>
    </w:rPr>
  </w:style>
  <w:style w:type="character" w:customStyle="1" w:styleId="litera1">
    <w:name w:val="litera1"/>
    <w:rsid w:val="00B1099B"/>
    <w:rPr>
      <w:b/>
      <w:bCs/>
      <w:color w:val="000000"/>
    </w:rPr>
  </w:style>
  <w:style w:type="character" w:customStyle="1" w:styleId="punct1">
    <w:name w:val="punct1"/>
    <w:rsid w:val="00B1099B"/>
    <w:rPr>
      <w:b/>
      <w:bCs/>
      <w:color w:val="000000"/>
    </w:rPr>
  </w:style>
  <w:style w:type="paragraph" w:customStyle="1" w:styleId="Heading11">
    <w:name w:val="Heading 11"/>
    <w:basedOn w:val="Normal"/>
    <w:next w:val="Normal"/>
    <w:rsid w:val="00B1099B"/>
    <w:pPr>
      <w:keepNext/>
      <w:numPr>
        <w:numId w:val="21"/>
      </w:numPr>
      <w:autoSpaceDE w:val="0"/>
      <w:autoSpaceDN w:val="0"/>
      <w:adjustRightInd w:val="0"/>
      <w:spacing w:before="240" w:after="60" w:line="240" w:lineRule="auto"/>
    </w:pPr>
    <w:rPr>
      <w:rFonts w:ascii="Arial" w:eastAsia="Times New Roman" w:hAnsi="Arial" w:cs="Arial"/>
      <w:b/>
      <w:bCs/>
      <w:noProof/>
      <w:kern w:val="28"/>
      <w:sz w:val="32"/>
      <w:szCs w:val="28"/>
      <w:lang w:val="de-DE" w:eastAsia="de-DE"/>
    </w:rPr>
  </w:style>
  <w:style w:type="paragraph" w:customStyle="1" w:styleId="Heading21">
    <w:name w:val="Heading 21"/>
    <w:basedOn w:val="Normal"/>
    <w:next w:val="Normal"/>
    <w:autoRedefine/>
    <w:rsid w:val="00B1099B"/>
    <w:pPr>
      <w:keepNext/>
      <w:autoSpaceDE w:val="0"/>
      <w:autoSpaceDN w:val="0"/>
      <w:adjustRightInd w:val="0"/>
      <w:spacing w:after="0" w:line="240" w:lineRule="auto"/>
      <w:jc w:val="both"/>
    </w:pPr>
    <w:rPr>
      <w:rFonts w:ascii="Arial" w:eastAsia="Times New Roman" w:hAnsi="Arial" w:cs="Arial"/>
      <w:bCs/>
      <w:i/>
      <w:iCs/>
      <w:noProof/>
      <w:sz w:val="24"/>
      <w:szCs w:val="24"/>
      <w:u w:val="single"/>
      <w:lang w:val="en-US" w:eastAsia="de-DE"/>
    </w:rPr>
  </w:style>
  <w:style w:type="paragraph" w:customStyle="1" w:styleId="Heading31">
    <w:name w:val="Heading 31"/>
    <w:basedOn w:val="Normal"/>
    <w:next w:val="Normal"/>
    <w:rsid w:val="00B1099B"/>
    <w:pPr>
      <w:keepNext/>
      <w:widowControl w:val="0"/>
      <w:autoSpaceDE w:val="0"/>
      <w:autoSpaceDN w:val="0"/>
      <w:adjustRightInd w:val="0"/>
      <w:spacing w:before="240" w:after="60" w:line="240" w:lineRule="auto"/>
    </w:pPr>
    <w:rPr>
      <w:rFonts w:ascii="Arial" w:eastAsia="Times New Roman" w:hAnsi="Arial" w:cs="Arial"/>
      <w:i/>
      <w:iCs/>
      <w:szCs w:val="24"/>
      <w:lang w:val="de-DE" w:eastAsia="de-DE"/>
    </w:rPr>
  </w:style>
  <w:style w:type="table" w:customStyle="1" w:styleId="TableGrid2">
    <w:name w:val="Table Grid2"/>
    <w:basedOn w:val="TableNormal"/>
    <w:next w:val="TableGrid"/>
    <w:rsid w:val="00B109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B1099B"/>
    <w:pPr>
      <w:spacing w:before="100" w:beforeAutospacing="1" w:after="100" w:afterAutospacing="1" w:line="240" w:lineRule="auto"/>
    </w:pPr>
    <w:rPr>
      <w:rFonts w:ascii="Arial" w:eastAsia="Times New Roman" w:hAnsi="Arial" w:cs="Arial"/>
      <w:b/>
      <w:bCs/>
      <w:sz w:val="24"/>
      <w:szCs w:val="24"/>
      <w:lang w:val="en-US"/>
    </w:rPr>
  </w:style>
  <w:style w:type="paragraph" w:customStyle="1" w:styleId="table">
    <w:name w:val="table"/>
    <w:basedOn w:val="Normal"/>
    <w:rsid w:val="00B1099B"/>
    <w:pPr>
      <w:spacing w:after="120" w:line="240" w:lineRule="auto"/>
    </w:pPr>
    <w:rPr>
      <w:rFonts w:ascii="Times New Roman" w:eastAsia="Times New Roman" w:hAnsi="Times New Roman" w:cs="Times New Roman"/>
      <w:sz w:val="20"/>
      <w:szCs w:val="20"/>
      <w:lang w:val="en-GB"/>
    </w:rPr>
  </w:style>
  <w:style w:type="paragraph" w:customStyle="1" w:styleId="HyphenIndent">
    <w:name w:val="Hyphen Indent"/>
    <w:basedOn w:val="Normal"/>
    <w:rsid w:val="00B1099B"/>
    <w:pPr>
      <w:spacing w:after="120" w:line="240" w:lineRule="auto"/>
      <w:ind w:left="2376"/>
      <w:jc w:val="both"/>
    </w:pPr>
    <w:rPr>
      <w:rFonts w:ascii="Times New Roman" w:eastAsia="Times New Roman" w:hAnsi="Times New Roman" w:cs="Times New Roman"/>
      <w:sz w:val="20"/>
      <w:szCs w:val="20"/>
      <w:lang w:val="en-GB"/>
    </w:rPr>
  </w:style>
  <w:style w:type="character" w:customStyle="1" w:styleId="HeaderChar1">
    <w:name w:val="Header Char1"/>
    <w:aliases w:val="Header Char Char1,Fejléc4 Char,Char2 Char Char Char,Char2 Char1,Mediu Char,Char2 Char Char1"/>
    <w:rsid w:val="00B1099B"/>
  </w:style>
  <w:style w:type="paragraph" w:customStyle="1" w:styleId="1">
    <w:name w:val="1"/>
    <w:basedOn w:val="Normal"/>
    <w:rsid w:val="00B1099B"/>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semiHidden/>
    <w:unhideWhenUsed/>
    <w:rsid w:val="00B1099B"/>
    <w:rPr>
      <w:sz w:val="16"/>
      <w:szCs w:val="16"/>
    </w:rPr>
  </w:style>
  <w:style w:type="paragraph" w:customStyle="1" w:styleId="CharCharCharCharCharCharChar">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styleId="TOC1">
    <w:name w:val="toc 1"/>
    <w:basedOn w:val="Normal"/>
    <w:next w:val="Normal"/>
    <w:semiHidden/>
    <w:rsid w:val="00B1099B"/>
    <w:pPr>
      <w:tabs>
        <w:tab w:val="left" w:pos="364"/>
        <w:tab w:val="left" w:pos="851"/>
        <w:tab w:val="left" w:pos="1276"/>
        <w:tab w:val="right" w:leader="dot" w:pos="9639"/>
      </w:tabs>
      <w:spacing w:before="40" w:after="40" w:line="240" w:lineRule="auto"/>
      <w:ind w:left="851"/>
    </w:pPr>
    <w:rPr>
      <w:rFonts w:ascii="Arial" w:eastAsia="Times New Roman" w:hAnsi="Arial" w:cs="Times New Roman"/>
      <w:b/>
      <w:caps/>
      <w:noProof/>
      <w:sz w:val="20"/>
      <w:szCs w:val="20"/>
      <w:lang w:val="fr-FR"/>
    </w:rPr>
  </w:style>
  <w:style w:type="paragraph" w:customStyle="1" w:styleId="tableChar">
    <w:name w:val="table Char"/>
    <w:basedOn w:val="Normal"/>
    <w:rsid w:val="00B1099B"/>
    <w:pPr>
      <w:spacing w:after="0" w:line="240" w:lineRule="auto"/>
      <w:jc w:val="center"/>
    </w:pPr>
    <w:rPr>
      <w:rFonts w:ascii="Arial" w:eastAsia="Times New Roman" w:hAnsi="Arial" w:cs="Times New Roman"/>
      <w:b/>
      <w:sz w:val="24"/>
      <w:szCs w:val="20"/>
    </w:rPr>
  </w:style>
  <w:style w:type="paragraph" w:customStyle="1" w:styleId="BodyText25">
    <w:name w:val="Body Text 25"/>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rPr>
  </w:style>
  <w:style w:type="paragraph" w:customStyle="1" w:styleId="AllgTeilText">
    <w:name w:val="AllgTeil_Text"/>
    <w:basedOn w:val="Normal"/>
    <w:rsid w:val="00B1099B"/>
    <w:pPr>
      <w:spacing w:before="80" w:after="0" w:line="240" w:lineRule="auto"/>
      <w:jc w:val="both"/>
    </w:pPr>
    <w:rPr>
      <w:rFonts w:ascii="Arial" w:eastAsia="Times New Roman" w:hAnsi="Arial" w:cs="Times New Roman"/>
      <w:sz w:val="18"/>
      <w:szCs w:val="24"/>
      <w:lang w:val="de-DE" w:eastAsia="de-DE"/>
    </w:rPr>
  </w:style>
  <w:style w:type="paragraph" w:customStyle="1" w:styleId="xl25">
    <w:name w:val="xl2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6">
    <w:name w:val="xl26"/>
    <w:basedOn w:val="Normal"/>
    <w:rsid w:val="00B1099B"/>
    <w:pPr>
      <w:spacing w:before="100" w:beforeAutospacing="1" w:after="100" w:afterAutospacing="1" w:line="240" w:lineRule="auto"/>
    </w:pPr>
    <w:rPr>
      <w:rFonts w:ascii="Arial" w:eastAsia="Times New Roman" w:hAnsi="Arial" w:cs="Arial"/>
      <w:b/>
      <w:bCs/>
      <w:sz w:val="24"/>
      <w:szCs w:val="24"/>
      <w:lang w:val="en-US"/>
    </w:rPr>
  </w:style>
  <w:style w:type="paragraph" w:customStyle="1" w:styleId="xl27">
    <w:name w:val="xl27"/>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8">
    <w:name w:val="xl28"/>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9">
    <w:name w:val="xl29"/>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bullett1indent">
    <w:name w:val="bullett1 indent"/>
    <w:basedOn w:val="Normal"/>
    <w:rsid w:val="00B1099B"/>
    <w:pPr>
      <w:tabs>
        <w:tab w:val="num" w:pos="360"/>
      </w:tabs>
      <w:spacing w:before="60" w:after="0" w:line="240" w:lineRule="auto"/>
      <w:ind w:left="283" w:hanging="283"/>
    </w:pPr>
    <w:rPr>
      <w:rFonts w:ascii="Times New Roman" w:eastAsia="Times New Roman" w:hAnsi="Times New Roman" w:cs="Times New Roman"/>
      <w:sz w:val="18"/>
      <w:szCs w:val="18"/>
      <w:lang w:val="en-GB"/>
    </w:rPr>
  </w:style>
  <w:style w:type="paragraph" w:customStyle="1" w:styleId="ContentsTitle">
    <w:name w:val="Contents Title"/>
    <w:basedOn w:val="Normal"/>
    <w:rsid w:val="00B1099B"/>
    <w:pPr>
      <w:spacing w:after="240" w:line="360" w:lineRule="auto"/>
      <w:ind w:left="284"/>
      <w:jc w:val="center"/>
    </w:pPr>
    <w:rPr>
      <w:rFonts w:ascii="Arial Narrow" w:eastAsia="Times New Roman" w:hAnsi="Arial Narrow" w:cs="Times New Roman"/>
      <w:b/>
      <w:bCs/>
      <w:i/>
      <w:iCs/>
      <w:smallCaps/>
      <w:sz w:val="32"/>
      <w:szCs w:val="32"/>
      <w:lang w:val="en-US"/>
    </w:rPr>
  </w:style>
  <w:style w:type="paragraph" w:customStyle="1" w:styleId="EquationIndent">
    <w:name w:val="Equation Indent"/>
    <w:basedOn w:val="Normal"/>
    <w:rsid w:val="00B1099B"/>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Figure">
    <w:name w:val="Figure"/>
    <w:basedOn w:val="Caption"/>
    <w:rsid w:val="00B1099B"/>
    <w:pPr>
      <w:pageBreakBefore w:val="0"/>
      <w:widowControl w:val="0"/>
      <w:spacing w:before="240" w:after="240"/>
      <w:ind w:left="284"/>
    </w:pPr>
    <w:rPr>
      <w:rFonts w:ascii="Times New Roman" w:hAnsi="Times New Roman"/>
      <w:b w:val="0"/>
      <w:bCs w:val="0"/>
      <w:i/>
      <w:iCs/>
      <w:color w:val="auto"/>
      <w:sz w:val="20"/>
    </w:rPr>
  </w:style>
  <w:style w:type="paragraph" w:customStyle="1" w:styleId="TableofFiguresList">
    <w:name w:val="Table of Figures List"/>
    <w:basedOn w:val="TableofFigures"/>
    <w:rsid w:val="00B1099B"/>
    <w:pPr>
      <w:tabs>
        <w:tab w:val="left" w:pos="8505"/>
      </w:tabs>
      <w:spacing w:before="120" w:after="120"/>
      <w:ind w:left="284" w:firstLine="0"/>
    </w:pPr>
    <w:rPr>
      <w:rFonts w:ascii="Times New Roman" w:hAnsi="Times New Roman"/>
      <w:b/>
      <w:bCs/>
      <w:color w:val="auto"/>
      <w:sz w:val="22"/>
      <w:szCs w:val="22"/>
      <w:lang w:val="en-GB" w:eastAsia="en-US"/>
    </w:rPr>
  </w:style>
  <w:style w:type="paragraph" w:customStyle="1" w:styleId="Note">
    <w:name w:val="Note"/>
    <w:basedOn w:val="NormalIndent10"/>
    <w:rsid w:val="00B1099B"/>
    <w:pPr>
      <w:spacing w:before="120"/>
      <w:ind w:left="1858" w:hanging="720"/>
      <w:jc w:val="both"/>
    </w:pPr>
    <w:rPr>
      <w:rFonts w:ascii="Times New Roman" w:hAnsi="Times New Roman"/>
      <w:sz w:val="20"/>
      <w:lang w:val="en-GB"/>
    </w:rPr>
  </w:style>
  <w:style w:type="paragraph" w:customStyle="1" w:styleId="ListofTables">
    <w:name w:val="List of Tables"/>
    <w:basedOn w:val="Normal"/>
    <w:rsid w:val="00B1099B"/>
    <w:pPr>
      <w:spacing w:before="120" w:after="120" w:line="240" w:lineRule="auto"/>
      <w:ind w:left="284"/>
      <w:jc w:val="both"/>
    </w:pPr>
    <w:rPr>
      <w:rFonts w:ascii="Times New Roman" w:eastAsia="Times New Roman" w:hAnsi="Times New Roman" w:cs="Times New Roman"/>
      <w:b/>
      <w:bCs/>
      <w:sz w:val="20"/>
      <w:szCs w:val="20"/>
      <w:lang w:val="en-GB"/>
    </w:rPr>
  </w:style>
  <w:style w:type="paragraph" w:customStyle="1" w:styleId="ListofFigures">
    <w:name w:val="List of Figures"/>
    <w:basedOn w:val="ListofTables"/>
    <w:rsid w:val="00B1099B"/>
    <w:pPr>
      <w:jc w:val="center"/>
    </w:pPr>
    <w:rPr>
      <w:smallCaps/>
      <w:sz w:val="28"/>
      <w:szCs w:val="28"/>
    </w:rPr>
  </w:style>
  <w:style w:type="paragraph" w:customStyle="1" w:styleId="ListofEquations">
    <w:name w:val="List of Equations"/>
    <w:basedOn w:val="ListofFigures"/>
    <w:rsid w:val="00B1099B"/>
  </w:style>
  <w:style w:type="paragraph" w:customStyle="1" w:styleId="Indent2">
    <w:name w:val="Indent 2"/>
    <w:basedOn w:val="Normal"/>
    <w:rsid w:val="00B1099B"/>
    <w:pPr>
      <w:spacing w:before="80" w:after="120" w:line="240" w:lineRule="auto"/>
      <w:ind w:left="2016"/>
      <w:jc w:val="both"/>
    </w:pPr>
    <w:rPr>
      <w:rFonts w:ascii="Times New Roman" w:eastAsia="Times New Roman" w:hAnsi="Times New Roman" w:cs="Times New Roman"/>
      <w:sz w:val="20"/>
      <w:szCs w:val="20"/>
      <w:lang w:val="en-GB"/>
    </w:rPr>
  </w:style>
  <w:style w:type="paragraph" w:customStyle="1" w:styleId="AppendixName">
    <w:name w:val="Appendix Name"/>
    <w:basedOn w:val="Normal"/>
    <w:rsid w:val="00B1099B"/>
    <w:pPr>
      <w:spacing w:before="480" w:after="120" w:line="240" w:lineRule="auto"/>
      <w:ind w:left="284"/>
      <w:jc w:val="center"/>
    </w:pPr>
    <w:rPr>
      <w:rFonts w:ascii="Times New Roman" w:eastAsia="Times New Roman" w:hAnsi="Times New Roman" w:cs="Times New Roman"/>
      <w:b/>
      <w:bCs/>
      <w:smallCaps/>
      <w:sz w:val="32"/>
      <w:szCs w:val="32"/>
      <w:lang w:val="en-GB"/>
    </w:rPr>
  </w:style>
  <w:style w:type="paragraph" w:customStyle="1" w:styleId="Superscript">
    <w:name w:val="Superscript"/>
    <w:basedOn w:val="Normal"/>
    <w:rsid w:val="00B1099B"/>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Subscript">
    <w:name w:val="Subscript"/>
    <w:basedOn w:val="Normal"/>
    <w:rsid w:val="00B1099B"/>
    <w:pPr>
      <w:spacing w:after="120" w:line="240" w:lineRule="auto"/>
      <w:ind w:left="284"/>
      <w:jc w:val="both"/>
    </w:pPr>
    <w:rPr>
      <w:rFonts w:ascii="Times New Roman" w:eastAsia="Times New Roman" w:hAnsi="Times New Roman" w:cs="Times New Roman"/>
      <w:sz w:val="20"/>
      <w:szCs w:val="20"/>
      <w:vertAlign w:val="subscript"/>
      <w:lang w:val="en-GB"/>
    </w:rPr>
  </w:style>
  <w:style w:type="paragraph" w:customStyle="1" w:styleId="appendix">
    <w:name w:val="appendix"/>
    <w:basedOn w:val="Normal"/>
    <w:rsid w:val="00B1099B"/>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rPr>
  </w:style>
  <w:style w:type="paragraph" w:customStyle="1" w:styleId="AgencyMainHeading">
    <w:name w:val="Agency Main Heading"/>
    <w:autoRedefine/>
    <w:rsid w:val="00B1099B"/>
    <w:pPr>
      <w:spacing w:after="0" w:line="240" w:lineRule="auto"/>
    </w:pPr>
    <w:rPr>
      <w:rFonts w:ascii="Arial" w:eastAsia="Times New Roman" w:hAnsi="Arial" w:cs="Arial"/>
      <w:b/>
      <w:bCs/>
      <w:sz w:val="24"/>
      <w:szCs w:val="24"/>
      <w:lang w:val="en-GB"/>
    </w:rPr>
  </w:style>
  <w:style w:type="paragraph" w:customStyle="1" w:styleId="Filename">
    <w:name w:val="Filename"/>
    <w:rsid w:val="00B1099B"/>
    <w:pPr>
      <w:spacing w:after="0" w:line="240" w:lineRule="auto"/>
    </w:pPr>
    <w:rPr>
      <w:rFonts w:ascii="Arial" w:eastAsia="Times New Roman" w:hAnsi="Arial" w:cs="Arial"/>
      <w:sz w:val="20"/>
      <w:szCs w:val="20"/>
      <w:lang w:val="en-GB"/>
    </w:rPr>
  </w:style>
  <w:style w:type="paragraph" w:customStyle="1" w:styleId="CommentSubject1">
    <w:name w:val="Comment Subject1"/>
    <w:basedOn w:val="CommentText"/>
    <w:next w:val="CommentText"/>
    <w:rsid w:val="00B1099B"/>
    <w:pPr>
      <w:spacing w:after="120"/>
      <w:ind w:left="1138"/>
      <w:jc w:val="both"/>
    </w:pPr>
    <w:rPr>
      <w:b/>
      <w:bCs/>
      <w:lang w:val="en-IE"/>
    </w:rPr>
  </w:style>
  <w:style w:type="paragraph" w:customStyle="1" w:styleId="BodyText23">
    <w:name w:val="Body Text 23"/>
    <w:basedOn w:val="Normal"/>
    <w:rsid w:val="00B1099B"/>
    <w:pPr>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val="en-US"/>
    </w:rPr>
  </w:style>
  <w:style w:type="paragraph" w:customStyle="1" w:styleId="BodyText21">
    <w:name w:val="Body Text 21"/>
    <w:basedOn w:val="Normal"/>
    <w:rsid w:val="00B1099B"/>
    <w:pPr>
      <w:overflowPunct w:val="0"/>
      <w:autoSpaceDE w:val="0"/>
      <w:autoSpaceDN w:val="0"/>
      <w:adjustRightInd w:val="0"/>
      <w:spacing w:after="0" w:line="240" w:lineRule="auto"/>
      <w:ind w:firstLine="340"/>
      <w:jc w:val="both"/>
      <w:textAlignment w:val="baseline"/>
    </w:pPr>
    <w:rPr>
      <w:rFonts w:ascii="Arial" w:eastAsia="Times New Roman" w:hAnsi="Arial" w:cs="Times New Roman"/>
      <w:sz w:val="28"/>
      <w:szCs w:val="20"/>
      <w:lang w:val="en-US"/>
    </w:rPr>
  </w:style>
  <w:style w:type="paragraph" w:customStyle="1" w:styleId="l">
    <w:name w:val="Él"/>
    <w:basedOn w:val="Normal"/>
    <w:rsid w:val="00B1099B"/>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rPr>
  </w:style>
  <w:style w:type="paragraph" w:customStyle="1" w:styleId="CAP1">
    <w:name w:val="CAP1"/>
    <w:basedOn w:val="Normal"/>
    <w:rsid w:val="00B1099B"/>
    <w:pPr>
      <w:suppressAutoHyphens/>
      <w:spacing w:after="0" w:line="360" w:lineRule="auto"/>
      <w:jc w:val="both"/>
    </w:pPr>
    <w:rPr>
      <w:rFonts w:ascii="Century Gothic" w:eastAsia="Times New Roman" w:hAnsi="Century Gothic" w:cs="Times New Roman"/>
      <w:sz w:val="20"/>
      <w:szCs w:val="20"/>
      <w:lang w:val="hu-HU" w:eastAsia="ar-SA"/>
    </w:rPr>
  </w:style>
  <w:style w:type="paragraph" w:customStyle="1" w:styleId="WW-NormalWeb">
    <w:name w:val="WW-Normal (Web)"/>
    <w:basedOn w:val="Normal"/>
    <w:rsid w:val="00B1099B"/>
    <w:pPr>
      <w:suppressAutoHyphens/>
      <w:spacing w:before="280" w:after="280" w:line="240" w:lineRule="auto"/>
    </w:pPr>
    <w:rPr>
      <w:rFonts w:ascii="Times New Roman" w:eastAsia="Times New Roman" w:hAnsi="Times New Roman" w:cs="Times New Roman"/>
      <w:sz w:val="24"/>
      <w:szCs w:val="20"/>
      <w:lang w:val="hu-HU" w:eastAsia="ar-SA"/>
    </w:rPr>
  </w:style>
  <w:style w:type="paragraph" w:customStyle="1" w:styleId="font5">
    <w:name w:val="font5"/>
    <w:basedOn w:val="Normal"/>
    <w:rsid w:val="00B1099B"/>
    <w:pPr>
      <w:spacing w:before="100" w:beforeAutospacing="1" w:after="100" w:afterAutospacing="1" w:line="240" w:lineRule="auto"/>
    </w:pPr>
    <w:rPr>
      <w:rFonts w:ascii="Tahoma" w:eastAsia="Times New Roman" w:hAnsi="Tahoma" w:cs="Tahoma"/>
      <w:b/>
      <w:bCs/>
      <w:color w:val="000000"/>
      <w:sz w:val="16"/>
      <w:szCs w:val="16"/>
      <w:lang w:val="en-US"/>
    </w:rPr>
  </w:style>
  <w:style w:type="paragraph" w:customStyle="1" w:styleId="font6">
    <w:name w:val="font6"/>
    <w:basedOn w:val="Normal"/>
    <w:rsid w:val="00B1099B"/>
    <w:pPr>
      <w:spacing w:before="100" w:beforeAutospacing="1" w:after="100" w:afterAutospacing="1" w:line="240" w:lineRule="auto"/>
    </w:pPr>
    <w:rPr>
      <w:rFonts w:ascii="Tahoma" w:eastAsia="Times New Roman" w:hAnsi="Tahoma" w:cs="Tahoma"/>
      <w:color w:val="000000"/>
      <w:sz w:val="16"/>
      <w:szCs w:val="16"/>
      <w:lang w:val="en-US"/>
    </w:rPr>
  </w:style>
  <w:style w:type="paragraph" w:customStyle="1" w:styleId="xl30">
    <w:name w:val="xl3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31">
    <w:name w:val="xl31"/>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2">
    <w:name w:val="xl3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3">
    <w:name w:val="xl33"/>
    <w:basedOn w:val="Normal"/>
    <w:rsid w:val="00B109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4">
    <w:name w:val="xl3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5">
    <w:name w:val="xl35"/>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7">
    <w:name w:val="xl37"/>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8">
    <w:name w:val="xl38"/>
    <w:basedOn w:val="Normal"/>
    <w:rsid w:val="00B1099B"/>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9">
    <w:name w:val="xl39"/>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40">
    <w:name w:val="xl4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1">
    <w:name w:val="xl41"/>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2">
    <w:name w:val="xl42"/>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43">
    <w:name w:val="xl43"/>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4">
    <w:name w:val="xl44"/>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45">
    <w:name w:val="xl4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6">
    <w:name w:val="xl46"/>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7">
    <w:name w:val="xl47"/>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8">
    <w:name w:val="xl48"/>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49">
    <w:name w:val="xl49"/>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0">
    <w:name w:val="xl5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1">
    <w:name w:val="xl51"/>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52">
    <w:name w:val="xl5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3">
    <w:name w:val="xl5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4">
    <w:name w:val="xl5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55">
    <w:name w:val="xl55"/>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56">
    <w:name w:val="xl56"/>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styleId="TOC2">
    <w:name w:val="toc 2"/>
    <w:basedOn w:val="Normal"/>
    <w:next w:val="Normal"/>
    <w:autoRedefine/>
    <w:semiHidden/>
    <w:rsid w:val="00B1099B"/>
    <w:pPr>
      <w:spacing w:after="0" w:line="240" w:lineRule="auto"/>
      <w:ind w:left="240"/>
    </w:pPr>
    <w:rPr>
      <w:rFonts w:ascii="Trebuchet MS" w:eastAsia="Times New Roman" w:hAnsi="Trebuchet MS" w:cs="Times New Roman"/>
      <w:color w:val="000000"/>
      <w:sz w:val="24"/>
      <w:szCs w:val="24"/>
      <w:lang w:val="en-US" w:eastAsia="ro-RO"/>
    </w:rPr>
  </w:style>
  <w:style w:type="paragraph" w:styleId="TOC3">
    <w:name w:val="toc 3"/>
    <w:basedOn w:val="Normal"/>
    <w:next w:val="Normal"/>
    <w:autoRedefine/>
    <w:semiHidden/>
    <w:rsid w:val="00B1099B"/>
    <w:pPr>
      <w:spacing w:after="0" w:line="240" w:lineRule="auto"/>
      <w:ind w:left="480"/>
    </w:pPr>
    <w:rPr>
      <w:rFonts w:ascii="Trebuchet MS" w:eastAsia="Times New Roman" w:hAnsi="Trebuchet MS" w:cs="Times New Roman"/>
      <w:color w:val="000000"/>
      <w:sz w:val="24"/>
      <w:szCs w:val="24"/>
      <w:lang w:val="en-US" w:eastAsia="ro-RO"/>
    </w:rPr>
  </w:style>
  <w:style w:type="paragraph" w:styleId="TOC4">
    <w:name w:val="toc 4"/>
    <w:basedOn w:val="Normal"/>
    <w:next w:val="Normal"/>
    <w:autoRedefine/>
    <w:semiHidden/>
    <w:rsid w:val="00B1099B"/>
    <w:pPr>
      <w:spacing w:after="0" w:line="240" w:lineRule="auto"/>
      <w:ind w:left="720"/>
    </w:pPr>
    <w:rPr>
      <w:rFonts w:ascii="Trebuchet MS" w:eastAsia="Times New Roman" w:hAnsi="Trebuchet MS" w:cs="Times New Roman"/>
      <w:color w:val="000000"/>
      <w:sz w:val="24"/>
      <w:szCs w:val="24"/>
      <w:lang w:val="en-US" w:eastAsia="ro-RO"/>
    </w:rPr>
  </w:style>
  <w:style w:type="paragraph" w:styleId="TOC5">
    <w:name w:val="toc 5"/>
    <w:basedOn w:val="Normal"/>
    <w:next w:val="Normal"/>
    <w:autoRedefine/>
    <w:semiHidden/>
    <w:rsid w:val="00B1099B"/>
    <w:pPr>
      <w:spacing w:after="0" w:line="240" w:lineRule="auto"/>
      <w:ind w:left="960"/>
    </w:pPr>
    <w:rPr>
      <w:rFonts w:ascii="Trebuchet MS" w:eastAsia="Times New Roman" w:hAnsi="Trebuchet MS" w:cs="Times New Roman"/>
      <w:color w:val="000000"/>
      <w:sz w:val="24"/>
      <w:szCs w:val="24"/>
      <w:lang w:val="en-US" w:eastAsia="ro-RO"/>
    </w:rPr>
  </w:style>
  <w:style w:type="paragraph" w:styleId="TOC6">
    <w:name w:val="toc 6"/>
    <w:basedOn w:val="Normal"/>
    <w:next w:val="Normal"/>
    <w:autoRedefine/>
    <w:semiHidden/>
    <w:rsid w:val="00B1099B"/>
    <w:pPr>
      <w:spacing w:after="0" w:line="240" w:lineRule="auto"/>
      <w:ind w:left="1200"/>
    </w:pPr>
    <w:rPr>
      <w:rFonts w:ascii="Trebuchet MS" w:eastAsia="Times New Roman" w:hAnsi="Trebuchet MS" w:cs="Times New Roman"/>
      <w:color w:val="000000"/>
      <w:sz w:val="24"/>
      <w:szCs w:val="24"/>
      <w:lang w:val="en-US" w:eastAsia="ro-RO"/>
    </w:rPr>
  </w:style>
  <w:style w:type="paragraph" w:styleId="TOC7">
    <w:name w:val="toc 7"/>
    <w:basedOn w:val="Normal"/>
    <w:next w:val="Normal"/>
    <w:autoRedefine/>
    <w:semiHidden/>
    <w:rsid w:val="00B1099B"/>
    <w:pPr>
      <w:spacing w:after="0" w:line="240" w:lineRule="auto"/>
      <w:ind w:left="1440"/>
    </w:pPr>
    <w:rPr>
      <w:rFonts w:ascii="Trebuchet MS" w:eastAsia="Times New Roman" w:hAnsi="Trebuchet MS" w:cs="Times New Roman"/>
      <w:color w:val="000000"/>
      <w:sz w:val="24"/>
      <w:szCs w:val="24"/>
      <w:lang w:val="en-US" w:eastAsia="ro-RO"/>
    </w:rPr>
  </w:style>
  <w:style w:type="paragraph" w:styleId="TOC8">
    <w:name w:val="toc 8"/>
    <w:basedOn w:val="Normal"/>
    <w:next w:val="Normal"/>
    <w:autoRedefine/>
    <w:semiHidden/>
    <w:rsid w:val="00B1099B"/>
    <w:pPr>
      <w:spacing w:after="0" w:line="240" w:lineRule="auto"/>
      <w:ind w:left="1680"/>
    </w:pPr>
    <w:rPr>
      <w:rFonts w:ascii="Trebuchet MS" w:eastAsia="Times New Roman" w:hAnsi="Trebuchet MS" w:cs="Times New Roman"/>
      <w:color w:val="000000"/>
      <w:sz w:val="24"/>
      <w:szCs w:val="24"/>
      <w:lang w:val="en-US" w:eastAsia="ro-RO"/>
    </w:rPr>
  </w:style>
  <w:style w:type="paragraph" w:styleId="TOC9">
    <w:name w:val="toc 9"/>
    <w:basedOn w:val="Normal"/>
    <w:next w:val="Normal"/>
    <w:autoRedefine/>
    <w:semiHidden/>
    <w:rsid w:val="00B1099B"/>
    <w:pPr>
      <w:spacing w:after="0" w:line="240" w:lineRule="auto"/>
      <w:ind w:left="1920"/>
    </w:pPr>
    <w:rPr>
      <w:rFonts w:ascii="Trebuchet MS" w:eastAsia="Times New Roman" w:hAnsi="Trebuchet MS" w:cs="Times New Roman"/>
      <w:color w:val="000000"/>
      <w:sz w:val="24"/>
      <w:szCs w:val="24"/>
      <w:lang w:val="en-US" w:eastAsia="ro-RO"/>
    </w:rPr>
  </w:style>
  <w:style w:type="paragraph" w:customStyle="1" w:styleId="xl80">
    <w:name w:val="xl80"/>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character" w:customStyle="1" w:styleId="CharChar1">
    <w:name w:val="Char Char1"/>
    <w:semiHidden/>
    <w:rsid w:val="00B1099B"/>
    <w:rPr>
      <w:szCs w:val="24"/>
      <w:lang w:eastAsia="ro-RO"/>
    </w:rPr>
  </w:style>
  <w:style w:type="paragraph" w:customStyle="1" w:styleId="KeinLeerraum">
    <w:name w:val="Kein Leerraum"/>
    <w:qFormat/>
    <w:rsid w:val="00B1099B"/>
    <w:pPr>
      <w:spacing w:after="0" w:line="240" w:lineRule="auto"/>
    </w:pPr>
    <w:rPr>
      <w:rFonts w:ascii="Calibri" w:eastAsia="Calibri" w:hAnsi="Calibri" w:cs="Times New Roman"/>
      <w:lang w:val="de-DE"/>
    </w:rPr>
  </w:style>
  <w:style w:type="paragraph" w:customStyle="1" w:styleId="CharCharCharCharChar">
    <w:name w:val="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customStyle="1" w:styleId="longtext">
    <w:name w:val="long_text"/>
    <w:rsid w:val="00B1099B"/>
  </w:style>
  <w:style w:type="character" w:customStyle="1" w:styleId="hps">
    <w:name w:val="hps"/>
    <w:rsid w:val="00B1099B"/>
  </w:style>
  <w:style w:type="paragraph" w:customStyle="1" w:styleId="InsideAddress">
    <w:name w:val="Inside Address"/>
    <w:basedOn w:val="Normal"/>
    <w:rsid w:val="00B1099B"/>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rPr>
  </w:style>
  <w:style w:type="paragraph" w:customStyle="1" w:styleId="Frspaiere1">
    <w:name w:val="Fără spațiere1"/>
    <w:uiPriority w:val="1"/>
    <w:qFormat/>
    <w:rsid w:val="00B1099B"/>
    <w:pPr>
      <w:spacing w:after="0" w:line="240" w:lineRule="auto"/>
    </w:pPr>
    <w:rPr>
      <w:rFonts w:ascii="Times New Roman" w:eastAsia="Times New Roman" w:hAnsi="Times New Roman" w:cs="Times New Roman"/>
      <w:sz w:val="20"/>
      <w:szCs w:val="20"/>
      <w:lang w:val="en-US"/>
    </w:rPr>
  </w:style>
  <w:style w:type="paragraph" w:customStyle="1" w:styleId="CharCharChar1CharCharCharCharCharCharChar">
    <w:name w:val="Char Char Char1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M1">
    <w:name w:val="CM1"/>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M3">
    <w:name w:val="CM3"/>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nhideWhenUsed/>
    <w:rsid w:val="00B1099B"/>
    <w:pPr>
      <w:spacing w:after="0" w:line="240" w:lineRule="auto"/>
    </w:pPr>
    <w:rPr>
      <w:rFonts w:ascii="Calibri" w:eastAsia="Calibri" w:hAnsi="Calibri" w:cs="Times New Roman"/>
    </w:rPr>
  </w:style>
  <w:style w:type="character" w:customStyle="1" w:styleId="PlainTextChar">
    <w:name w:val="Plain Text Char"/>
    <w:basedOn w:val="DefaultParagraphFont"/>
    <w:link w:val="PlainText"/>
    <w:rsid w:val="00B1099B"/>
    <w:rPr>
      <w:rFonts w:ascii="Calibri" w:eastAsia="Calibri" w:hAnsi="Calibri" w:cs="Times New Roman"/>
    </w:rPr>
  </w:style>
  <w:style w:type="paragraph" w:styleId="Revision">
    <w:name w:val="Revision"/>
    <w:hidden/>
    <w:uiPriority w:val="99"/>
    <w:semiHidden/>
    <w:rsid w:val="00B1099B"/>
    <w:pPr>
      <w:spacing w:after="0" w:line="240" w:lineRule="auto"/>
    </w:pPr>
    <w:rPr>
      <w:rFonts w:ascii="Times New Roman" w:eastAsia="Times New Roman" w:hAnsi="Times New Roman" w:cs="Times New Roman"/>
      <w:sz w:val="20"/>
      <w:szCs w:val="20"/>
      <w:lang w:val="en-US"/>
    </w:rPr>
  </w:style>
  <w:style w:type="paragraph" w:customStyle="1" w:styleId="FigureHeading">
    <w:name w:val="Figure Heading"/>
    <w:basedOn w:val="Heading9"/>
    <w:rsid w:val="00B1099B"/>
    <w:pPr>
      <w:keepNext w:val="0"/>
      <w:spacing w:before="120" w:after="120"/>
      <w:ind w:left="0"/>
    </w:pPr>
    <w:rPr>
      <w:rFonts w:ascii="Times New Roman" w:hAnsi="Times New Roman"/>
      <w:b w:val="0"/>
      <w:bCs/>
      <w:sz w:val="22"/>
      <w:szCs w:val="22"/>
    </w:rPr>
  </w:style>
  <w:style w:type="character" w:styleId="BookTitle">
    <w:name w:val="Book Title"/>
    <w:uiPriority w:val="33"/>
    <w:qFormat/>
    <w:rsid w:val="00B1099B"/>
    <w:rPr>
      <w:b/>
      <w:bCs/>
      <w:smallCaps/>
      <w:spacing w:val="5"/>
    </w:rPr>
  </w:style>
  <w:style w:type="paragraph" w:customStyle="1" w:styleId="Table0">
    <w:name w:val="Table"/>
    <w:basedOn w:val="Normal"/>
    <w:next w:val="BodyText2"/>
    <w:rsid w:val="00B1099B"/>
    <w:pPr>
      <w:overflowPunct w:val="0"/>
      <w:autoSpaceDE w:val="0"/>
      <w:autoSpaceDN w:val="0"/>
      <w:adjustRightInd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font14">
    <w:name w:val="font14"/>
    <w:basedOn w:val="Normal"/>
    <w:rsid w:val="00B1099B"/>
    <w:pPr>
      <w:spacing w:before="100" w:beforeAutospacing="1" w:after="100" w:afterAutospacing="1" w:line="240" w:lineRule="auto"/>
    </w:pPr>
    <w:rPr>
      <w:rFonts w:ascii="Arial Narrow" w:eastAsia="Arial Unicode MS" w:hAnsi="Arial Narrow" w:cs="Arial Unicode MS"/>
      <w:color w:val="0000FF"/>
      <w:sz w:val="16"/>
      <w:szCs w:val="16"/>
      <w:lang w:val="en-US"/>
    </w:rPr>
  </w:style>
  <w:style w:type="paragraph" w:customStyle="1" w:styleId="table9ptCharChar">
    <w:name w:val="table + 9 pt Char Char"/>
    <w:basedOn w:val="Normal"/>
    <w:rsid w:val="00B1099B"/>
    <w:pPr>
      <w:overflowPunct w:val="0"/>
      <w:autoSpaceDE w:val="0"/>
      <w:autoSpaceDN w:val="0"/>
      <w:adjustRightInd w:val="0"/>
      <w:spacing w:after="120" w:line="240" w:lineRule="auto"/>
      <w:textAlignment w:val="baseline"/>
    </w:pPr>
    <w:rPr>
      <w:rFonts w:ascii="Times New Roman" w:eastAsia="Times New Roman" w:hAnsi="Times New Roman" w:cs="Times New Roman"/>
      <w:sz w:val="18"/>
      <w:szCs w:val="20"/>
      <w:lang w:val="en-GB"/>
    </w:rPr>
  </w:style>
  <w:style w:type="character" w:styleId="Strong">
    <w:name w:val="Strong"/>
    <w:qFormat/>
    <w:rsid w:val="00B1099B"/>
    <w:rPr>
      <w:b/>
      <w:bCs/>
    </w:rPr>
  </w:style>
  <w:style w:type="character" w:customStyle="1" w:styleId="HeaderCharCharChar1">
    <w:name w:val="Header Char Char Char1"/>
    <w:aliases w:val="Fejléc4 Char1,Char2 Char Char Char1,Char2 Char2,Char2 Char Char2,Mediu Char1"/>
    <w:semiHidden/>
    <w:locked/>
    <w:rsid w:val="00B1099B"/>
    <w:rPr>
      <w:rFonts w:ascii="Trebuchet MS" w:hAnsi="Trebuchet MS"/>
      <w:color w:val="000000"/>
      <w:sz w:val="24"/>
      <w:szCs w:val="24"/>
      <w:lang w:eastAsia="ro-RO"/>
    </w:rPr>
  </w:style>
  <w:style w:type="character" w:customStyle="1" w:styleId="st">
    <w:name w:val="st"/>
    <w:rsid w:val="00B1099B"/>
  </w:style>
  <w:style w:type="character" w:styleId="Emphasis">
    <w:name w:val="Emphasis"/>
    <w:qFormat/>
    <w:rsid w:val="00B1099B"/>
    <w:rPr>
      <w:i/>
      <w:iCs/>
    </w:rPr>
  </w:style>
  <w:style w:type="character" w:customStyle="1" w:styleId="shorttext">
    <w:name w:val="short_text"/>
    <w:rsid w:val="00B1099B"/>
  </w:style>
  <w:style w:type="character" w:customStyle="1" w:styleId="atn">
    <w:name w:val="atn"/>
    <w:rsid w:val="00B1099B"/>
  </w:style>
  <w:style w:type="paragraph" w:customStyle="1" w:styleId="ListN2">
    <w:name w:val="List N2"/>
    <w:basedOn w:val="Bullet20"/>
    <w:rsid w:val="00B1099B"/>
    <w:pPr>
      <w:numPr>
        <w:numId w:val="2"/>
      </w:numPr>
      <w:tabs>
        <w:tab w:val="left" w:pos="360"/>
        <w:tab w:val="left" w:pos="2552"/>
      </w:tabs>
      <w:overflowPunct w:val="0"/>
      <w:autoSpaceDE w:val="0"/>
      <w:autoSpaceDN w:val="0"/>
      <w:adjustRightInd w:val="0"/>
      <w:spacing w:before="0" w:after="240"/>
      <w:textAlignment w:val="baseline"/>
    </w:pPr>
    <w:rPr>
      <w:sz w:val="22"/>
    </w:rPr>
  </w:style>
  <w:style w:type="paragraph" w:customStyle="1" w:styleId="Bullet2a">
    <w:name w:val="Bullet2a"/>
    <w:basedOn w:val="Bullet3"/>
    <w:rsid w:val="00B1099B"/>
    <w:pPr>
      <w:numPr>
        <w:numId w:val="6"/>
      </w:numPr>
      <w:tabs>
        <w:tab w:val="left" w:pos="360"/>
        <w:tab w:val="left" w:pos="851"/>
      </w:tabs>
      <w:ind w:left="0" w:firstLine="0"/>
    </w:pPr>
  </w:style>
  <w:style w:type="paragraph" w:customStyle="1" w:styleId="Bullet3">
    <w:name w:val="Bullet3"/>
    <w:basedOn w:val="Bullet21"/>
    <w:rsid w:val="00B1099B"/>
    <w:pPr>
      <w:numPr>
        <w:numId w:val="3"/>
      </w:numPr>
      <w:tabs>
        <w:tab w:val="left" w:pos="2835"/>
      </w:tabs>
      <w:spacing w:after="240"/>
      <w:ind w:left="0" w:firstLine="0"/>
    </w:pPr>
  </w:style>
  <w:style w:type="paragraph" w:customStyle="1" w:styleId="Bullet21">
    <w:name w:val="Bullet2"/>
    <w:basedOn w:val="Bullet1"/>
    <w:rsid w:val="00B1099B"/>
    <w:pPr>
      <w:numPr>
        <w:numId w:val="1"/>
      </w:numPr>
      <w:overflowPunct w:val="0"/>
      <w:autoSpaceDE w:val="0"/>
      <w:autoSpaceDN w:val="0"/>
      <w:adjustRightInd w:val="0"/>
      <w:spacing w:before="0" w:after="120"/>
      <w:ind w:left="2268" w:hanging="567"/>
      <w:jc w:val="both"/>
      <w:textAlignment w:val="baseline"/>
    </w:pPr>
    <w:rPr>
      <w:rFonts w:ascii="Times New Roman" w:hAnsi="Times New Roman"/>
      <w:snapToGrid/>
      <w:sz w:val="22"/>
    </w:rPr>
  </w:style>
  <w:style w:type="paragraph" w:customStyle="1" w:styleId="Bullet3a">
    <w:name w:val="Bullet3a"/>
    <w:basedOn w:val="Bullet2a"/>
    <w:rsid w:val="00B1099B"/>
    <w:pPr>
      <w:ind w:left="3402"/>
    </w:pPr>
  </w:style>
  <w:style w:type="paragraph" w:customStyle="1" w:styleId="bul">
    <w:name w:val="bul"/>
    <w:basedOn w:val="Normal"/>
    <w:rsid w:val="00B1099B"/>
    <w:pPr>
      <w:numPr>
        <w:numId w:val="7"/>
      </w:numPr>
      <w:spacing w:after="0" w:line="240" w:lineRule="auto"/>
    </w:pPr>
    <w:rPr>
      <w:rFonts w:ascii="Times New Roman" w:eastAsia="Times New Roman" w:hAnsi="Times New Roman" w:cs="Times New Roman"/>
      <w:sz w:val="24"/>
      <w:szCs w:val="20"/>
      <w:lang w:val="en-US"/>
    </w:rPr>
  </w:style>
  <w:style w:type="paragraph" w:customStyle="1" w:styleId="CoverPageText">
    <w:name w:val="Cover Page Text"/>
    <w:rsid w:val="00B1099B"/>
    <w:pPr>
      <w:spacing w:after="0" w:line="240" w:lineRule="auto"/>
      <w:jc w:val="center"/>
    </w:pPr>
    <w:rPr>
      <w:rFonts w:ascii="PalmSprings" w:eastAsia="Times New Roman" w:hAnsi="PalmSprings" w:cs="Times New Roman"/>
      <w:sz w:val="20"/>
      <w:szCs w:val="20"/>
      <w:lang w:val="en-US"/>
    </w:rPr>
  </w:style>
  <w:style w:type="paragraph" w:styleId="ListBullet4">
    <w:name w:val="List Bullet 4"/>
    <w:basedOn w:val="Normal"/>
    <w:autoRedefine/>
    <w:semiHidden/>
    <w:rsid w:val="00B1099B"/>
    <w:pPr>
      <w:numPr>
        <w:numId w:val="8"/>
      </w:numPr>
      <w:spacing w:after="0" w:line="240" w:lineRule="auto"/>
    </w:pPr>
    <w:rPr>
      <w:rFonts w:ascii="Arial" w:eastAsia="Times New Roman" w:hAnsi="Arial" w:cs="Times New Roman"/>
      <w:sz w:val="24"/>
      <w:szCs w:val="20"/>
      <w:lang w:val="en-US"/>
    </w:rPr>
  </w:style>
  <w:style w:type="character" w:customStyle="1" w:styleId="normalchar1">
    <w:name w:val="normal__char1"/>
    <w:rsid w:val="00B1099B"/>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B1099B"/>
    <w:pPr>
      <w:spacing w:after="0" w:line="240" w:lineRule="auto"/>
    </w:pPr>
    <w:rPr>
      <w:rFonts w:ascii="Times New Roman" w:eastAsia="Times New Roman" w:hAnsi="Times New Roman" w:cs="Times New Roman"/>
      <w:sz w:val="24"/>
      <w:szCs w:val="24"/>
      <w:lang w:val="en-US"/>
    </w:rPr>
  </w:style>
  <w:style w:type="character" w:customStyle="1" w:styleId="ppar">
    <w:name w:val="p_par"/>
    <w:rsid w:val="00B1099B"/>
  </w:style>
  <w:style w:type="character" w:customStyle="1" w:styleId="panxbdy">
    <w:name w:val="p_anx_bdy"/>
    <w:rsid w:val="00B1099B"/>
  </w:style>
  <w:style w:type="paragraph" w:customStyle="1" w:styleId="CharCharChar1Char">
    <w:name w:val="Char Char Char1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BodyText1">
    <w:name w:val="Body Text1"/>
    <w:basedOn w:val="Normal"/>
    <w:rsid w:val="00B1099B"/>
    <w:pPr>
      <w:widowControl w:val="0"/>
      <w:shd w:val="clear" w:color="auto" w:fill="FFFFFF"/>
      <w:spacing w:before="300" w:after="0" w:line="235" w:lineRule="exact"/>
      <w:ind w:hanging="360"/>
    </w:pPr>
    <w:rPr>
      <w:rFonts w:ascii="Arial" w:eastAsia="Arial" w:hAnsi="Arial" w:cs="Arial"/>
      <w:sz w:val="20"/>
      <w:szCs w:val="20"/>
      <w:lang w:val="en-US"/>
    </w:rPr>
  </w:style>
  <w:style w:type="character" w:customStyle="1" w:styleId="BodyText1Char">
    <w:name w:val="Body Text1 Char"/>
    <w:rsid w:val="00B1099B"/>
    <w:rPr>
      <w:rFonts w:ascii="Arial" w:eastAsia="Arial" w:hAnsi="Arial" w:cs="Arial"/>
      <w:lang w:val="en-US" w:eastAsia="en-US" w:bidi="ar-SA"/>
    </w:rPr>
  </w:style>
  <w:style w:type="paragraph" w:customStyle="1" w:styleId="tableCharCharChar">
    <w:name w:val="table Char Char Char"/>
    <w:basedOn w:val="Normal"/>
    <w:rsid w:val="00B1099B"/>
    <w:pPr>
      <w:spacing w:after="120" w:line="240" w:lineRule="auto"/>
    </w:pPr>
    <w:rPr>
      <w:rFonts w:ascii="Times New Roman" w:eastAsia="Times New Roman" w:hAnsi="Times New Roman" w:cs="Times New Roman"/>
      <w:sz w:val="20"/>
      <w:szCs w:val="20"/>
      <w:lang w:val="en-GB"/>
    </w:rPr>
  </w:style>
  <w:style w:type="paragraph" w:customStyle="1" w:styleId="TableBody">
    <w:name w:val="Table Body"/>
    <w:rsid w:val="00B1099B"/>
    <w:pPr>
      <w:spacing w:after="0" w:line="240" w:lineRule="auto"/>
    </w:pPr>
    <w:rPr>
      <w:rFonts w:ascii="Times New Roman" w:eastAsia="Times New Roman" w:hAnsi="Times New Roman" w:cs="Times New Roman"/>
      <w:sz w:val="18"/>
      <w:szCs w:val="18"/>
      <w:lang w:val="en-US"/>
    </w:rPr>
  </w:style>
  <w:style w:type="paragraph" w:customStyle="1" w:styleId="p0">
    <w:name w:val="p0"/>
    <w:basedOn w:val="Normal"/>
    <w:rsid w:val="00B1099B"/>
    <w:pPr>
      <w:widowControl w:val="0"/>
      <w:tabs>
        <w:tab w:val="left" w:pos="720"/>
      </w:tabs>
      <w:spacing w:after="0" w:line="240" w:lineRule="atLeast"/>
      <w:jc w:val="both"/>
    </w:pPr>
    <w:rPr>
      <w:rFonts w:ascii="Times New Roman" w:eastAsia="Times New Roman" w:hAnsi="Times New Roman" w:cs="Times New Roman"/>
      <w:b/>
      <w:snapToGrid w:val="0"/>
      <w:sz w:val="24"/>
      <w:szCs w:val="20"/>
      <w:lang w:eastAsia="ro-RO"/>
    </w:rPr>
  </w:style>
  <w:style w:type="paragraph" w:styleId="BlockText">
    <w:name w:val="Block Text"/>
    <w:basedOn w:val="Normal"/>
    <w:rsid w:val="00B1099B"/>
    <w:pPr>
      <w:spacing w:after="0" w:line="240" w:lineRule="auto"/>
      <w:ind w:left="-360" w:right="-536"/>
      <w:jc w:val="both"/>
    </w:pPr>
    <w:rPr>
      <w:rFonts w:ascii="Times New Roman" w:eastAsia="Times New Roman" w:hAnsi="Times New Roman" w:cs="Times New Roman"/>
      <w:sz w:val="24"/>
      <w:szCs w:val="24"/>
      <w:lang w:eastAsia="ro-RO"/>
    </w:rPr>
  </w:style>
  <w:style w:type="paragraph" w:customStyle="1" w:styleId="ColorfulList-Accent11">
    <w:name w:val="Colorful List - Accent 11"/>
    <w:basedOn w:val="Normal"/>
    <w:qFormat/>
    <w:rsid w:val="00B1099B"/>
    <w:pPr>
      <w:spacing w:after="60" w:line="240" w:lineRule="auto"/>
      <w:ind w:left="794" w:hanging="397"/>
      <w:jc w:val="both"/>
    </w:pPr>
    <w:rPr>
      <w:rFonts w:ascii="Arial" w:eastAsia="Times New Roman" w:hAnsi="Arial" w:cs="Times New Roman"/>
      <w:snapToGrid w:val="0"/>
      <w:szCs w:val="24"/>
      <w:lang w:val="de-DE" w:eastAsia="de-DE"/>
    </w:rPr>
  </w:style>
  <w:style w:type="paragraph" w:customStyle="1" w:styleId="CharCharCharCharCharCharChar0">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styleId="z-TopofForm">
    <w:name w:val="HTML Top of Form"/>
    <w:basedOn w:val="Normal"/>
    <w:next w:val="Normal"/>
    <w:link w:val="z-TopofFormChar"/>
    <w:hidden/>
    <w:unhideWhenUsed/>
    <w:rsid w:val="00B1099B"/>
    <w:pPr>
      <w:pBdr>
        <w:bottom w:val="single" w:sz="6" w:space="1" w:color="auto"/>
      </w:pBdr>
      <w:spacing w:after="0" w:line="276" w:lineRule="auto"/>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rsid w:val="00B1099B"/>
    <w:rPr>
      <w:rFonts w:ascii="Arial" w:eastAsia="Calibri" w:hAnsi="Arial" w:cs="Arial"/>
      <w:vanish/>
      <w:sz w:val="16"/>
      <w:szCs w:val="16"/>
      <w:lang w:val="en-US"/>
    </w:rPr>
  </w:style>
  <w:style w:type="paragraph" w:styleId="z-BottomofForm">
    <w:name w:val="HTML Bottom of Form"/>
    <w:basedOn w:val="Normal"/>
    <w:next w:val="Normal"/>
    <w:link w:val="z-BottomofFormChar"/>
    <w:hidden/>
    <w:unhideWhenUsed/>
    <w:rsid w:val="00B1099B"/>
    <w:pPr>
      <w:pBdr>
        <w:top w:val="single" w:sz="6" w:space="1" w:color="auto"/>
      </w:pBdr>
      <w:spacing w:after="0" w:line="276" w:lineRule="auto"/>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rsid w:val="00B1099B"/>
    <w:rPr>
      <w:rFonts w:ascii="Arial" w:eastAsia="Calibri" w:hAnsi="Arial" w:cs="Arial"/>
      <w:vanish/>
      <w:sz w:val="16"/>
      <w:szCs w:val="16"/>
      <w:lang w:val="en-US"/>
    </w:rPr>
  </w:style>
  <w:style w:type="paragraph" w:customStyle="1" w:styleId="indent0020corp0020text">
    <w:name w:val="indent_0020corp_0020text"/>
    <w:basedOn w:val="Normal"/>
    <w:rsid w:val="00B1099B"/>
    <w:pPr>
      <w:spacing w:after="0" w:line="240" w:lineRule="auto"/>
      <w:ind w:firstLine="720"/>
      <w:jc w:val="both"/>
    </w:pPr>
    <w:rPr>
      <w:rFonts w:ascii="Times New Roman" w:eastAsia="Times New Roman" w:hAnsi="Times New Roman" w:cs="Times New Roman"/>
      <w:sz w:val="28"/>
      <w:szCs w:val="28"/>
      <w:lang w:val="en-US"/>
    </w:rPr>
  </w:style>
  <w:style w:type="paragraph" w:customStyle="1" w:styleId="xl57">
    <w:name w:val="xl57"/>
    <w:basedOn w:val="Normal"/>
    <w:rsid w:val="00B109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rPr>
  </w:style>
  <w:style w:type="paragraph" w:customStyle="1" w:styleId="xl58">
    <w:name w:val="xl58"/>
    <w:basedOn w:val="Normal"/>
    <w:rsid w:val="00B109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rPr>
  </w:style>
  <w:style w:type="paragraph" w:customStyle="1" w:styleId="xl59">
    <w:name w:val="xl59"/>
    <w:basedOn w:val="Normal"/>
    <w:rsid w:val="00B1099B"/>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Arial" w:eastAsia="Times New Roman" w:hAnsi="Arial" w:cs="Arial"/>
      <w:b/>
      <w:bCs/>
      <w:color w:val="000080"/>
      <w:sz w:val="24"/>
      <w:szCs w:val="24"/>
      <w:lang w:val="en-US"/>
    </w:rPr>
  </w:style>
  <w:style w:type="paragraph" w:customStyle="1" w:styleId="xl60">
    <w:name w:val="xl60"/>
    <w:basedOn w:val="Normal"/>
    <w:rsid w:val="00B1099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rPr>
  </w:style>
  <w:style w:type="paragraph" w:customStyle="1" w:styleId="xl61">
    <w:name w:val="xl61"/>
    <w:basedOn w:val="Normal"/>
    <w:rsid w:val="00B1099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rPr>
  </w:style>
  <w:style w:type="paragraph" w:customStyle="1" w:styleId="font7">
    <w:name w:val="font7"/>
    <w:basedOn w:val="Normal"/>
    <w:rsid w:val="00B1099B"/>
    <w:pP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font8">
    <w:name w:val="font8"/>
    <w:basedOn w:val="Normal"/>
    <w:rsid w:val="00B1099B"/>
    <w:pPr>
      <w:spacing w:before="100" w:beforeAutospacing="1" w:after="100" w:afterAutospacing="1" w:line="240" w:lineRule="auto"/>
    </w:pPr>
    <w:rPr>
      <w:rFonts w:ascii="Arial" w:eastAsia="Times New Roman" w:hAnsi="Arial" w:cs="Arial"/>
      <w:sz w:val="20"/>
      <w:szCs w:val="20"/>
      <w:lang w:val="en-US"/>
    </w:rPr>
  </w:style>
  <w:style w:type="paragraph" w:customStyle="1" w:styleId="font9">
    <w:name w:val="font9"/>
    <w:basedOn w:val="Normal"/>
    <w:rsid w:val="00B1099B"/>
    <w:pPr>
      <w:spacing w:before="100" w:beforeAutospacing="1" w:after="100" w:afterAutospacing="1" w:line="240" w:lineRule="auto"/>
    </w:pPr>
    <w:rPr>
      <w:rFonts w:ascii="Arial" w:eastAsia="Times New Roman" w:hAnsi="Arial" w:cs="Arial"/>
      <w:sz w:val="20"/>
      <w:szCs w:val="20"/>
      <w:lang w:val="en-US"/>
    </w:rPr>
  </w:style>
  <w:style w:type="paragraph" w:customStyle="1" w:styleId="font10">
    <w:name w:val="font10"/>
    <w:basedOn w:val="Normal"/>
    <w:rsid w:val="00B1099B"/>
    <w:pPr>
      <w:spacing w:before="100" w:beforeAutospacing="1" w:after="100" w:afterAutospacing="1" w:line="240" w:lineRule="auto"/>
    </w:pPr>
    <w:rPr>
      <w:rFonts w:ascii="Arial" w:eastAsia="Times New Roman" w:hAnsi="Arial" w:cs="Arial"/>
      <w:b/>
      <w:bCs/>
      <w:sz w:val="20"/>
      <w:szCs w:val="20"/>
      <w:lang w:val="en-US"/>
    </w:rPr>
  </w:style>
  <w:style w:type="paragraph" w:customStyle="1" w:styleId="xl62">
    <w:name w:val="xl62"/>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63">
    <w:name w:val="xl63"/>
    <w:basedOn w:val="Normal"/>
    <w:rsid w:val="00B1099B"/>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4">
    <w:name w:val="xl6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5">
    <w:name w:val="xl65"/>
    <w:basedOn w:val="Normal"/>
    <w:rsid w:val="00B1099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66">
    <w:name w:val="xl66"/>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67">
    <w:name w:val="xl6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8">
    <w:name w:val="xl68"/>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9">
    <w:name w:val="xl69"/>
    <w:basedOn w:val="Normal"/>
    <w:rsid w:val="00B1099B"/>
    <w:pPr>
      <w:pBdr>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2">
    <w:name w:val="xl72"/>
    <w:basedOn w:val="Normal"/>
    <w:rsid w:val="00B1099B"/>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3">
    <w:name w:val="xl73"/>
    <w:basedOn w:val="Normal"/>
    <w:rsid w:val="00B1099B"/>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4">
    <w:name w:val="xl74"/>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77">
    <w:name w:val="xl77"/>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78">
    <w:name w:val="xl7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9">
    <w:name w:val="xl79"/>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1">
    <w:name w:val="xl81"/>
    <w:basedOn w:val="Normal"/>
    <w:rsid w:val="00B1099B"/>
    <w:pPr>
      <w:pBdr>
        <w:top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2">
    <w:name w:val="xl8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83">
    <w:name w:val="xl83"/>
    <w:basedOn w:val="Normal"/>
    <w:rsid w:val="00B1099B"/>
    <w:pPr>
      <w:pBdr>
        <w:top w:val="single" w:sz="4" w:space="0" w:color="auto"/>
        <w:lef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84">
    <w:name w:val="xl84"/>
    <w:basedOn w:val="Normal"/>
    <w:rsid w:val="00B1099B"/>
    <w:pPr>
      <w:pBdr>
        <w:top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5">
    <w:name w:val="xl85"/>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6">
    <w:name w:val="xl86"/>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7">
    <w:name w:val="xl8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88">
    <w:name w:val="xl88"/>
    <w:basedOn w:val="Normal"/>
    <w:rsid w:val="00B1099B"/>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9">
    <w:name w:val="xl89"/>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0">
    <w:name w:val="xl90"/>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C0C0C0"/>
      <w:sz w:val="24"/>
      <w:szCs w:val="24"/>
      <w:lang w:val="en-US"/>
    </w:rPr>
  </w:style>
  <w:style w:type="paragraph" w:customStyle="1" w:styleId="xl91">
    <w:name w:val="xl91"/>
    <w:basedOn w:val="Normal"/>
    <w:rsid w:val="00B1099B"/>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rsid w:val="00B1099B"/>
    <w:pPr>
      <w:pBdr>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3">
    <w:name w:val="xl93"/>
    <w:basedOn w:val="Normal"/>
    <w:rsid w:val="00B1099B"/>
    <w:pPr>
      <w:pBdr>
        <w:top w:val="single" w:sz="4" w:space="0" w:color="auto"/>
        <w:left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94">
    <w:name w:val="xl94"/>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5">
    <w:name w:val="xl95"/>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6">
    <w:name w:val="xl9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97">
    <w:name w:val="xl97"/>
    <w:basedOn w:val="Normal"/>
    <w:rsid w:val="00B1099B"/>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98">
    <w:name w:val="xl98"/>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9">
    <w:name w:val="xl99"/>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0">
    <w:name w:val="xl100"/>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1">
    <w:name w:val="xl101"/>
    <w:basedOn w:val="Normal"/>
    <w:rsid w:val="00B1099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2">
    <w:name w:val="xl10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3">
    <w:name w:val="xl103"/>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FF0000"/>
      <w:sz w:val="24"/>
      <w:szCs w:val="24"/>
      <w:lang w:val="en-US"/>
    </w:rPr>
  </w:style>
  <w:style w:type="paragraph" w:customStyle="1" w:styleId="xl104">
    <w:name w:val="xl104"/>
    <w:basedOn w:val="Normal"/>
    <w:rsid w:val="00B1099B"/>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5">
    <w:name w:val="xl105"/>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6">
    <w:name w:val="xl106"/>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7">
    <w:name w:val="xl107"/>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8">
    <w:name w:val="xl108"/>
    <w:basedOn w:val="Normal"/>
    <w:rsid w:val="00B1099B"/>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9">
    <w:name w:val="xl109"/>
    <w:basedOn w:val="Normal"/>
    <w:rsid w:val="00B1099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0">
    <w:name w:val="xl110"/>
    <w:basedOn w:val="Normal"/>
    <w:rsid w:val="00B1099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11">
    <w:name w:val="xl111"/>
    <w:basedOn w:val="Normal"/>
    <w:rsid w:val="00B1099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2">
    <w:name w:val="xl112"/>
    <w:basedOn w:val="Normal"/>
    <w:rsid w:val="00B1099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13">
    <w:name w:val="xl113"/>
    <w:basedOn w:val="Normal"/>
    <w:rsid w:val="00B1099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4">
    <w:name w:val="xl114"/>
    <w:basedOn w:val="Normal"/>
    <w:rsid w:val="00B1099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val="en-US"/>
    </w:rPr>
  </w:style>
  <w:style w:type="paragraph" w:customStyle="1" w:styleId="xl115">
    <w:name w:val="xl115"/>
    <w:basedOn w:val="Normal"/>
    <w:rsid w:val="00B1099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6">
    <w:name w:val="xl116"/>
    <w:basedOn w:val="Normal"/>
    <w:rsid w:val="00B1099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17">
    <w:name w:val="xl117"/>
    <w:basedOn w:val="Normal"/>
    <w:rsid w:val="00B1099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8">
    <w:name w:val="xl118"/>
    <w:basedOn w:val="Normal"/>
    <w:rsid w:val="00B1099B"/>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9">
    <w:name w:val="xl119"/>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20">
    <w:name w:val="xl120"/>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1">
    <w:name w:val="xl121"/>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2">
    <w:name w:val="xl122"/>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3">
    <w:name w:val="xl1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4">
    <w:name w:val="xl12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5">
    <w:name w:val="xl125"/>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26">
    <w:name w:val="xl126"/>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27">
    <w:name w:val="xl127"/>
    <w:basedOn w:val="Normal"/>
    <w:rsid w:val="00B10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8">
    <w:name w:val="xl128"/>
    <w:basedOn w:val="Normal"/>
    <w:rsid w:val="00B1099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9">
    <w:name w:val="xl129"/>
    <w:basedOn w:val="Normal"/>
    <w:rsid w:val="00B10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0">
    <w:name w:val="xl130"/>
    <w:basedOn w:val="Normal"/>
    <w:rsid w:val="00B1099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1">
    <w:name w:val="xl131"/>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2">
    <w:name w:val="xl132"/>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3">
    <w:name w:val="xl133"/>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4">
    <w:name w:val="xl13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5">
    <w:name w:val="xl135"/>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6">
    <w:name w:val="xl136"/>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37">
    <w:name w:val="xl137"/>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8">
    <w:name w:val="xl138"/>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9">
    <w:name w:val="xl139"/>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0">
    <w:name w:val="xl140"/>
    <w:basedOn w:val="Normal"/>
    <w:rsid w:val="00B1099B"/>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1">
    <w:name w:val="xl141"/>
    <w:basedOn w:val="Normal"/>
    <w:rsid w:val="00B1099B"/>
    <w:pPr>
      <w:pBdr>
        <w:top w:val="single" w:sz="4"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2">
    <w:name w:val="xl142"/>
    <w:basedOn w:val="Normal"/>
    <w:rsid w:val="00B1099B"/>
    <w:pPr>
      <w:pBdr>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3">
    <w:name w:val="xl143"/>
    <w:basedOn w:val="Normal"/>
    <w:rsid w:val="00B1099B"/>
    <w:pPr>
      <w:pBdr>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4">
    <w:name w:val="xl144"/>
    <w:basedOn w:val="Normal"/>
    <w:rsid w:val="00B1099B"/>
    <w:pPr>
      <w:pBdr>
        <w:left w:val="single" w:sz="4" w:space="0" w:color="auto"/>
        <w:bottom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5">
    <w:name w:val="xl145"/>
    <w:basedOn w:val="Normal"/>
    <w:rsid w:val="00B1099B"/>
    <w:pPr>
      <w:pBdr>
        <w:bottom w:val="single" w:sz="8"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6">
    <w:name w:val="xl146"/>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7">
    <w:name w:val="xl147"/>
    <w:basedOn w:val="Normal"/>
    <w:rsid w:val="00B1099B"/>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9">
    <w:name w:val="xl149"/>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50">
    <w:name w:val="xl150"/>
    <w:basedOn w:val="Normal"/>
    <w:rsid w:val="00B1099B"/>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1">
    <w:name w:val="xl151"/>
    <w:basedOn w:val="Normal"/>
    <w:rsid w:val="00B1099B"/>
    <w:pPr>
      <w:pBdr>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2">
    <w:name w:val="xl152"/>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3">
    <w:name w:val="xl153"/>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w4winMark">
    <w:name w:val="tw4winMark"/>
    <w:rsid w:val="00B1099B"/>
    <w:rPr>
      <w:rFonts w:ascii="Courier New" w:hAnsi="Courier New"/>
      <w:vanish/>
      <w:color w:val="800080"/>
      <w:sz w:val="24"/>
      <w:vertAlign w:val="subscript"/>
    </w:rPr>
  </w:style>
  <w:style w:type="character" w:customStyle="1" w:styleId="li1">
    <w:name w:val="li1"/>
    <w:rsid w:val="00B1099B"/>
    <w:rPr>
      <w:b/>
      <w:bCs/>
      <w:color w:val="8F0000"/>
    </w:rPr>
  </w:style>
  <w:style w:type="paragraph" w:customStyle="1" w:styleId="Bullet4">
    <w:name w:val="Bullet4"/>
    <w:basedOn w:val="Normal"/>
    <w:rsid w:val="00B1099B"/>
    <w:pPr>
      <w:numPr>
        <w:numId w:val="4"/>
      </w:numPr>
      <w:tabs>
        <w:tab w:val="left" w:pos="2835"/>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en-GB"/>
    </w:rPr>
  </w:style>
  <w:style w:type="character" w:customStyle="1" w:styleId="tpt1">
    <w:name w:val="tpt1"/>
    <w:rsid w:val="00B1099B"/>
  </w:style>
  <w:style w:type="character" w:customStyle="1" w:styleId="curatChar">
    <w:name w:val="curat Char"/>
    <w:rsid w:val="00B1099B"/>
    <w:rPr>
      <w:rFonts w:ascii="Verdana" w:eastAsia="SimSun" w:hAnsi="Verdana"/>
      <w:noProof w:val="0"/>
      <w:sz w:val="24"/>
      <w:szCs w:val="24"/>
      <w:lang w:val="ro-RO" w:eastAsia="zh-CN" w:bidi="ar-SA"/>
    </w:rPr>
  </w:style>
  <w:style w:type="paragraph" w:customStyle="1" w:styleId="Standard">
    <w:name w:val="Standard"/>
    <w:basedOn w:val="Default"/>
    <w:next w:val="Default"/>
    <w:rsid w:val="00B1099B"/>
    <w:rPr>
      <w:rFonts w:ascii="Arial" w:eastAsia="Times New Roman" w:hAnsi="Arial"/>
      <w:color w:val="auto"/>
      <w:sz w:val="20"/>
    </w:rPr>
  </w:style>
  <w:style w:type="paragraph" w:styleId="ListBullet">
    <w:name w:val="List Bullet"/>
    <w:aliases w:val="List Bullet Char,List Bullet1,List Bullet Char Char1 Char Char,List Bullet2,List Bullet Char Char2,List Bullet Char Char1"/>
    <w:basedOn w:val="Normal"/>
    <w:autoRedefine/>
    <w:rsid w:val="00B1099B"/>
    <w:pPr>
      <w:tabs>
        <w:tab w:val="num" w:pos="1800"/>
        <w:tab w:val="left" w:pos="5103"/>
      </w:tabs>
      <w:spacing w:before="60" w:after="60" w:line="240" w:lineRule="auto"/>
      <w:ind w:left="1797" w:hanging="357"/>
      <w:jc w:val="both"/>
    </w:pPr>
    <w:rPr>
      <w:rFonts w:ascii="Times New Roman" w:eastAsia="Times New Roman" w:hAnsi="Times New Roman" w:cs="Times New Roman"/>
      <w:lang w:val="en-US"/>
    </w:rPr>
  </w:style>
  <w:style w:type="paragraph" w:customStyle="1" w:styleId="WW-BodyText3">
    <w:name w:val="WW-Body Text 3"/>
    <w:basedOn w:val="Normal"/>
    <w:rsid w:val="00B1099B"/>
    <w:pPr>
      <w:suppressAutoHyphens/>
      <w:spacing w:after="0" w:line="240" w:lineRule="auto"/>
      <w:jc w:val="both"/>
    </w:pPr>
    <w:rPr>
      <w:rFonts w:ascii="Century Gothic" w:eastAsia="Times New Roman" w:hAnsi="Century Gothic" w:cs="Times New Roman"/>
      <w:sz w:val="20"/>
      <w:szCs w:val="20"/>
      <w:lang w:eastAsia="ar-SA"/>
    </w:rPr>
  </w:style>
  <w:style w:type="paragraph" w:customStyle="1" w:styleId="Char">
    <w:name w:val="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StyleStyleBefore6ptAfter6ptLinespacingMultiple11l">
    <w:name w:val="Style Style Before:  6 pt After:  6 pt Line spacing:  Multiple 11 l..."/>
    <w:basedOn w:val="Normal"/>
    <w:rsid w:val="00B1099B"/>
    <w:pPr>
      <w:shd w:val="clear" w:color="auto" w:fill="FFFFFF"/>
      <w:spacing w:before="120" w:after="120" w:line="264" w:lineRule="auto"/>
    </w:pPr>
    <w:rPr>
      <w:rFonts w:ascii="Book Antiqua" w:eastAsia="Times New Roman" w:hAnsi="Book Antiqua" w:cs="Times New Roman"/>
      <w:szCs w:val="20"/>
      <w:lang w:val="de-DE" w:eastAsia="de-DE"/>
    </w:rPr>
  </w:style>
  <w:style w:type="character" w:customStyle="1" w:styleId="def">
    <w:name w:val="def"/>
    <w:rsid w:val="00B1099B"/>
  </w:style>
  <w:style w:type="paragraph" w:customStyle="1" w:styleId="ArialArial">
    <w:name w:val="Arial + Arial"/>
    <w:aliases w:val="Black,Justified,Left:  0 cm,Line spacing:  1.5 lines"/>
    <w:basedOn w:val="Normal"/>
    <w:rsid w:val="00B1099B"/>
    <w:pPr>
      <w:numPr>
        <w:numId w:val="5"/>
      </w:numPr>
      <w:spacing w:after="0" w:line="360" w:lineRule="auto"/>
      <w:jc w:val="both"/>
    </w:pPr>
    <w:rPr>
      <w:rFonts w:ascii="Arial" w:eastAsia="Times New Roman" w:hAnsi="Arial" w:cs="Arial"/>
      <w:sz w:val="24"/>
      <w:szCs w:val="24"/>
      <w:lang w:eastAsia="ro-RO"/>
    </w:rPr>
  </w:style>
  <w:style w:type="paragraph" w:customStyle="1" w:styleId="xl23">
    <w:name w:val="xl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val="en-US"/>
    </w:rPr>
  </w:style>
  <w:style w:type="paragraph" w:styleId="HTMLPreformatted">
    <w:name w:val="HTML Preformatted"/>
    <w:basedOn w:val="Normal"/>
    <w:link w:val="HTMLPreformattedChar"/>
    <w:rsid w:val="00B1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B1099B"/>
    <w:rPr>
      <w:rFonts w:ascii="Courier New" w:eastAsia="Times New Roman" w:hAnsi="Courier New" w:cs="Courier New"/>
      <w:sz w:val="20"/>
      <w:szCs w:val="20"/>
      <w:lang w:val="en-US"/>
    </w:rPr>
  </w:style>
  <w:style w:type="paragraph" w:customStyle="1" w:styleId="Normal0">
    <w:name w:val="[Normal]"/>
    <w:rsid w:val="00B1099B"/>
    <w:pPr>
      <w:autoSpaceDE w:val="0"/>
      <w:autoSpaceDN w:val="0"/>
      <w:adjustRightInd w:val="0"/>
      <w:spacing w:after="0" w:line="240" w:lineRule="auto"/>
    </w:pPr>
    <w:rPr>
      <w:rFonts w:ascii="Arial" w:eastAsia="Times New Roman" w:hAnsi="Arial" w:cs="Arial"/>
      <w:sz w:val="20"/>
      <w:szCs w:val="20"/>
      <w:lang w:val="de-DE" w:eastAsia="de-DE"/>
    </w:rPr>
  </w:style>
  <w:style w:type="character" w:customStyle="1" w:styleId="apple-converted-space">
    <w:name w:val="apple-converted-space"/>
    <w:rsid w:val="00B1099B"/>
  </w:style>
  <w:style w:type="paragraph" w:styleId="List">
    <w:name w:val="List"/>
    <w:basedOn w:val="BodyText"/>
    <w:rsid w:val="00B1099B"/>
    <w:pPr>
      <w:suppressAutoHyphens/>
      <w:spacing w:line="240" w:lineRule="auto"/>
    </w:pPr>
    <w:rPr>
      <w:rFonts w:ascii="Times New Roman" w:eastAsia="Times New Roman" w:hAnsi="Times New Roman" w:cs="Tahoma"/>
      <w:sz w:val="24"/>
      <w:szCs w:val="24"/>
      <w:lang w:val="de-DE" w:eastAsia="ar-SA"/>
    </w:rPr>
  </w:style>
  <w:style w:type="paragraph" w:customStyle="1" w:styleId="Tabelleberschrift">
    <w:name w:val="TabelleÜberschrift"/>
    <w:basedOn w:val="TabelleText"/>
    <w:next w:val="TabelleText"/>
    <w:rsid w:val="00B1099B"/>
    <w:pPr>
      <w:keepNext/>
      <w:keepLines/>
      <w:tabs>
        <w:tab w:val="clear" w:pos="566"/>
      </w:tabs>
      <w:spacing w:before="240" w:after="120"/>
      <w:ind w:left="0" w:right="0"/>
    </w:pPr>
    <w:rPr>
      <w:sz w:val="20"/>
    </w:rPr>
  </w:style>
  <w:style w:type="paragraph" w:customStyle="1" w:styleId="TabelleText">
    <w:name w:val="TabelleText"/>
    <w:basedOn w:val="Normal"/>
    <w:rsid w:val="00B1099B"/>
    <w:pPr>
      <w:widowControl w:val="0"/>
      <w:tabs>
        <w:tab w:val="left" w:pos="566"/>
      </w:tabs>
      <w:spacing w:before="40" w:after="40" w:line="240" w:lineRule="auto"/>
      <w:ind w:left="57" w:right="57"/>
    </w:pPr>
    <w:rPr>
      <w:rFonts w:ascii="Arial" w:eastAsia="Times New Roman" w:hAnsi="Arial" w:cs="Times New Roman"/>
      <w:sz w:val="18"/>
      <w:szCs w:val="20"/>
      <w:lang w:val="de-DE" w:eastAsia="de-DE"/>
    </w:rPr>
  </w:style>
  <w:style w:type="paragraph" w:customStyle="1" w:styleId="TabelleKopf">
    <w:name w:val="TabelleKopf"/>
    <w:basedOn w:val="TabelleText"/>
    <w:next w:val="TabelleText"/>
    <w:rsid w:val="00B1099B"/>
    <w:rPr>
      <w:b/>
    </w:rPr>
  </w:style>
  <w:style w:type="paragraph" w:customStyle="1" w:styleId="Bild">
    <w:name w:val="Bild"/>
    <w:basedOn w:val="Normal"/>
    <w:next w:val="BildUnterschrift"/>
    <w:rsid w:val="00B1099B"/>
    <w:pPr>
      <w:keepNext/>
      <w:spacing w:after="120" w:line="240" w:lineRule="atLeast"/>
      <w:jc w:val="both"/>
    </w:pPr>
    <w:rPr>
      <w:rFonts w:ascii="Arial" w:eastAsia="Times New Roman" w:hAnsi="Arial" w:cs="Times New Roman"/>
      <w:sz w:val="20"/>
      <w:szCs w:val="20"/>
      <w:lang w:val="de-DE" w:eastAsia="de-DE"/>
    </w:rPr>
  </w:style>
  <w:style w:type="paragraph" w:customStyle="1" w:styleId="BildUnterschrift">
    <w:name w:val="BildUnterschrift"/>
    <w:basedOn w:val="Normal"/>
    <w:next w:val="Normal"/>
    <w:rsid w:val="00B1099B"/>
    <w:pPr>
      <w:widowControl w:val="0"/>
      <w:tabs>
        <w:tab w:val="left" w:pos="566"/>
      </w:tabs>
      <w:spacing w:after="120" w:line="240" w:lineRule="auto"/>
      <w:jc w:val="both"/>
    </w:pPr>
    <w:rPr>
      <w:rFonts w:ascii="Arial" w:eastAsia="Times New Roman" w:hAnsi="Arial" w:cs="Times New Roman"/>
      <w:sz w:val="20"/>
      <w:szCs w:val="20"/>
      <w:lang w:val="de-DE" w:eastAsia="de-DE"/>
    </w:rPr>
  </w:style>
  <w:style w:type="character" w:customStyle="1" w:styleId="hpsatn">
    <w:name w:val="hps atn"/>
    <w:rsid w:val="00B1099B"/>
  </w:style>
  <w:style w:type="paragraph" w:customStyle="1" w:styleId="font11">
    <w:name w:val="font11"/>
    <w:basedOn w:val="Normal"/>
    <w:rsid w:val="00B1099B"/>
    <w:pPr>
      <w:spacing w:before="100" w:beforeAutospacing="1" w:after="100" w:afterAutospacing="1" w:line="240" w:lineRule="auto"/>
    </w:pPr>
    <w:rPr>
      <w:rFonts w:ascii="Arial" w:eastAsia="Arial Unicode MS" w:hAnsi="Arial" w:cs="Arial"/>
      <w:b/>
      <w:bCs/>
      <w:sz w:val="20"/>
      <w:szCs w:val="20"/>
      <w:lang w:val="en-US"/>
    </w:rPr>
  </w:style>
  <w:style w:type="paragraph" w:customStyle="1" w:styleId="font12">
    <w:name w:val="font12"/>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font13">
    <w:name w:val="font13"/>
    <w:basedOn w:val="Normal"/>
    <w:rsid w:val="00B1099B"/>
    <w:pPr>
      <w:spacing w:before="100" w:beforeAutospacing="1" w:after="100" w:afterAutospacing="1" w:line="240" w:lineRule="auto"/>
    </w:pPr>
    <w:rPr>
      <w:rFonts w:ascii="Arial" w:eastAsia="Arial Unicode MS" w:hAnsi="Arial" w:cs="Arial"/>
      <w:sz w:val="16"/>
      <w:szCs w:val="16"/>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rsid w:val="00B1099B"/>
    <w:rPr>
      <w:rFonts w:ascii="Arial" w:hAnsi="Arial" w:cs="Arial"/>
      <w:b/>
      <w:bCs/>
      <w:noProof w:val="0"/>
      <w:sz w:val="26"/>
      <w:szCs w:val="26"/>
      <w:lang w:val="en-US" w:eastAsia="en-US" w:bidi="ar-SA"/>
    </w:rPr>
  </w:style>
  <w:style w:type="character" w:customStyle="1" w:styleId="gi">
    <w:name w:val="gi"/>
    <w:rsid w:val="00B1099B"/>
  </w:style>
  <w:style w:type="character" w:customStyle="1" w:styleId="CaracterCaracter3">
    <w:name w:val="Caracter Caracter3"/>
    <w:rsid w:val="00B1099B"/>
  </w:style>
  <w:style w:type="character" w:customStyle="1" w:styleId="SubtitleChar">
    <w:name w:val="Subtitle Char"/>
    <w:rsid w:val="00B1099B"/>
    <w:rPr>
      <w:rFonts w:ascii="Times New Roman" w:eastAsia="Times New Roman" w:hAnsi="Times New Roman"/>
      <w:b/>
      <w:bCs/>
      <w:sz w:val="28"/>
      <w:szCs w:val="24"/>
      <w:lang w:val="fr-FR" w:eastAsia="ro-RO"/>
    </w:rPr>
  </w:style>
  <w:style w:type="character" w:customStyle="1" w:styleId="ln2litera1">
    <w:name w:val="ln2litera1"/>
    <w:rsid w:val="00B1099B"/>
    <w:rPr>
      <w:b/>
      <w:bCs/>
      <w:color w:val="00008F"/>
    </w:rPr>
  </w:style>
  <w:style w:type="character" w:customStyle="1" w:styleId="ln2tlitera">
    <w:name w:val="ln2tlitera"/>
    <w:rsid w:val="00B1099B"/>
  </w:style>
  <w:style w:type="character" w:customStyle="1" w:styleId="ln2punct1">
    <w:name w:val="ln2punct1"/>
    <w:rsid w:val="00B1099B"/>
    <w:rPr>
      <w:b/>
      <w:bCs/>
      <w:color w:val="008F00"/>
    </w:rPr>
  </w:style>
  <w:style w:type="character" w:customStyle="1" w:styleId="ln2tpunct">
    <w:name w:val="ln2tpunct"/>
    <w:rsid w:val="00B1099B"/>
  </w:style>
  <w:style w:type="paragraph" w:customStyle="1" w:styleId="ln2acttitlu">
    <w:name w:val="ln2acttitlu"/>
    <w:basedOn w:val="Normal"/>
    <w:rsid w:val="00B1099B"/>
    <w:pPr>
      <w:spacing w:before="100" w:beforeAutospacing="1" w:after="100" w:afterAutospacing="1" w:line="240" w:lineRule="auto"/>
      <w:jc w:val="center"/>
    </w:pPr>
    <w:rPr>
      <w:rFonts w:ascii="Times New Roman" w:eastAsia="Times New Roman" w:hAnsi="Times New Roman" w:cs="Times New Roman"/>
      <w:color w:val="000010"/>
      <w:lang w:eastAsia="ro-RO"/>
    </w:rPr>
  </w:style>
  <w:style w:type="paragraph" w:customStyle="1" w:styleId="CharCharChar1">
    <w:name w:val="Char Char Char1"/>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har5">
    <w:name w:val="Char Char5"/>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
    <w:name w:val="Char Char1 Caracter Caracte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aracterCaracter2Char">
    <w:name w:val="Char Caracter Caracter2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rsid w:val="00B1099B"/>
    <w:pPr>
      <w:spacing w:before="360" w:after="360" w:line="240" w:lineRule="auto"/>
      <w:jc w:val="center"/>
    </w:pPr>
    <w:rPr>
      <w:rFonts w:ascii="Times New Roman" w:eastAsia="Times New Roman" w:hAnsi="Times New Roman" w:cs="Times New Roman"/>
      <w:b/>
      <w:bCs/>
      <w:snapToGrid w:val="0"/>
      <w:sz w:val="24"/>
      <w:szCs w:val="24"/>
      <w:lang w:eastAsia="en-GB"/>
    </w:rPr>
  </w:style>
  <w:style w:type="paragraph" w:customStyle="1" w:styleId="Style14ptJustified">
    <w:name w:val="Style 14 pt Justified"/>
    <w:basedOn w:val="Normal"/>
    <w:rsid w:val="00B1099B"/>
    <w:pPr>
      <w:spacing w:after="0" w:line="240" w:lineRule="auto"/>
      <w:jc w:val="both"/>
    </w:pPr>
    <w:rPr>
      <w:rFonts w:ascii="Times New Roman" w:eastAsia="Times New Roman" w:hAnsi="Times New Roman" w:cs="Times New Roman"/>
      <w:sz w:val="28"/>
      <w:szCs w:val="20"/>
      <w:lang w:val="en-US"/>
    </w:rPr>
  </w:style>
  <w:style w:type="paragraph" w:customStyle="1" w:styleId="WW-BodyTextIndent2">
    <w:name w:val="WW-Body Text Indent 2"/>
    <w:basedOn w:val="Normal"/>
    <w:rsid w:val="00B1099B"/>
    <w:pPr>
      <w:suppressAutoHyphens/>
      <w:spacing w:after="0" w:line="240" w:lineRule="auto"/>
      <w:ind w:firstLine="720"/>
      <w:jc w:val="both"/>
    </w:pPr>
    <w:rPr>
      <w:rFonts w:ascii="Arial" w:eastAsia="Times New Roman" w:hAnsi="Arial" w:cs="Times New Roman"/>
      <w:color w:val="000000"/>
      <w:sz w:val="20"/>
      <w:szCs w:val="20"/>
      <w:lang w:val="en-US"/>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B1099B"/>
    <w:pPr>
      <w:spacing w:after="0" w:line="240" w:lineRule="auto"/>
      <w:jc w:val="both"/>
    </w:pPr>
    <w:rPr>
      <w:rFonts w:ascii="Times New Roman" w:eastAsia="Times New Roman" w:hAnsi="Times New Roman" w:cs="Times New Roman"/>
      <w:sz w:val="28"/>
      <w:szCs w:val="20"/>
    </w:rPr>
  </w:style>
  <w:style w:type="paragraph" w:customStyle="1" w:styleId="UCAlpha1">
    <w:name w:val="UCAlpha 1"/>
    <w:basedOn w:val="Normal"/>
    <w:rsid w:val="00B1099B"/>
    <w:pPr>
      <w:tabs>
        <w:tab w:val="num" w:pos="360"/>
      </w:tabs>
      <w:spacing w:after="140" w:line="288" w:lineRule="auto"/>
      <w:ind w:left="360" w:hanging="360"/>
      <w:jc w:val="both"/>
    </w:pPr>
    <w:rPr>
      <w:rFonts w:ascii="Arial" w:eastAsia="MS Mincho" w:hAnsi="Arial" w:cs="Times New Roman"/>
      <w:kern w:val="20"/>
      <w:sz w:val="20"/>
      <w:szCs w:val="24"/>
      <w:lang w:val="en-GB"/>
    </w:rPr>
  </w:style>
  <w:style w:type="paragraph" w:customStyle="1" w:styleId="font1">
    <w:name w:val="font1"/>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ParaArCharChar">
    <w:name w:val="ParaAr Char Char"/>
    <w:basedOn w:val="Normal"/>
    <w:rsid w:val="00B1099B"/>
    <w:pPr>
      <w:spacing w:after="0" w:line="360" w:lineRule="auto"/>
      <w:ind w:firstLine="709"/>
      <w:jc w:val="both"/>
    </w:pPr>
    <w:rPr>
      <w:rFonts w:ascii="ArialUpR" w:eastAsia="Times New Roman" w:hAnsi="ArialUpR" w:cs="Times New Roman"/>
      <w:noProof/>
      <w:sz w:val="24"/>
      <w:szCs w:val="20"/>
      <w:lang w:val="en-US"/>
    </w:rPr>
  </w:style>
  <w:style w:type="character" w:customStyle="1" w:styleId="WW8Num11z3">
    <w:name w:val="WW8Num11z3"/>
    <w:rsid w:val="00B1099B"/>
    <w:rPr>
      <w:rFonts w:ascii="Symbol" w:hAnsi="Symbol"/>
    </w:rPr>
  </w:style>
  <w:style w:type="character" w:customStyle="1" w:styleId="notranslate">
    <w:name w:val="notranslate"/>
    <w:rsid w:val="00B1099B"/>
  </w:style>
  <w:style w:type="paragraph" w:customStyle="1" w:styleId="CM48">
    <w:name w:val="CM48"/>
    <w:basedOn w:val="Default"/>
    <w:next w:val="Default"/>
    <w:rsid w:val="00B1099B"/>
    <w:pPr>
      <w:widowControl w:val="0"/>
      <w:spacing w:after="540"/>
    </w:pPr>
    <w:rPr>
      <w:rFonts w:ascii="MFLOCF+TimesNewRoman,Bold" w:eastAsia="Times New Roman" w:hAnsi="MFLOCF+TimesNewRoman,Bold"/>
      <w:color w:val="auto"/>
    </w:rPr>
  </w:style>
  <w:style w:type="paragraph" w:customStyle="1" w:styleId="CM47">
    <w:name w:val="CM47"/>
    <w:basedOn w:val="Default"/>
    <w:next w:val="Default"/>
    <w:rsid w:val="00B1099B"/>
    <w:pPr>
      <w:widowControl w:val="0"/>
      <w:spacing w:after="298"/>
    </w:pPr>
    <w:rPr>
      <w:rFonts w:ascii="MFLOCF+TimesNewRoman,Bold" w:eastAsia="Times New Roman" w:hAnsi="MFLOCF+TimesNewRoman,Bold"/>
      <w:color w:val="auto"/>
    </w:rPr>
  </w:style>
  <w:style w:type="paragraph" w:customStyle="1" w:styleId="CM8">
    <w:name w:val="CM8"/>
    <w:basedOn w:val="Default"/>
    <w:next w:val="Default"/>
    <w:rsid w:val="00B1099B"/>
    <w:pPr>
      <w:widowControl w:val="0"/>
      <w:spacing w:line="276" w:lineRule="atLeast"/>
    </w:pPr>
    <w:rPr>
      <w:rFonts w:ascii="MFLOCF+TimesNewRoman,Bold" w:eastAsia="Times New Roman" w:hAnsi="MFLOCF+TimesNewRoman,Bold"/>
      <w:color w:val="auto"/>
    </w:rPr>
  </w:style>
  <w:style w:type="paragraph" w:customStyle="1" w:styleId="alignmentlprefix0suffix1type11">
    <w:name w:val="alignment_l prefix_0 suffix_1 type_11"/>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lignmentlprefix0suffix1type12">
    <w:name w:val="alignment_l prefix_0 suffix_1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lignmentlprefix0suffix2type12">
    <w:name w:val="alignment_l prefix_0 suffix_2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tandardde">
    <w:name w:val="Standard_de"/>
    <w:basedOn w:val="Normal"/>
    <w:rsid w:val="00B1099B"/>
    <w:pPr>
      <w:widowControl w:val="0"/>
      <w:spacing w:after="240" w:line="288" w:lineRule="auto"/>
      <w:jc w:val="both"/>
    </w:pPr>
    <w:rPr>
      <w:rFonts w:ascii="Arial" w:eastAsia="Times New Roman" w:hAnsi="Arial" w:cs="Times New Roman"/>
      <w:snapToGrid w:val="0"/>
      <w:szCs w:val="20"/>
      <w:lang w:val="en-GB" w:eastAsia="de-DE"/>
    </w:rPr>
  </w:style>
  <w:style w:type="character" w:customStyle="1" w:styleId="sp1">
    <w:name w:val="sp1"/>
    <w:rsid w:val="00B1099B"/>
    <w:rPr>
      <w:b/>
      <w:bCs/>
      <w:color w:val="8F0000"/>
    </w:rPr>
  </w:style>
  <w:style w:type="paragraph" w:customStyle="1" w:styleId="BodyText20">
    <w:name w:val="Body Text2"/>
    <w:rsid w:val="00B1099B"/>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paragraph" w:customStyle="1" w:styleId="StyleBefore6ptAfter12ptLinespacingAtleast12pt">
    <w:name w:val="Style Before:  6 pt After:  12 pt Line spacing:  At least 12 pt"/>
    <w:basedOn w:val="Normal"/>
    <w:autoRedefine/>
    <w:rsid w:val="00B1099B"/>
    <w:pPr>
      <w:widowControl w:val="0"/>
      <w:suppressAutoHyphens/>
      <w:spacing w:before="113" w:after="113" w:line="240" w:lineRule="auto"/>
      <w:jc w:val="both"/>
      <w:textAlignment w:val="baseline"/>
    </w:pPr>
    <w:rPr>
      <w:rFonts w:ascii="Times New Roman" w:eastAsia="Times New Roman" w:hAnsi="Times New Roman" w:cs="Times New Roman"/>
      <w:bCs/>
      <w:sz w:val="24"/>
      <w:szCs w:val="24"/>
      <w:lang w:eastAsia="ro-RO"/>
    </w:rPr>
  </w:style>
  <w:style w:type="character" w:customStyle="1" w:styleId="part">
    <w:name w:val="p_art"/>
    <w:rsid w:val="00B1099B"/>
  </w:style>
  <w:style w:type="character" w:customStyle="1" w:styleId="plinttl">
    <w:name w:val="p_lin_ttl"/>
    <w:rsid w:val="00B1099B"/>
  </w:style>
  <w:style w:type="character" w:customStyle="1" w:styleId="plinbdy">
    <w:name w:val="p_lin_bdy"/>
    <w:rsid w:val="00B1099B"/>
  </w:style>
  <w:style w:type="paragraph" w:customStyle="1" w:styleId="font0">
    <w:name w:val="font0"/>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font15">
    <w:name w:val="font15"/>
    <w:basedOn w:val="Normal"/>
    <w:rsid w:val="00B1099B"/>
    <w:pPr>
      <w:spacing w:before="100" w:beforeAutospacing="1" w:after="100" w:afterAutospacing="1" w:line="240" w:lineRule="auto"/>
    </w:pPr>
    <w:rPr>
      <w:rFonts w:ascii="Arial" w:eastAsia="Arial Unicode MS" w:hAnsi="Arial" w:cs="Arial"/>
      <w:color w:val="808080"/>
      <w:sz w:val="20"/>
      <w:szCs w:val="20"/>
      <w:lang w:val="en-US"/>
    </w:rPr>
  </w:style>
  <w:style w:type="paragraph" w:customStyle="1" w:styleId="font16">
    <w:name w:val="font16"/>
    <w:basedOn w:val="Normal"/>
    <w:rsid w:val="00B1099B"/>
    <w:pPr>
      <w:spacing w:before="100" w:beforeAutospacing="1" w:after="100" w:afterAutospacing="1" w:line="240" w:lineRule="auto"/>
    </w:pPr>
    <w:rPr>
      <w:rFonts w:ascii="Arial Narrow" w:eastAsia="Arial Unicode MS" w:hAnsi="Arial Narrow" w:cs="Arial Unicode MS"/>
      <w:color w:val="808080"/>
      <w:sz w:val="16"/>
      <w:szCs w:val="16"/>
      <w:lang w:val="en-US"/>
    </w:rPr>
  </w:style>
  <w:style w:type="paragraph" w:customStyle="1" w:styleId="font17">
    <w:name w:val="font17"/>
    <w:basedOn w:val="Normal"/>
    <w:rsid w:val="00B1099B"/>
    <w:pPr>
      <w:spacing w:before="100" w:beforeAutospacing="1" w:after="100" w:afterAutospacing="1" w:line="240" w:lineRule="auto"/>
    </w:pPr>
    <w:rPr>
      <w:rFonts w:ascii="Arial Narrow" w:eastAsia="Arial Unicode MS" w:hAnsi="Arial Narrow" w:cs="Arial Unicode MS"/>
      <w:color w:val="008000"/>
      <w:sz w:val="18"/>
      <w:szCs w:val="18"/>
      <w:lang w:val="en-US"/>
    </w:rPr>
  </w:style>
  <w:style w:type="paragraph" w:customStyle="1" w:styleId="font18">
    <w:name w:val="font18"/>
    <w:basedOn w:val="Normal"/>
    <w:rsid w:val="00B1099B"/>
    <w:pPr>
      <w:spacing w:before="100" w:beforeAutospacing="1" w:after="100" w:afterAutospacing="1" w:line="240" w:lineRule="auto"/>
    </w:pPr>
    <w:rPr>
      <w:rFonts w:ascii="Arial Narrow" w:eastAsia="Arial Unicode MS" w:hAnsi="Arial Narrow" w:cs="Arial Unicode MS"/>
      <w:color w:val="969696"/>
      <w:sz w:val="16"/>
      <w:szCs w:val="16"/>
      <w:lang w:val="en-US"/>
    </w:rPr>
  </w:style>
  <w:style w:type="paragraph" w:customStyle="1" w:styleId="font19">
    <w:name w:val="font19"/>
    <w:basedOn w:val="Normal"/>
    <w:rsid w:val="00B1099B"/>
    <w:pPr>
      <w:spacing w:before="100" w:beforeAutospacing="1" w:after="100" w:afterAutospacing="1" w:line="240" w:lineRule="auto"/>
    </w:pPr>
    <w:rPr>
      <w:rFonts w:ascii="Century Gothic" w:eastAsia="Arial Unicode MS" w:hAnsi="Century Gothic" w:cs="Arial Unicode MS"/>
      <w:color w:val="008000"/>
      <w:sz w:val="16"/>
      <w:szCs w:val="16"/>
      <w:lang w:val="en-US"/>
    </w:rPr>
  </w:style>
  <w:style w:type="paragraph" w:customStyle="1" w:styleId="font20">
    <w:name w:val="font20"/>
    <w:basedOn w:val="Normal"/>
    <w:rsid w:val="00B1099B"/>
    <w:pPr>
      <w:spacing w:before="100" w:beforeAutospacing="1" w:after="100" w:afterAutospacing="1" w:line="240" w:lineRule="auto"/>
    </w:pPr>
    <w:rPr>
      <w:rFonts w:ascii="Century Gothic" w:eastAsia="Arial Unicode MS" w:hAnsi="Century Gothic" w:cs="Arial Unicode MS"/>
      <w:b/>
      <w:bCs/>
      <w:sz w:val="28"/>
      <w:szCs w:val="28"/>
      <w:lang w:val="en-US"/>
    </w:rPr>
  </w:style>
  <w:style w:type="paragraph" w:customStyle="1" w:styleId="font21">
    <w:name w:val="font21"/>
    <w:basedOn w:val="Normal"/>
    <w:rsid w:val="00B1099B"/>
    <w:pPr>
      <w:spacing w:before="100" w:beforeAutospacing="1" w:after="100" w:afterAutospacing="1" w:line="240" w:lineRule="auto"/>
    </w:pPr>
    <w:rPr>
      <w:rFonts w:ascii="Century Gothic" w:eastAsia="Arial Unicode MS" w:hAnsi="Century Gothic" w:cs="Arial Unicode MS"/>
      <w:b/>
      <w:bCs/>
      <w:color w:val="008000"/>
      <w:sz w:val="16"/>
      <w:szCs w:val="16"/>
      <w:lang w:val="en-US"/>
    </w:rPr>
  </w:style>
  <w:style w:type="paragraph" w:customStyle="1" w:styleId="font22">
    <w:name w:val="font22"/>
    <w:basedOn w:val="Normal"/>
    <w:rsid w:val="00B1099B"/>
    <w:pPr>
      <w:spacing w:before="100" w:beforeAutospacing="1" w:after="100" w:afterAutospacing="1" w:line="240" w:lineRule="auto"/>
    </w:pPr>
    <w:rPr>
      <w:rFonts w:ascii="Arial" w:eastAsia="Arial Unicode MS" w:hAnsi="Arial" w:cs="Arial"/>
      <w:b/>
      <w:bCs/>
      <w:color w:val="008000"/>
      <w:sz w:val="16"/>
      <w:szCs w:val="16"/>
      <w:lang w:val="en-US"/>
    </w:rPr>
  </w:style>
  <w:style w:type="paragraph" w:customStyle="1" w:styleId="font23">
    <w:name w:val="font23"/>
    <w:basedOn w:val="Normal"/>
    <w:rsid w:val="00B1099B"/>
    <w:pP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font24">
    <w:name w:val="font24"/>
    <w:basedOn w:val="Normal"/>
    <w:rsid w:val="00B1099B"/>
    <w:pPr>
      <w:spacing w:before="100" w:beforeAutospacing="1" w:after="100" w:afterAutospacing="1" w:line="240" w:lineRule="auto"/>
    </w:pPr>
    <w:rPr>
      <w:rFonts w:ascii="Century Gothic" w:eastAsia="Arial Unicode MS" w:hAnsi="Century Gothic" w:cs="Arial Unicode MS"/>
      <w:sz w:val="16"/>
      <w:szCs w:val="16"/>
      <w:lang w:val="en-US"/>
    </w:rPr>
  </w:style>
  <w:style w:type="paragraph" w:customStyle="1" w:styleId="font25">
    <w:name w:val="font25"/>
    <w:basedOn w:val="Normal"/>
    <w:rsid w:val="00B1099B"/>
    <w:pPr>
      <w:spacing w:before="100" w:beforeAutospacing="1" w:after="100" w:afterAutospacing="1" w:line="240" w:lineRule="auto"/>
    </w:pPr>
    <w:rPr>
      <w:rFonts w:ascii="Arial" w:eastAsia="Arial Unicode MS" w:hAnsi="Arial" w:cs="Arial"/>
      <w:sz w:val="16"/>
      <w:szCs w:val="16"/>
      <w:lang w:val="en-US"/>
    </w:rPr>
  </w:style>
  <w:style w:type="paragraph" w:customStyle="1" w:styleId="font26">
    <w:name w:val="font26"/>
    <w:basedOn w:val="Normal"/>
    <w:rsid w:val="00B1099B"/>
    <w:pPr>
      <w:spacing w:before="100" w:beforeAutospacing="1" w:after="100" w:afterAutospacing="1" w:line="240" w:lineRule="auto"/>
    </w:pPr>
    <w:rPr>
      <w:rFonts w:ascii="Century Gothic" w:eastAsia="Arial Unicode MS" w:hAnsi="Century Gothic" w:cs="Arial Unicode MS"/>
      <w:sz w:val="24"/>
      <w:szCs w:val="24"/>
      <w:lang w:val="en-US"/>
    </w:rPr>
  </w:style>
  <w:style w:type="character" w:customStyle="1" w:styleId="partttl">
    <w:name w:val="p_art_ttl"/>
    <w:rsid w:val="00B1099B"/>
  </w:style>
  <w:style w:type="paragraph" w:customStyle="1" w:styleId="Stilnainte6pctDup12pctSpaierernduriCelpui">
    <w:name w:val="Stil Înainte:  6 pct. După:  12 pct. Spaţiere rânduri:  Cel puţi..."/>
    <w:basedOn w:val="Normal"/>
    <w:rsid w:val="00B1099B"/>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eastAsia="ro-RO"/>
    </w:rPr>
  </w:style>
  <w:style w:type="paragraph" w:customStyle="1" w:styleId="PAr">
    <w:name w:val="PAr"/>
    <w:basedOn w:val="Normal"/>
    <w:rsid w:val="00B1099B"/>
    <w:pPr>
      <w:suppressAutoHyphens/>
      <w:spacing w:after="0" w:line="240" w:lineRule="auto"/>
      <w:jc w:val="both"/>
    </w:pPr>
    <w:rPr>
      <w:rFonts w:ascii="Arial Narrow" w:eastAsia="Times New Roman" w:hAnsi="Arial Narrow" w:cs="Times New Roman"/>
      <w:szCs w:val="20"/>
      <w:lang w:eastAsia="en-GB"/>
    </w:rPr>
  </w:style>
  <w:style w:type="character" w:customStyle="1" w:styleId="Titlu2CaracterCharCharCharChar">
    <w:name w:val="Titlu 2 Caracter Char Char Char Char"/>
    <w:rsid w:val="00B1099B"/>
    <w:rPr>
      <w:rFonts w:ascii="Arial" w:hAnsi="Arial" w:cs="Arial"/>
      <w:b/>
      <w:bCs/>
      <w:i/>
      <w:iCs/>
      <w:sz w:val="28"/>
      <w:szCs w:val="28"/>
      <w:lang w:val="ro-RO" w:eastAsia="ro-RO" w:bidi="ar-SA"/>
    </w:rPr>
  </w:style>
  <w:style w:type="character" w:customStyle="1" w:styleId="highlightselected">
    <w:name w:val="highlight selected"/>
    <w:rsid w:val="00B1099B"/>
  </w:style>
  <w:style w:type="character" w:customStyle="1" w:styleId="bold">
    <w:name w:val="bold"/>
    <w:rsid w:val="00B1099B"/>
  </w:style>
  <w:style w:type="character" w:customStyle="1" w:styleId="algo-summary">
    <w:name w:val="algo-summary"/>
    <w:rsid w:val="00B1099B"/>
  </w:style>
  <w:style w:type="paragraph" w:customStyle="1" w:styleId="CharCharCharCharCharCharCharCharCharCharCharCharChar">
    <w:name w:val="Char Char Char Char Char Char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customStyle="1" w:styleId="CommentTextChar1">
    <w:name w:val="Comment Text Char1"/>
    <w:semiHidden/>
    <w:rsid w:val="00B1099B"/>
    <w:rPr>
      <w:rFonts w:ascii="Arial" w:hAnsi="Arial" w:cs="Arial"/>
      <w:lang w:val="en-GB" w:eastAsia="ar-SA" w:bidi="ar-SA"/>
    </w:rPr>
  </w:style>
  <w:style w:type="character" w:customStyle="1" w:styleId="yshortcuts1">
    <w:name w:val="yshortcuts1"/>
    <w:rsid w:val="00B1099B"/>
    <w:rPr>
      <w:color w:val="366388"/>
    </w:rPr>
  </w:style>
  <w:style w:type="paragraph" w:styleId="Subtitle">
    <w:name w:val="Subtitle"/>
    <w:basedOn w:val="Normal"/>
    <w:next w:val="BodyText"/>
    <w:link w:val="SubtitleChar1"/>
    <w:qFormat/>
    <w:rsid w:val="00B1099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SubtitleChar1">
    <w:name w:val="Subtitle Char1"/>
    <w:basedOn w:val="DefaultParagraphFont"/>
    <w:link w:val="Subtitle"/>
    <w:rsid w:val="00B1099B"/>
    <w:rPr>
      <w:rFonts w:ascii="Times New Roman" w:eastAsia="Times New Roman" w:hAnsi="Times New Roman" w:cs="Times New Roman"/>
      <w:sz w:val="24"/>
      <w:szCs w:val="20"/>
      <w:lang w:eastAsia="ar-SA"/>
    </w:rPr>
  </w:style>
  <w:style w:type="numbering" w:customStyle="1" w:styleId="NoList2">
    <w:name w:val="No List2"/>
    <w:next w:val="NoList"/>
    <w:uiPriority w:val="99"/>
    <w:semiHidden/>
    <w:unhideWhenUsed/>
    <w:rsid w:val="00B1099B"/>
  </w:style>
  <w:style w:type="paragraph" w:customStyle="1" w:styleId="al">
    <w:name w:val="a_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B1099B"/>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sp1">
    <w:name w:val="tsp1"/>
    <w:rsid w:val="00B1099B"/>
  </w:style>
  <w:style w:type="character" w:customStyle="1" w:styleId="markedcontent">
    <w:name w:val="markedcontent"/>
    <w:rsid w:val="00B1099B"/>
  </w:style>
  <w:style w:type="paragraph" w:customStyle="1" w:styleId="yiv3309663769msonormal">
    <w:name w:val="yiv330966376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0136602419msonormal">
    <w:name w:val="yiv013660241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dr">
    <w:name w:val="s_hdr"/>
    <w:rsid w:val="00B1099B"/>
  </w:style>
  <w:style w:type="paragraph" w:customStyle="1" w:styleId="yiv7464645863msonormal">
    <w:name w:val="yiv7464645863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den">
    <w:name w:val="s_den"/>
    <w:rsid w:val="00B1099B"/>
  </w:style>
  <w:style w:type="character" w:customStyle="1" w:styleId="spar">
    <w:name w:val="s_par"/>
    <w:rsid w:val="00B1099B"/>
  </w:style>
  <w:style w:type="character" w:customStyle="1" w:styleId="snta">
    <w:name w:val="s_nta"/>
    <w:rsid w:val="00B1099B"/>
  </w:style>
  <w:style w:type="paragraph" w:customStyle="1" w:styleId="yiv5295807261msonormal">
    <w:name w:val="yiv5295807261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d05f8b20yiv4249864264msonormal">
    <w:name w:val="ydpd05f8b20yiv4249864264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4">
    <w:name w:val="Table Grid4"/>
    <w:basedOn w:val="TableNormal"/>
    <w:next w:val="TableGrid"/>
    <w:uiPriority w:val="59"/>
    <w:rsid w:val="00B1099B"/>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5043465216gmail-msolistparagraph">
    <w:name w:val="yiv5043465216gmail-msolistparagraph"/>
    <w:basedOn w:val="Normal"/>
    <w:rsid w:val="00091A3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EE51-8D0C-445C-A595-EA189B8C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11</Pages>
  <Words>5867</Words>
  <Characters>33445</Characters>
  <Application>Microsoft Office Word</Application>
  <DocSecurity>0</DocSecurity>
  <Lines>278</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Raileanu</cp:lastModifiedBy>
  <cp:revision>1012</cp:revision>
  <cp:lastPrinted>2023-12-08T11:12:00Z</cp:lastPrinted>
  <dcterms:created xsi:type="dcterms:W3CDTF">2023-12-08T11:08:00Z</dcterms:created>
  <dcterms:modified xsi:type="dcterms:W3CDTF">2024-06-17T14:42:00Z</dcterms:modified>
</cp:coreProperties>
</file>