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A2239" w14:textId="2B8C333C" w:rsidR="006E5930" w:rsidRPr="006E5930" w:rsidRDefault="006E5930" w:rsidP="006E5930">
      <w:pPr>
        <w:pStyle w:val="Header"/>
        <w:spacing w:line="360" w:lineRule="auto"/>
        <w:ind w:left="284"/>
        <w:rPr>
          <w:rFonts w:ascii="Trebuchet MS" w:hAnsi="Trebuchet MS"/>
          <w:b/>
          <w:bCs/>
          <w:sz w:val="28"/>
          <w:szCs w:val="28"/>
        </w:rPr>
      </w:pPr>
      <w:r w:rsidRPr="007E6483">
        <w:rPr>
          <w:rFonts w:ascii="Trebuchet MS" w:hAnsi="Trebuchet MS"/>
          <w:b/>
          <w:bCs/>
          <w:sz w:val="28"/>
          <w:szCs w:val="28"/>
        </w:rPr>
        <w:t>AGENȚIA PEN</w:t>
      </w:r>
      <w:r>
        <w:rPr>
          <w:rFonts w:ascii="Trebuchet MS" w:hAnsi="Trebuchet MS"/>
          <w:b/>
          <w:bCs/>
          <w:sz w:val="28"/>
          <w:szCs w:val="28"/>
        </w:rPr>
        <w:t>TRU PROTECȚIA MEDIULUI BRAȘOV</w:t>
      </w:r>
    </w:p>
    <w:p w14:paraId="42854531" w14:textId="77777777" w:rsidR="00572106" w:rsidRDefault="00572106" w:rsidP="00BD4E00">
      <w:pPr>
        <w:spacing w:after="0" w:line="360" w:lineRule="auto"/>
        <w:contextualSpacing/>
        <w:jc w:val="center"/>
        <w:rPr>
          <w:rFonts w:ascii="Trebuchet MS" w:hAnsi="Trebuchet MS"/>
          <w:b/>
        </w:rPr>
      </w:pPr>
    </w:p>
    <w:p w14:paraId="6CFBFFCF" w14:textId="72A86DB2" w:rsidR="00803D45" w:rsidRDefault="00572106" w:rsidP="00BD4E00">
      <w:pPr>
        <w:spacing w:after="0" w:line="360" w:lineRule="auto"/>
        <w:contextualSpacing/>
        <w:jc w:val="center"/>
        <w:rPr>
          <w:rFonts w:ascii="Trebuchet MS" w:hAnsi="Trebuchet MS"/>
          <w:b/>
        </w:rPr>
      </w:pPr>
      <w:r>
        <w:rPr>
          <w:rFonts w:ascii="Trebuchet MS" w:hAnsi="Trebuchet MS"/>
          <w:b/>
        </w:rPr>
        <w:t>PROIECT</w:t>
      </w:r>
    </w:p>
    <w:p w14:paraId="65C4C690" w14:textId="72B7AA9C" w:rsidR="006E5930" w:rsidRDefault="006E5930" w:rsidP="00BD4E00">
      <w:pPr>
        <w:spacing w:after="0" w:line="360" w:lineRule="auto"/>
        <w:contextualSpacing/>
        <w:jc w:val="center"/>
        <w:rPr>
          <w:rFonts w:ascii="Trebuchet MS" w:hAnsi="Trebuchet MS"/>
          <w:b/>
        </w:rPr>
      </w:pPr>
      <w:r w:rsidRPr="00E13114">
        <w:rPr>
          <w:rFonts w:ascii="Trebuchet MS" w:hAnsi="Trebuchet MS"/>
          <w:b/>
        </w:rPr>
        <w:t>DECIZIA ETAPEI DE ÎNCADRARE</w:t>
      </w:r>
    </w:p>
    <w:p w14:paraId="4902740E" w14:textId="77777777" w:rsidR="006E5930" w:rsidRPr="0067748E" w:rsidRDefault="006E5930" w:rsidP="006E5930">
      <w:pPr>
        <w:tabs>
          <w:tab w:val="left" w:pos="630"/>
          <w:tab w:val="left" w:pos="1350"/>
          <w:tab w:val="left" w:pos="1530"/>
          <w:tab w:val="left" w:pos="1710"/>
        </w:tabs>
        <w:spacing w:after="0" w:line="240" w:lineRule="auto"/>
        <w:jc w:val="both"/>
        <w:rPr>
          <w:rFonts w:ascii="Times New Roman" w:hAnsi="Times New Roman"/>
          <w:sz w:val="24"/>
          <w:szCs w:val="24"/>
        </w:rPr>
      </w:pPr>
    </w:p>
    <w:p w14:paraId="7E2B0C95" w14:textId="1D386271" w:rsidR="006E5930" w:rsidRPr="00E13114" w:rsidRDefault="006E5930" w:rsidP="00A10820">
      <w:pPr>
        <w:tabs>
          <w:tab w:val="left" w:pos="630"/>
          <w:tab w:val="left" w:pos="1350"/>
          <w:tab w:val="left" w:pos="1530"/>
          <w:tab w:val="left" w:pos="1710"/>
        </w:tabs>
        <w:spacing w:after="0" w:line="240" w:lineRule="auto"/>
        <w:jc w:val="both"/>
        <w:rPr>
          <w:rFonts w:ascii="Trebuchet MS" w:hAnsi="Trebuchet MS"/>
        </w:rPr>
      </w:pPr>
      <w:r w:rsidRPr="00E13114">
        <w:rPr>
          <w:rFonts w:ascii="Trebuchet MS" w:hAnsi="Trebuchet MS"/>
        </w:rPr>
        <w:tab/>
        <w:t>Ca urmare a solicitării de emitere a acordului de mediu adresate de</w:t>
      </w:r>
      <w:r w:rsidR="00572106">
        <w:rPr>
          <w:rFonts w:ascii="Trebuchet MS" w:hAnsi="Trebuchet MS"/>
        </w:rPr>
        <w:t xml:space="preserve"> </w:t>
      </w:r>
      <w:r w:rsidR="0077501D">
        <w:rPr>
          <w:rFonts w:ascii="Trebuchet MS" w:hAnsi="Trebuchet MS"/>
        </w:rPr>
        <w:t xml:space="preserve">Mândru Cătălin Dumitru, reprezentant SC Qualis Properties SA pentru </w:t>
      </w:r>
      <w:r w:rsidR="0077501D" w:rsidRPr="0077501D">
        <w:rPr>
          <w:rFonts w:ascii="Trebuchet MS" w:hAnsi="Trebuchet MS"/>
          <w:b/>
        </w:rPr>
        <w:t>SC MODULIS SA</w:t>
      </w:r>
      <w:r w:rsidRPr="00572106">
        <w:rPr>
          <w:rStyle w:val="spctbdy"/>
          <w:rFonts w:ascii="Trebuchet MS" w:hAnsi="Trebuchet MS"/>
          <w:bCs/>
          <w:color w:val="000000"/>
        </w:rPr>
        <w:t>,</w:t>
      </w:r>
      <w:r w:rsidRPr="00E13114">
        <w:rPr>
          <w:rStyle w:val="spctbdy"/>
          <w:rFonts w:ascii="Trebuchet MS" w:hAnsi="Trebuchet MS"/>
          <w:color w:val="000000"/>
        </w:rPr>
        <w:t xml:space="preserve"> </w:t>
      </w:r>
      <w:r w:rsidRPr="00E13114">
        <w:rPr>
          <w:rFonts w:ascii="Trebuchet MS" w:hAnsi="Trebuchet MS"/>
        </w:rPr>
        <w:t xml:space="preserve">cu </w:t>
      </w:r>
      <w:r w:rsidR="0077501D">
        <w:rPr>
          <w:rFonts w:ascii="Trebuchet MS" w:hAnsi="Trebuchet MS"/>
        </w:rPr>
        <w:t xml:space="preserve">domiciliul </w:t>
      </w:r>
      <w:r w:rsidRPr="00E13114">
        <w:rPr>
          <w:rFonts w:ascii="Trebuchet MS" w:hAnsi="Trebuchet MS"/>
        </w:rPr>
        <w:t xml:space="preserve">în </w:t>
      </w:r>
      <w:r w:rsidR="00636A02">
        <w:rPr>
          <w:rFonts w:ascii="Trebuchet MS" w:hAnsi="Trebuchet MS"/>
          <w:color w:val="000000"/>
        </w:rPr>
        <w:t xml:space="preserve">județul Brașov, mun. </w:t>
      </w:r>
      <w:r w:rsidR="0077501D">
        <w:rPr>
          <w:rFonts w:ascii="Trebuchet MS" w:hAnsi="Trebuchet MS"/>
          <w:color w:val="000000"/>
        </w:rPr>
        <w:t>Brașov, B-dul Muncii, nr. 4, bl. E19, sc. C, ap. 9</w:t>
      </w:r>
      <w:r w:rsidRPr="00E13114">
        <w:rPr>
          <w:rFonts w:ascii="Trebuchet MS" w:hAnsi="Trebuchet MS"/>
          <w:color w:val="000000"/>
        </w:rPr>
        <w:t xml:space="preserve">, </w:t>
      </w:r>
      <w:proofErr w:type="spellStart"/>
      <w:r w:rsidRPr="00E13114">
        <w:rPr>
          <w:rFonts w:ascii="Trebuchet MS" w:hAnsi="Trebuchet MS"/>
          <w:spacing w:val="-2"/>
          <w:lang w:val="en-GB"/>
        </w:rPr>
        <w:t>înregis</w:t>
      </w:r>
      <w:proofErr w:type="spellEnd"/>
      <w:r w:rsidR="0077501D">
        <w:rPr>
          <w:rFonts w:ascii="Trebuchet MS" w:hAnsi="Trebuchet MS"/>
        </w:rPr>
        <w:t>trată la APM Brasov cu nr. 4837 din 08.04.2024</w:t>
      </w:r>
      <w:r w:rsidRPr="00E13114">
        <w:rPr>
          <w:rFonts w:ascii="Trebuchet MS" w:hAnsi="Trebuchet MS"/>
          <w:lang w:eastAsia="ar-SA"/>
        </w:rPr>
        <w:t>,</w:t>
      </w:r>
      <w:r w:rsidRPr="00E13114">
        <w:rPr>
          <w:rFonts w:ascii="Trebuchet MS" w:hAnsi="Trebuchet MS"/>
        </w:rPr>
        <w:t xml:space="preserve"> în baza:</w:t>
      </w:r>
    </w:p>
    <w:p w14:paraId="548EA59E" w14:textId="77777777" w:rsidR="006E5930" w:rsidRPr="00E13114" w:rsidRDefault="006E5930" w:rsidP="00A10820">
      <w:pPr>
        <w:pStyle w:val="ListParagraph"/>
        <w:numPr>
          <w:ilvl w:val="0"/>
          <w:numId w:val="3"/>
        </w:numPr>
        <w:autoSpaceDE w:val="0"/>
        <w:jc w:val="both"/>
        <w:rPr>
          <w:rFonts w:ascii="Trebuchet MS" w:hAnsi="Trebuchet MS"/>
          <w:lang w:val="ro-RO" w:eastAsia="ro-RO"/>
        </w:rPr>
      </w:pPr>
      <w:r w:rsidRPr="00E13114">
        <w:rPr>
          <w:rFonts w:ascii="Trebuchet MS" w:hAnsi="Trebuchet MS"/>
          <w:b/>
          <w:color w:val="000000"/>
          <w:lang w:val="ro-RO" w:eastAsia="ro-RO"/>
        </w:rPr>
        <w:t>Legii nr. 292/2018</w:t>
      </w:r>
      <w:r w:rsidRPr="00E13114">
        <w:rPr>
          <w:rFonts w:ascii="Trebuchet MS" w:hAnsi="Trebuchet MS"/>
          <w:lang w:val="ro-RO" w:eastAsia="ro-RO"/>
        </w:rPr>
        <w:t xml:space="preserve"> privind evaluarea impactului anumitor proiecte publice și private asupra mediului;</w:t>
      </w:r>
    </w:p>
    <w:p w14:paraId="7F74710A" w14:textId="77777777" w:rsidR="006E5930" w:rsidRPr="00E13114" w:rsidRDefault="006E5930" w:rsidP="00A10820">
      <w:pPr>
        <w:pStyle w:val="ListParagraph"/>
        <w:numPr>
          <w:ilvl w:val="0"/>
          <w:numId w:val="3"/>
        </w:numPr>
        <w:autoSpaceDE w:val="0"/>
        <w:jc w:val="both"/>
        <w:rPr>
          <w:rFonts w:ascii="Trebuchet MS" w:hAnsi="Trebuchet MS"/>
          <w:lang w:val="ro-RO" w:eastAsia="ro-RO"/>
        </w:rPr>
      </w:pPr>
      <w:r w:rsidRPr="00E13114">
        <w:rPr>
          <w:rFonts w:ascii="Trebuchet MS" w:hAnsi="Trebuchet MS"/>
          <w:b/>
          <w:lang w:val="ro-RO"/>
        </w:rPr>
        <w:t>Ordonantei de Urgenta a Guvernului nr. 57/2007</w:t>
      </w:r>
      <w:r w:rsidRPr="00E13114">
        <w:rPr>
          <w:rFonts w:ascii="Trebuchet MS" w:hAnsi="Trebuchet MS"/>
          <w:lang w:val="ro-RO"/>
        </w:rPr>
        <w:t xml:space="preserve"> privind regimul ariilor naturale protejate, conservarea habitatelor naturale, a florei și faunei sălbatice, aprobată cu modificări și completări prin </w:t>
      </w:r>
      <w:r w:rsidRPr="00E13114">
        <w:rPr>
          <w:rFonts w:ascii="Trebuchet MS" w:hAnsi="Trebuchet MS"/>
          <w:b/>
          <w:lang w:val="ro-RO"/>
        </w:rPr>
        <w:t>Legea nr. 49/2011</w:t>
      </w:r>
      <w:r w:rsidRPr="00E13114">
        <w:rPr>
          <w:rFonts w:ascii="Trebuchet MS" w:hAnsi="Trebuchet MS"/>
          <w:lang w:val="ro-RO"/>
        </w:rPr>
        <w:t>, cu modificările și completările ulterioare;</w:t>
      </w:r>
    </w:p>
    <w:p w14:paraId="31219A40" w14:textId="2C534E5F" w:rsidR="006E5930" w:rsidRPr="00E13114" w:rsidRDefault="006E5930" w:rsidP="00A10820">
      <w:pPr>
        <w:suppressAutoHyphens/>
        <w:spacing w:after="0" w:line="240" w:lineRule="auto"/>
        <w:jc w:val="both"/>
        <w:rPr>
          <w:rFonts w:ascii="Trebuchet MS" w:hAnsi="Trebuchet MS"/>
          <w:b/>
          <w:bCs/>
        </w:rPr>
      </w:pPr>
      <w:r w:rsidRPr="00E13114">
        <w:rPr>
          <w:rFonts w:ascii="Trebuchet MS" w:hAnsi="Trebuchet MS"/>
        </w:rPr>
        <w:t>și ca urmare a completăr</w:t>
      </w:r>
      <w:r w:rsidR="00636A02">
        <w:rPr>
          <w:rFonts w:ascii="Trebuchet MS" w:hAnsi="Trebuchet MS"/>
        </w:rPr>
        <w:t>ii documentației cu nr.</w:t>
      </w:r>
      <w:r w:rsidR="0077501D">
        <w:rPr>
          <w:rFonts w:ascii="Trebuchet MS" w:hAnsi="Trebuchet MS"/>
        </w:rPr>
        <w:t xml:space="preserve"> 7597/05.06.2024 și nr. 9154/10.07.2024</w:t>
      </w:r>
      <w:r w:rsidRPr="00E13114">
        <w:rPr>
          <w:rFonts w:ascii="Trebuchet MS" w:hAnsi="Trebuchet MS"/>
        </w:rPr>
        <w:t xml:space="preserve">, autoritatea competenta pentru protecția mediului APM Brasov </w:t>
      </w:r>
      <w:r w:rsidRPr="00E13114">
        <w:rPr>
          <w:rFonts w:ascii="Trebuchet MS" w:hAnsi="Trebuchet MS"/>
          <w:b/>
        </w:rPr>
        <w:t xml:space="preserve">decide, </w:t>
      </w:r>
      <w:r w:rsidRPr="00E13114">
        <w:rPr>
          <w:rFonts w:ascii="Trebuchet MS" w:hAnsi="Trebuchet MS"/>
        </w:rPr>
        <w:t>ca urmare a consultărilor desfășurate în cadrul ședintei Comisiei de A</w:t>
      </w:r>
      <w:r w:rsidR="00636A02">
        <w:rPr>
          <w:rFonts w:ascii="Trebuchet MS" w:hAnsi="Trebuchet MS"/>
        </w:rPr>
        <w:t xml:space="preserve">naliza Tehnica din data de </w:t>
      </w:r>
      <w:r w:rsidR="0077501D">
        <w:rPr>
          <w:rFonts w:ascii="Trebuchet MS" w:hAnsi="Trebuchet MS"/>
        </w:rPr>
        <w:t>04.07</w:t>
      </w:r>
      <w:r w:rsidR="00636A02">
        <w:rPr>
          <w:rFonts w:ascii="Trebuchet MS" w:hAnsi="Trebuchet MS"/>
        </w:rPr>
        <w:t>.2024</w:t>
      </w:r>
      <w:r w:rsidRPr="00E13114">
        <w:rPr>
          <w:rFonts w:ascii="Trebuchet MS" w:hAnsi="Trebuchet MS"/>
        </w:rPr>
        <w:t xml:space="preserve">, că proiectul </w:t>
      </w:r>
      <w:r w:rsidRPr="00E13114">
        <w:rPr>
          <w:rFonts w:ascii="Trebuchet MS" w:hAnsi="Trebuchet MS"/>
          <w:b/>
        </w:rPr>
        <w:t>„CONSTRUIRE</w:t>
      </w:r>
      <w:r w:rsidR="00636A02">
        <w:rPr>
          <w:rFonts w:ascii="Trebuchet MS" w:hAnsi="Trebuchet MS"/>
          <w:b/>
        </w:rPr>
        <w:t xml:space="preserve"> HALE </w:t>
      </w:r>
      <w:r w:rsidR="00416297">
        <w:rPr>
          <w:rFonts w:ascii="Trebuchet MS" w:hAnsi="Trebuchet MS"/>
          <w:b/>
        </w:rPr>
        <w:t>DEPOZITARE, BIROURI, ORGANIZARE DE ȘANTIER, LUCRĂRI PRELIMINARE, ACCES AUTO, BRANȘAMENTE UTILITĂȚI</w:t>
      </w:r>
      <w:r w:rsidRPr="00E13114">
        <w:rPr>
          <w:rFonts w:ascii="Trebuchet MS" w:hAnsi="Trebuchet MS"/>
          <w:b/>
          <w:bCs/>
        </w:rPr>
        <w:t>”</w:t>
      </w:r>
      <w:r w:rsidRPr="00E13114">
        <w:rPr>
          <w:rFonts w:ascii="Trebuchet MS" w:hAnsi="Trebuchet MS"/>
          <w:bCs/>
        </w:rPr>
        <w:t xml:space="preserve">, </w:t>
      </w:r>
      <w:r w:rsidRPr="00E13114">
        <w:rPr>
          <w:rFonts w:ascii="Trebuchet MS" w:hAnsi="Trebuchet MS"/>
        </w:rPr>
        <w:t>propus a fi amplasa</w:t>
      </w:r>
      <w:r w:rsidR="00636A02">
        <w:rPr>
          <w:rFonts w:ascii="Trebuchet MS" w:hAnsi="Trebuchet MS"/>
        </w:rPr>
        <w:t>t în</w:t>
      </w:r>
      <w:r w:rsidR="00416297">
        <w:rPr>
          <w:rFonts w:ascii="Trebuchet MS" w:hAnsi="Trebuchet MS"/>
        </w:rPr>
        <w:t xml:space="preserve"> județul Brașov, municipiul Brașov, strada Narciselor, FN</w:t>
      </w:r>
      <w:r w:rsidR="00636A02">
        <w:rPr>
          <w:rFonts w:ascii="Trebuchet MS" w:hAnsi="Trebuchet MS"/>
        </w:rPr>
        <w:t>, î</w:t>
      </w:r>
      <w:r w:rsidR="00416297">
        <w:rPr>
          <w:rFonts w:ascii="Trebuchet MS" w:hAnsi="Trebuchet MS"/>
        </w:rPr>
        <w:t>nscris în CF nr. 175349 Brașov, nr. cad. 175349</w:t>
      </w:r>
      <w:r w:rsidRPr="00E13114">
        <w:rPr>
          <w:rFonts w:ascii="Trebuchet MS" w:hAnsi="Trebuchet MS"/>
        </w:rPr>
        <w:t>, conform C</w:t>
      </w:r>
      <w:r w:rsidR="00416297">
        <w:rPr>
          <w:rFonts w:ascii="Trebuchet MS" w:hAnsi="Trebuchet MS"/>
        </w:rPr>
        <w:t>ertificatului de Urbanism nr. 1416</w:t>
      </w:r>
      <w:r w:rsidR="00636A02">
        <w:rPr>
          <w:rFonts w:ascii="Trebuchet MS" w:hAnsi="Trebuchet MS"/>
        </w:rPr>
        <w:t xml:space="preserve"> </w:t>
      </w:r>
      <w:r w:rsidR="00416297">
        <w:rPr>
          <w:rFonts w:ascii="Trebuchet MS" w:hAnsi="Trebuchet MS"/>
        </w:rPr>
        <w:t>din 16.05</w:t>
      </w:r>
      <w:r w:rsidR="00636A02">
        <w:rPr>
          <w:rFonts w:ascii="Trebuchet MS" w:hAnsi="Trebuchet MS"/>
        </w:rPr>
        <w:t xml:space="preserve">.2023, </w:t>
      </w:r>
      <w:r w:rsidR="00416297">
        <w:rPr>
          <w:rFonts w:ascii="Trebuchet MS" w:hAnsi="Trebuchet MS"/>
        </w:rPr>
        <w:t xml:space="preserve"> cu prelungire până la data de 15.05.2025, emis de Primăria Municipiului Brașov</w:t>
      </w:r>
      <w:r w:rsidRPr="00E13114">
        <w:rPr>
          <w:rFonts w:ascii="Trebuchet MS" w:hAnsi="Trebuchet MS"/>
        </w:rPr>
        <w:t xml:space="preserve">, </w:t>
      </w:r>
      <w:r w:rsidRPr="00E13114">
        <w:rPr>
          <w:rFonts w:ascii="Trebuchet MS" w:hAnsi="Trebuchet MS"/>
          <w:b/>
          <w:i/>
        </w:rPr>
        <w:t>nu se supune evaluarii impactului</w:t>
      </w:r>
      <w:r w:rsidRPr="00E13114">
        <w:rPr>
          <w:rFonts w:ascii="Trebuchet MS" w:hAnsi="Trebuchet MS"/>
          <w:b/>
        </w:rPr>
        <w:t xml:space="preserve"> </w:t>
      </w:r>
      <w:r w:rsidRPr="00E13114">
        <w:rPr>
          <w:rFonts w:ascii="Trebuchet MS" w:hAnsi="Trebuchet MS"/>
          <w:b/>
          <w:i/>
        </w:rPr>
        <w:t>asupra mediului, nu se supune evaluarii adecvate și nu se supune evaluării</w:t>
      </w:r>
      <w:r w:rsidRPr="00E13114">
        <w:rPr>
          <w:rFonts w:ascii="Trebuchet MS" w:hAnsi="Trebuchet MS"/>
          <w:b/>
        </w:rPr>
        <w:t xml:space="preserve"> </w:t>
      </w:r>
      <w:r w:rsidRPr="00E13114">
        <w:rPr>
          <w:rFonts w:ascii="Trebuchet MS" w:hAnsi="Trebuchet MS"/>
          <w:b/>
          <w:i/>
        </w:rPr>
        <w:t>impactului asupra corpurilor de apă.</w:t>
      </w:r>
    </w:p>
    <w:p w14:paraId="71274869" w14:textId="77777777" w:rsidR="006E5930" w:rsidRPr="00E13114" w:rsidRDefault="006E5930" w:rsidP="00A10820">
      <w:pPr>
        <w:autoSpaceDE w:val="0"/>
        <w:autoSpaceDN w:val="0"/>
        <w:adjustRightInd w:val="0"/>
        <w:spacing w:after="0" w:line="240" w:lineRule="auto"/>
        <w:jc w:val="both"/>
        <w:rPr>
          <w:rFonts w:ascii="Trebuchet MS" w:hAnsi="Trebuchet MS"/>
        </w:rPr>
      </w:pPr>
    </w:p>
    <w:p w14:paraId="0B11E912" w14:textId="77777777" w:rsidR="006E5930" w:rsidRPr="00E13114" w:rsidRDefault="006E5930" w:rsidP="00A10820">
      <w:pPr>
        <w:autoSpaceDE w:val="0"/>
        <w:autoSpaceDN w:val="0"/>
        <w:adjustRightInd w:val="0"/>
        <w:spacing w:after="0" w:line="240" w:lineRule="auto"/>
        <w:jc w:val="both"/>
        <w:rPr>
          <w:rFonts w:ascii="Trebuchet MS" w:hAnsi="Trebuchet MS"/>
        </w:rPr>
      </w:pPr>
      <w:r w:rsidRPr="00E13114">
        <w:rPr>
          <w:rFonts w:ascii="Trebuchet MS" w:hAnsi="Trebuchet MS"/>
        </w:rPr>
        <w:t xml:space="preserve">    Justificarea prezentei decizii:</w:t>
      </w:r>
    </w:p>
    <w:p w14:paraId="49271402" w14:textId="77777777" w:rsidR="006E5930" w:rsidRPr="00E13114" w:rsidRDefault="006E5930" w:rsidP="00A10820">
      <w:pPr>
        <w:numPr>
          <w:ilvl w:val="0"/>
          <w:numId w:val="2"/>
        </w:numPr>
        <w:spacing w:after="0" w:line="240" w:lineRule="auto"/>
        <w:ind w:left="0" w:firstLine="360"/>
        <w:contextualSpacing/>
        <w:jc w:val="both"/>
        <w:rPr>
          <w:rFonts w:ascii="Trebuchet MS" w:hAnsi="Trebuchet MS"/>
          <w:b/>
        </w:rPr>
      </w:pPr>
      <w:r w:rsidRPr="00E13114">
        <w:rPr>
          <w:rFonts w:ascii="Trebuchet MS" w:hAnsi="Trebuchet MS"/>
          <w:b/>
        </w:rPr>
        <w:t>Motivele pe baza carora s-a stabilit necesitatea neefectuarii evaluării impactului asupra mediului sunt următoarele:</w:t>
      </w:r>
    </w:p>
    <w:p w14:paraId="7B375A9A" w14:textId="4AD834B1" w:rsidR="006E5930" w:rsidRPr="00416297" w:rsidRDefault="006E5930" w:rsidP="00A10820">
      <w:pPr>
        <w:autoSpaceDE w:val="0"/>
        <w:autoSpaceDN w:val="0"/>
        <w:adjustRightInd w:val="0"/>
        <w:spacing w:after="0" w:line="240" w:lineRule="auto"/>
        <w:jc w:val="both"/>
        <w:rPr>
          <w:rFonts w:ascii="Trebuchet MS" w:hAnsi="Trebuchet MS"/>
        </w:rPr>
      </w:pPr>
      <w:r w:rsidRPr="00416297">
        <w:rPr>
          <w:rFonts w:ascii="Trebuchet MS" w:hAnsi="Trebuchet MS" w:cs="Times New Roman"/>
        </w:rPr>
        <w:t>a) proiectul se incadreaza in prevederile Legii nr. 292/2018, privind evaluarea impactului anumitor proiecte publice si private asupra mediului</w:t>
      </w:r>
      <w:r w:rsidRPr="00416297">
        <w:rPr>
          <w:rFonts w:ascii="Trebuchet MS" w:hAnsi="Trebuchet MS" w:cs="Times New Roman"/>
          <w:color w:val="000000"/>
        </w:rPr>
        <w:t xml:space="preserve">, </w:t>
      </w:r>
      <w:proofErr w:type="spellStart"/>
      <w:r w:rsidRPr="00416297">
        <w:rPr>
          <w:rFonts w:ascii="Trebuchet MS" w:hAnsi="Trebuchet MS"/>
          <w:b/>
          <w:lang w:val="fr-FR"/>
        </w:rPr>
        <w:t>Anexa</w:t>
      </w:r>
      <w:proofErr w:type="spellEnd"/>
      <w:r w:rsidRPr="00416297">
        <w:rPr>
          <w:rFonts w:ascii="Trebuchet MS" w:hAnsi="Trebuchet MS"/>
          <w:b/>
          <w:lang w:val="fr-FR"/>
        </w:rPr>
        <w:t xml:space="preserve"> nr. 2, </w:t>
      </w:r>
      <w:r w:rsidRPr="00416297">
        <w:rPr>
          <w:rFonts w:ascii="Trebuchet MS" w:hAnsi="Trebuchet MS" w:cs="Times New Roman"/>
          <w:lang w:eastAsia="ar-SA"/>
        </w:rPr>
        <w:t>pct. 10 lit. a)</w:t>
      </w:r>
      <w:r w:rsidRPr="00416297">
        <w:rPr>
          <w:rFonts w:ascii="Trebuchet MS" w:hAnsi="Trebuchet MS" w:cs="Times New Roman"/>
          <w:lang w:eastAsia="en-GB"/>
        </w:rPr>
        <w:t xml:space="preserve"> proiecte de dezvoltare a unităţilor/zonelor industriale</w:t>
      </w:r>
      <w:r w:rsidR="00416297" w:rsidRPr="00416297">
        <w:rPr>
          <w:rFonts w:ascii="Trebuchet MS" w:hAnsi="Trebuchet MS" w:cs="Times New Roman"/>
          <w:lang w:eastAsia="en-GB"/>
        </w:rPr>
        <w:t xml:space="preserve">, coroborat cu pct. 13 lit. a) </w:t>
      </w:r>
      <w:r w:rsidR="00416297" w:rsidRPr="00416297">
        <w:rPr>
          <w:rFonts w:ascii="Trebuchet MS" w:hAnsi="Trebuchet MS"/>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416297">
        <w:rPr>
          <w:rFonts w:ascii="Trebuchet MS" w:hAnsi="Trebuchet MS" w:cs="Times New Roman"/>
          <w:lang w:eastAsia="en-GB"/>
        </w:rPr>
        <w:t>;</w:t>
      </w:r>
      <w:r w:rsidRPr="00416297">
        <w:rPr>
          <w:rFonts w:ascii="Trebuchet MS" w:hAnsi="Trebuchet MS" w:cs="Times New Roman"/>
          <w:lang w:eastAsia="ar-SA"/>
        </w:rPr>
        <w:t xml:space="preserve">        </w:t>
      </w:r>
      <w:r w:rsidRPr="00416297">
        <w:rPr>
          <w:rFonts w:ascii="Trebuchet MS" w:hAnsi="Trebuchet MS" w:cs="Times New Roman"/>
          <w:lang w:val="fr-FR"/>
        </w:rPr>
        <w:t xml:space="preserve">                </w:t>
      </w:r>
      <w:r w:rsidRPr="00416297">
        <w:rPr>
          <w:rFonts w:ascii="Trebuchet MS" w:hAnsi="Trebuchet MS"/>
        </w:rPr>
        <w:t xml:space="preserve">                                           </w:t>
      </w:r>
    </w:p>
    <w:p w14:paraId="159BC9E6" w14:textId="77777777" w:rsidR="006E5930" w:rsidRPr="00E13114" w:rsidRDefault="006E5930" w:rsidP="00A10820">
      <w:pPr>
        <w:suppressAutoHyphens/>
        <w:autoSpaceDE w:val="0"/>
        <w:autoSpaceDN w:val="0"/>
        <w:adjustRightInd w:val="0"/>
        <w:spacing w:after="0" w:line="240" w:lineRule="auto"/>
        <w:jc w:val="both"/>
        <w:rPr>
          <w:rFonts w:ascii="Trebuchet MS" w:hAnsi="Trebuchet MS"/>
          <w:i/>
        </w:rPr>
      </w:pPr>
      <w:r w:rsidRPr="00E13114">
        <w:rPr>
          <w:rFonts w:ascii="Trebuchet MS" w:hAnsi="Trebuchet MS"/>
        </w:rPr>
        <w:t>b) titularul și APM Brașov au mediatizat în presa locală, cât și pe pagina web, atât depunerea solicitării acordului, cât și decizia etapei de încadrare;</w:t>
      </w:r>
    </w:p>
    <w:p w14:paraId="149D2B17" w14:textId="77777777" w:rsidR="006E5930" w:rsidRPr="00E13114" w:rsidRDefault="006E5930" w:rsidP="00A10820">
      <w:pPr>
        <w:suppressAutoHyphens/>
        <w:autoSpaceDE w:val="0"/>
        <w:autoSpaceDN w:val="0"/>
        <w:adjustRightInd w:val="0"/>
        <w:spacing w:after="0" w:line="240" w:lineRule="auto"/>
        <w:jc w:val="both"/>
        <w:rPr>
          <w:rFonts w:ascii="Trebuchet MS" w:hAnsi="Trebuchet MS"/>
          <w:i/>
        </w:rPr>
      </w:pPr>
      <w:r w:rsidRPr="00E13114">
        <w:rPr>
          <w:rFonts w:ascii="Trebuchet MS" w:hAnsi="Trebuchet MS"/>
        </w:rPr>
        <w:t>c) lipsa observțtiilor din partea publicului interesat;</w:t>
      </w:r>
    </w:p>
    <w:p w14:paraId="6C8ABD1C" w14:textId="77777777" w:rsidR="006E5930" w:rsidRPr="00E13114" w:rsidRDefault="006E5930" w:rsidP="00A10820">
      <w:pPr>
        <w:suppressAutoHyphens/>
        <w:autoSpaceDE w:val="0"/>
        <w:autoSpaceDN w:val="0"/>
        <w:adjustRightInd w:val="0"/>
        <w:spacing w:after="0" w:line="240" w:lineRule="auto"/>
        <w:jc w:val="both"/>
        <w:rPr>
          <w:rFonts w:ascii="Trebuchet MS" w:hAnsi="Trebuchet MS"/>
          <w:i/>
        </w:rPr>
      </w:pPr>
      <w:r w:rsidRPr="00E13114">
        <w:rPr>
          <w:rFonts w:ascii="Trebuchet MS" w:hAnsi="Trebuchet MS"/>
        </w:rPr>
        <w:t xml:space="preserve">d) în urma analizării criteriilor de selecție pentru stabilirea necesității efectuării evaluării impactului asupra mediului, prevazute în </w:t>
      </w:r>
      <w:r w:rsidRPr="00E13114">
        <w:rPr>
          <w:rFonts w:ascii="Trebuchet MS" w:hAnsi="Trebuchet MS"/>
          <w:color w:val="000000"/>
        </w:rPr>
        <w:t>Anexa 3 din Legea nr. 292/2018</w:t>
      </w:r>
      <w:r w:rsidRPr="00E13114">
        <w:rPr>
          <w:rFonts w:ascii="Trebuchet MS" w:hAnsi="Trebuchet MS"/>
        </w:rPr>
        <w:t xml:space="preserve">, s-a constatat că proiectul analizat nu este susceptibil de a avea impact semnificativ asupra mediului, din următoarele considerente: </w:t>
      </w:r>
    </w:p>
    <w:p w14:paraId="2185DE60" w14:textId="77777777" w:rsidR="006E5930" w:rsidRPr="00E13114" w:rsidRDefault="006E5930" w:rsidP="00A10820">
      <w:pPr>
        <w:tabs>
          <w:tab w:val="left" w:pos="720"/>
        </w:tabs>
        <w:spacing w:after="0" w:line="240" w:lineRule="auto"/>
        <w:contextualSpacing/>
        <w:jc w:val="both"/>
        <w:rPr>
          <w:rFonts w:ascii="Trebuchet MS" w:hAnsi="Trebuchet MS"/>
          <w:b/>
          <w:i/>
        </w:rPr>
      </w:pPr>
      <w:r w:rsidRPr="00E13114">
        <w:rPr>
          <w:rFonts w:ascii="Trebuchet MS" w:hAnsi="Trebuchet MS"/>
        </w:rPr>
        <w:t xml:space="preserve"> </w:t>
      </w:r>
      <w:r w:rsidRPr="00E13114">
        <w:rPr>
          <w:rFonts w:ascii="Trebuchet MS" w:hAnsi="Trebuchet MS"/>
          <w:b/>
          <w:i/>
        </w:rPr>
        <w:t>1. Caracteristicile proiectului:</w:t>
      </w:r>
    </w:p>
    <w:p w14:paraId="27B0BE73" w14:textId="77777777" w:rsidR="006E5930" w:rsidRPr="00E13114" w:rsidRDefault="006E5930" w:rsidP="00A10820">
      <w:pPr>
        <w:spacing w:after="0" w:line="240" w:lineRule="auto"/>
        <w:contextualSpacing/>
        <w:jc w:val="both"/>
        <w:rPr>
          <w:rFonts w:ascii="Trebuchet MS" w:hAnsi="Trebuchet MS"/>
          <w:i/>
        </w:rPr>
      </w:pPr>
      <w:r w:rsidRPr="00E13114">
        <w:rPr>
          <w:rFonts w:ascii="Trebuchet MS" w:hAnsi="Trebuchet MS"/>
          <w:b/>
          <w:i/>
        </w:rPr>
        <w:t>a) dimensiunea si conceptia intregului proiect</w:t>
      </w:r>
      <w:r w:rsidRPr="00E13114">
        <w:rPr>
          <w:rFonts w:ascii="Trebuchet MS" w:hAnsi="Trebuchet MS"/>
          <w:i/>
        </w:rPr>
        <w:t>:</w:t>
      </w:r>
    </w:p>
    <w:p w14:paraId="428716BF" w14:textId="77777777"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i/>
          <w:u w:val="single"/>
        </w:rPr>
        <w:lastRenderedPageBreak/>
        <w:t>Caracterizarea zonei de amplasament:</w:t>
      </w:r>
    </w:p>
    <w:p w14:paraId="5380767A" w14:textId="6B7A2E4E" w:rsidR="006E5930" w:rsidRDefault="006E5930" w:rsidP="00A10820">
      <w:pPr>
        <w:spacing w:after="0" w:line="240" w:lineRule="auto"/>
        <w:contextualSpacing/>
        <w:jc w:val="both"/>
        <w:rPr>
          <w:rFonts w:ascii="Trebuchet MS" w:hAnsi="Trebuchet MS"/>
        </w:rPr>
      </w:pPr>
      <w:r w:rsidRPr="00E13114">
        <w:rPr>
          <w:rFonts w:ascii="Trebuchet MS" w:hAnsi="Trebuchet MS"/>
        </w:rPr>
        <w:t>Terenul pe care se va realiza proiectul este ampl</w:t>
      </w:r>
      <w:r w:rsidR="00E62941">
        <w:rPr>
          <w:rFonts w:ascii="Trebuchet MS" w:hAnsi="Trebuchet MS"/>
        </w:rPr>
        <w:t xml:space="preserve">asat </w:t>
      </w:r>
      <w:r w:rsidR="00416297">
        <w:rPr>
          <w:rFonts w:ascii="Trebuchet MS" w:hAnsi="Trebuchet MS"/>
        </w:rPr>
        <w:t>în intravilanul municipiului Brașov, strada Narciselor</w:t>
      </w:r>
      <w:r w:rsidRPr="00E13114">
        <w:rPr>
          <w:rFonts w:ascii="Trebuchet MS" w:hAnsi="Trebuchet MS"/>
        </w:rPr>
        <w:t>, ident</w:t>
      </w:r>
      <w:r w:rsidR="00E62941">
        <w:rPr>
          <w:rFonts w:ascii="Trebuchet MS" w:hAnsi="Trebuchet MS"/>
        </w:rPr>
        <w:t xml:space="preserve">ificat prin CF nr. </w:t>
      </w:r>
      <w:r w:rsidR="00416297">
        <w:rPr>
          <w:rFonts w:ascii="Trebuchet MS" w:hAnsi="Trebuchet MS"/>
        </w:rPr>
        <w:t>175349 Brașov, nr. cad. 175349</w:t>
      </w:r>
      <w:r w:rsidR="00F16432">
        <w:rPr>
          <w:rFonts w:ascii="Trebuchet MS" w:hAnsi="Trebuchet MS"/>
        </w:rPr>
        <w:t>, proprietate privată persoană juridică Modulis SA</w:t>
      </w:r>
      <w:r w:rsidRPr="00E13114">
        <w:rPr>
          <w:rFonts w:ascii="Trebuchet MS" w:hAnsi="Trebuchet MS"/>
        </w:rPr>
        <w:t>.</w:t>
      </w:r>
    </w:p>
    <w:p w14:paraId="715BE7D6" w14:textId="5B43AA29" w:rsidR="006D1725" w:rsidRPr="006D1725" w:rsidRDefault="006D1725" w:rsidP="00A10820">
      <w:pPr>
        <w:spacing w:after="0" w:line="240" w:lineRule="auto"/>
        <w:contextualSpacing/>
        <w:jc w:val="both"/>
        <w:rPr>
          <w:rFonts w:ascii="Trebuchet MS" w:hAnsi="Trebuchet MS"/>
        </w:rPr>
      </w:pPr>
      <w:r>
        <w:rPr>
          <w:rFonts w:ascii="Trebuchet MS" w:hAnsi="Trebuchet MS"/>
        </w:rPr>
        <w:t xml:space="preserve">Amplasamentul studiat prezintă următoarele vecinătăți: </w:t>
      </w:r>
      <w:r w:rsidR="00F16432">
        <w:rPr>
          <w:rFonts w:ascii="Trebuchet MS" w:hAnsi="Trebuchet MS"/>
        </w:rPr>
        <w:t>la vest- strada Narciselor și teren nr. cad. 171934, la est – strada Ciceu, la nord – teren nr. cad. 171969, la sus – teren nr. cad. 122354 și nr. cad. 122083.</w:t>
      </w:r>
    </w:p>
    <w:p w14:paraId="024DFF0A" w14:textId="73EF9C6E"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i/>
          <w:u w:val="single"/>
        </w:rPr>
        <w:t>Scopul investiției și elemente de corelare-coordonare:</w:t>
      </w:r>
      <w:r w:rsidRPr="00E13114">
        <w:rPr>
          <w:rFonts w:ascii="Trebuchet MS" w:hAnsi="Trebuchet MS"/>
        </w:rPr>
        <w:t xml:space="preserve"> titularul proiectului dorește să construiască</w:t>
      </w:r>
      <w:r w:rsidR="001B077D">
        <w:rPr>
          <w:rFonts w:ascii="Trebuchet MS" w:hAnsi="Trebuchet MS"/>
        </w:rPr>
        <w:t xml:space="preserve"> 32</w:t>
      </w:r>
      <w:r w:rsidR="00673B10">
        <w:rPr>
          <w:rFonts w:ascii="Trebuchet MS" w:hAnsi="Trebuchet MS"/>
        </w:rPr>
        <w:t xml:space="preserve"> corpuri de clădire cu funcțiunea de hale </w:t>
      </w:r>
      <w:r w:rsidR="008850B0">
        <w:rPr>
          <w:rFonts w:ascii="Trebuchet MS" w:hAnsi="Trebuchet MS"/>
        </w:rPr>
        <w:t>depozitare</w:t>
      </w:r>
      <w:r w:rsidR="00673B10">
        <w:rPr>
          <w:rFonts w:ascii="Trebuchet MS" w:hAnsi="Trebuchet MS"/>
        </w:rPr>
        <w:t>, regim de înălțime parter</w:t>
      </w:r>
      <w:r w:rsidR="00BB50D2">
        <w:rPr>
          <w:rFonts w:ascii="Trebuchet MS" w:hAnsi="Trebuchet MS"/>
        </w:rPr>
        <w:t xml:space="preserve">, poziționate independent unele de altele. </w:t>
      </w:r>
      <w:r w:rsidR="008850B0">
        <w:rPr>
          <w:rFonts w:ascii="Trebuchet MS" w:hAnsi="Trebuchet MS"/>
        </w:rPr>
        <w:t>Halele propuse vor avea ca funcțiune principală logi</w:t>
      </w:r>
      <w:r w:rsidR="00673B10">
        <w:rPr>
          <w:rFonts w:ascii="Trebuchet MS" w:hAnsi="Trebuchet MS"/>
        </w:rPr>
        <w:t>stica</w:t>
      </w:r>
      <w:r w:rsidR="008850B0">
        <w:rPr>
          <w:rFonts w:ascii="Trebuchet MS" w:hAnsi="Trebuchet MS"/>
        </w:rPr>
        <w:t xml:space="preserve">, depozitări materiale nepericuloase. </w:t>
      </w:r>
    </w:p>
    <w:p w14:paraId="30A7BDB5" w14:textId="2F9CC2B8" w:rsidR="006E5930" w:rsidRDefault="006E5930" w:rsidP="00A10820">
      <w:pPr>
        <w:spacing w:after="0" w:line="240" w:lineRule="auto"/>
        <w:jc w:val="both"/>
        <w:rPr>
          <w:rFonts w:ascii="Trebuchet MS" w:hAnsi="Trebuchet MS"/>
          <w:bCs/>
          <w:lang w:val="fr-FR"/>
        </w:rPr>
      </w:pPr>
      <w:r w:rsidRPr="00E13114">
        <w:rPr>
          <w:rFonts w:ascii="Trebuchet MS" w:hAnsi="Trebuchet MS"/>
          <w:i/>
          <w:u w:val="single"/>
        </w:rPr>
        <w:t>Situatia existentă:</w:t>
      </w:r>
      <w:r w:rsidRPr="00E13114">
        <w:rPr>
          <w:rFonts w:ascii="Trebuchet MS" w:hAnsi="Trebuchet MS"/>
        </w:rPr>
        <w:t xml:space="preserve"> t</w:t>
      </w:r>
      <w:r w:rsidRPr="00E13114">
        <w:rPr>
          <w:rFonts w:ascii="Trebuchet MS" w:eastAsia="Arial Unicode MS" w:hAnsi="Trebuchet MS"/>
          <w:kern w:val="3"/>
          <w:lang w:bidi="hi-IN"/>
        </w:rPr>
        <w:t>erenul pe care urmează a se dezvolta proiectul este situat în jud. Brașov, intravil</w:t>
      </w:r>
      <w:r w:rsidR="00F50978">
        <w:rPr>
          <w:rFonts w:ascii="Trebuchet MS" w:eastAsia="Arial Unicode MS" w:hAnsi="Trebuchet MS"/>
          <w:kern w:val="3"/>
          <w:lang w:bidi="hi-IN"/>
        </w:rPr>
        <w:t>anul municipiului Brașov</w:t>
      </w:r>
      <w:r w:rsidRPr="00E13114">
        <w:rPr>
          <w:rFonts w:ascii="Trebuchet MS" w:eastAsia="Arial Unicode MS" w:hAnsi="Trebuchet MS"/>
          <w:kern w:val="3"/>
          <w:lang w:bidi="hi-IN"/>
        </w:rPr>
        <w:t>, s</w:t>
      </w:r>
      <w:r w:rsidR="00F50978">
        <w:rPr>
          <w:rFonts w:ascii="Trebuchet MS" w:eastAsia="Arial Narrow" w:hAnsi="Trebuchet MS"/>
          <w:bCs/>
        </w:rPr>
        <w:t>trada Narciselor</w:t>
      </w:r>
      <w:r w:rsidRPr="00E13114">
        <w:rPr>
          <w:rFonts w:ascii="Trebuchet MS" w:eastAsia="Arial Narrow" w:hAnsi="Trebuchet MS"/>
          <w:bCs/>
        </w:rPr>
        <w:t>, amplasament ident</w:t>
      </w:r>
      <w:r w:rsidR="00951D23">
        <w:rPr>
          <w:rFonts w:ascii="Trebuchet MS" w:eastAsia="Arial Narrow" w:hAnsi="Trebuchet MS"/>
          <w:bCs/>
        </w:rPr>
        <w:t xml:space="preserve">ificat prin CF nr. </w:t>
      </w:r>
      <w:r w:rsidR="00F50978">
        <w:rPr>
          <w:rFonts w:ascii="Trebuchet MS" w:eastAsia="Arial Narrow" w:hAnsi="Trebuchet MS"/>
          <w:bCs/>
        </w:rPr>
        <w:t>175349 Brașov, nr. cad. 175349</w:t>
      </w:r>
      <w:r w:rsidRPr="00E13114">
        <w:rPr>
          <w:rFonts w:ascii="Trebuchet MS" w:eastAsia="Arial Narrow" w:hAnsi="Trebuchet MS"/>
          <w:bCs/>
        </w:rPr>
        <w:t xml:space="preserve"> și </w:t>
      </w:r>
      <w:r w:rsidR="00F50978">
        <w:rPr>
          <w:rFonts w:ascii="Trebuchet MS" w:eastAsia="Arial Unicode MS" w:hAnsi="Trebuchet MS"/>
          <w:kern w:val="3"/>
          <w:lang w:bidi="hi-IN"/>
        </w:rPr>
        <w:t>are o suprafață totală de 57628,00</w:t>
      </w:r>
      <w:r w:rsidRPr="00E13114">
        <w:rPr>
          <w:rFonts w:ascii="Trebuchet MS" w:eastAsia="Arial Unicode MS" w:hAnsi="Trebuchet MS"/>
          <w:kern w:val="3"/>
          <w:lang w:bidi="hi-IN"/>
        </w:rPr>
        <w:t xml:space="preserve"> mp. </w:t>
      </w:r>
      <w:proofErr w:type="spellStart"/>
      <w:r w:rsidRPr="00E13114">
        <w:rPr>
          <w:rFonts w:ascii="Trebuchet MS" w:hAnsi="Trebuchet MS"/>
          <w:bCs/>
          <w:lang w:val="fr-FR"/>
        </w:rPr>
        <w:t>Folosința</w:t>
      </w:r>
      <w:proofErr w:type="spellEnd"/>
      <w:r w:rsidRPr="00E13114">
        <w:rPr>
          <w:rFonts w:ascii="Trebuchet MS" w:hAnsi="Trebuchet MS"/>
          <w:bCs/>
          <w:lang w:val="fr-FR"/>
        </w:rPr>
        <w:t xml:space="preserve"> </w:t>
      </w:r>
      <w:proofErr w:type="spellStart"/>
      <w:r w:rsidRPr="00E13114">
        <w:rPr>
          <w:rFonts w:ascii="Trebuchet MS" w:hAnsi="Trebuchet MS"/>
          <w:bCs/>
          <w:lang w:val="fr-FR"/>
        </w:rPr>
        <w:t>actuală</w:t>
      </w:r>
      <w:proofErr w:type="spellEnd"/>
      <w:r w:rsidRPr="00E13114">
        <w:rPr>
          <w:rFonts w:ascii="Trebuchet MS" w:hAnsi="Trebuchet MS"/>
          <w:bCs/>
          <w:lang w:val="fr-FR"/>
        </w:rPr>
        <w:t xml:space="preserve"> a</w:t>
      </w:r>
      <w:r w:rsidR="00A554BF">
        <w:rPr>
          <w:rFonts w:ascii="Trebuchet MS" w:hAnsi="Trebuchet MS"/>
          <w:bCs/>
          <w:lang w:val="fr-FR"/>
        </w:rPr>
        <w:t xml:space="preserve"> </w:t>
      </w:r>
      <w:proofErr w:type="spellStart"/>
      <w:r w:rsidR="00A554BF">
        <w:rPr>
          <w:rFonts w:ascii="Trebuchet MS" w:hAnsi="Trebuchet MS"/>
          <w:bCs/>
          <w:lang w:val="fr-FR"/>
        </w:rPr>
        <w:t>terenului</w:t>
      </w:r>
      <w:proofErr w:type="spellEnd"/>
      <w:r w:rsidR="00A554BF">
        <w:rPr>
          <w:rFonts w:ascii="Trebuchet MS" w:hAnsi="Trebuchet MS"/>
          <w:bCs/>
          <w:lang w:val="fr-FR"/>
        </w:rPr>
        <w:t xml:space="preserve">: </w:t>
      </w:r>
      <w:proofErr w:type="spellStart"/>
      <w:r w:rsidR="00A554BF">
        <w:rPr>
          <w:rFonts w:ascii="Trebuchet MS" w:hAnsi="Trebuchet MS"/>
          <w:bCs/>
          <w:lang w:val="fr-FR"/>
        </w:rPr>
        <w:t>arabil</w:t>
      </w:r>
      <w:proofErr w:type="spellEnd"/>
      <w:r w:rsidR="00A554BF">
        <w:rPr>
          <w:rFonts w:ascii="Trebuchet MS" w:hAnsi="Trebuchet MS"/>
          <w:bCs/>
          <w:lang w:val="fr-FR"/>
        </w:rPr>
        <w:t>,</w:t>
      </w:r>
      <w:r w:rsidRPr="00E13114">
        <w:rPr>
          <w:rFonts w:ascii="Trebuchet MS" w:hAnsi="Trebuchet MS"/>
          <w:bCs/>
          <w:lang w:val="fr-FR"/>
        </w:rPr>
        <w:t xml:space="preserve"> </w:t>
      </w:r>
      <w:proofErr w:type="spellStart"/>
      <w:r w:rsidR="00A554BF">
        <w:rPr>
          <w:rFonts w:ascii="Trebuchet MS" w:hAnsi="Trebuchet MS"/>
          <w:bCs/>
          <w:lang w:val="fr-FR"/>
        </w:rPr>
        <w:t>t</w:t>
      </w:r>
      <w:r w:rsidRPr="00E13114">
        <w:rPr>
          <w:rFonts w:ascii="Trebuchet MS" w:hAnsi="Trebuchet MS"/>
          <w:bCs/>
          <w:lang w:val="fr-FR"/>
        </w:rPr>
        <w:t>erenul</w:t>
      </w:r>
      <w:proofErr w:type="spellEnd"/>
      <w:r w:rsidRPr="00E13114">
        <w:rPr>
          <w:rFonts w:ascii="Trebuchet MS" w:hAnsi="Trebuchet MS"/>
          <w:bCs/>
          <w:lang w:val="fr-FR"/>
        </w:rPr>
        <w:t xml:space="preserve"> este liber de </w:t>
      </w:r>
      <w:proofErr w:type="spellStart"/>
      <w:r w:rsidRPr="00E13114">
        <w:rPr>
          <w:rFonts w:ascii="Trebuchet MS" w:hAnsi="Trebuchet MS"/>
          <w:bCs/>
          <w:lang w:val="fr-FR"/>
        </w:rPr>
        <w:t>construcții</w:t>
      </w:r>
      <w:proofErr w:type="spellEnd"/>
      <w:r w:rsidR="00951D23">
        <w:rPr>
          <w:rFonts w:ascii="Trebuchet MS" w:hAnsi="Trebuchet MS"/>
          <w:bCs/>
          <w:lang w:val="fr-FR"/>
        </w:rPr>
        <w:t>.</w:t>
      </w:r>
      <w:r w:rsidRPr="00E13114">
        <w:rPr>
          <w:rFonts w:ascii="Trebuchet MS" w:hAnsi="Trebuchet MS"/>
          <w:bCs/>
          <w:lang w:val="fr-FR"/>
        </w:rPr>
        <w:t xml:space="preserve"> </w:t>
      </w:r>
    </w:p>
    <w:p w14:paraId="2BE6E3FD" w14:textId="542DD397" w:rsidR="00FF46B3" w:rsidRPr="005C5898" w:rsidRDefault="00FF46B3" w:rsidP="00A10820">
      <w:pPr>
        <w:spacing w:after="0" w:line="240" w:lineRule="auto"/>
        <w:jc w:val="both"/>
        <w:rPr>
          <w:rFonts w:ascii="Trebuchet MS" w:hAnsi="Trebuchet MS"/>
          <w:i/>
          <w:u w:val="single"/>
        </w:rPr>
      </w:pPr>
      <w:proofErr w:type="spellStart"/>
      <w:r>
        <w:rPr>
          <w:rFonts w:ascii="Trebuchet MS" w:hAnsi="Trebuchet MS"/>
          <w:bCs/>
          <w:lang w:val="fr-FR"/>
        </w:rPr>
        <w:t>Destinația</w:t>
      </w:r>
      <w:proofErr w:type="spellEnd"/>
      <w:r>
        <w:rPr>
          <w:rFonts w:ascii="Trebuchet MS" w:hAnsi="Trebuchet MS"/>
          <w:bCs/>
          <w:lang w:val="fr-FR"/>
        </w:rPr>
        <w:t xml:space="preserve"> </w:t>
      </w:r>
      <w:proofErr w:type="spellStart"/>
      <w:r>
        <w:rPr>
          <w:rFonts w:ascii="Trebuchet MS" w:hAnsi="Trebuchet MS"/>
          <w:bCs/>
          <w:lang w:val="fr-FR"/>
        </w:rPr>
        <w:t>conform</w:t>
      </w:r>
      <w:proofErr w:type="spellEnd"/>
      <w:r>
        <w:rPr>
          <w:rFonts w:ascii="Trebuchet MS" w:hAnsi="Trebuchet MS"/>
          <w:bCs/>
          <w:lang w:val="fr-FR"/>
        </w:rPr>
        <w:t xml:space="preserve"> PUG </w:t>
      </w:r>
      <w:proofErr w:type="spellStart"/>
      <w:r>
        <w:rPr>
          <w:rFonts w:ascii="Trebuchet MS" w:hAnsi="Trebuchet MS"/>
          <w:bCs/>
          <w:lang w:val="fr-FR"/>
        </w:rPr>
        <w:t>Brașov</w:t>
      </w:r>
      <w:proofErr w:type="spellEnd"/>
      <w:r>
        <w:rPr>
          <w:rFonts w:ascii="Trebuchet MS" w:hAnsi="Trebuchet MS"/>
          <w:bCs/>
          <w:lang w:val="fr-FR"/>
        </w:rPr>
        <w:t xml:space="preserve"> la data </w:t>
      </w:r>
      <w:proofErr w:type="spellStart"/>
      <w:r>
        <w:rPr>
          <w:rFonts w:ascii="Trebuchet MS" w:hAnsi="Trebuchet MS"/>
          <w:bCs/>
          <w:lang w:val="fr-FR"/>
        </w:rPr>
        <w:t>prezentei</w:t>
      </w:r>
      <w:proofErr w:type="spellEnd"/>
      <w:r>
        <w:rPr>
          <w:rFonts w:ascii="Trebuchet MS" w:hAnsi="Trebuchet MS"/>
          <w:bCs/>
          <w:lang w:val="fr-FR"/>
        </w:rPr>
        <w:t xml:space="preserve"> : </w:t>
      </w:r>
      <w:proofErr w:type="spellStart"/>
      <w:r>
        <w:rPr>
          <w:rFonts w:ascii="Trebuchet MS" w:hAnsi="Trebuchet MS"/>
          <w:bCs/>
          <w:lang w:val="fr-FR"/>
        </w:rPr>
        <w:t>parțial</w:t>
      </w:r>
      <w:proofErr w:type="spellEnd"/>
      <w:r>
        <w:rPr>
          <w:rFonts w:ascii="Trebuchet MS" w:hAnsi="Trebuchet MS"/>
          <w:bCs/>
          <w:lang w:val="fr-FR"/>
        </w:rPr>
        <w:t xml:space="preserve"> </w:t>
      </w:r>
      <w:proofErr w:type="spellStart"/>
      <w:r>
        <w:rPr>
          <w:rFonts w:ascii="Trebuchet MS" w:hAnsi="Trebuchet MS"/>
          <w:bCs/>
          <w:lang w:val="fr-FR"/>
        </w:rPr>
        <w:t>majoritar</w:t>
      </w:r>
      <w:proofErr w:type="spellEnd"/>
      <w:r>
        <w:rPr>
          <w:rFonts w:ascii="Trebuchet MS" w:hAnsi="Trebuchet MS"/>
          <w:bCs/>
          <w:lang w:val="fr-FR"/>
        </w:rPr>
        <w:t xml:space="preserve"> M3b – </w:t>
      </w:r>
      <w:proofErr w:type="spellStart"/>
      <w:r>
        <w:rPr>
          <w:rFonts w:ascii="Trebuchet MS" w:hAnsi="Trebuchet MS"/>
          <w:bCs/>
          <w:lang w:val="fr-FR"/>
        </w:rPr>
        <w:t>subzona</w:t>
      </w:r>
      <w:proofErr w:type="spellEnd"/>
      <w:r>
        <w:rPr>
          <w:rFonts w:ascii="Trebuchet MS" w:hAnsi="Trebuchet MS"/>
          <w:bCs/>
          <w:lang w:val="fr-FR"/>
        </w:rPr>
        <w:t xml:space="preserve"> </w:t>
      </w:r>
      <w:proofErr w:type="spellStart"/>
      <w:r>
        <w:rPr>
          <w:rFonts w:ascii="Trebuchet MS" w:hAnsi="Trebuchet MS"/>
          <w:bCs/>
          <w:lang w:val="fr-FR"/>
        </w:rPr>
        <w:t>mixtă</w:t>
      </w:r>
      <w:proofErr w:type="spellEnd"/>
      <w:r>
        <w:rPr>
          <w:rFonts w:ascii="Trebuchet MS" w:hAnsi="Trebuchet MS"/>
          <w:bCs/>
          <w:lang w:val="fr-FR"/>
        </w:rPr>
        <w:t xml:space="preserve"> </w:t>
      </w:r>
      <w:proofErr w:type="spellStart"/>
      <w:r>
        <w:rPr>
          <w:rFonts w:ascii="Trebuchet MS" w:hAnsi="Trebuchet MS"/>
          <w:bCs/>
          <w:lang w:val="fr-FR"/>
        </w:rPr>
        <w:t>situată</w:t>
      </w:r>
      <w:proofErr w:type="spellEnd"/>
      <w:r>
        <w:rPr>
          <w:rFonts w:ascii="Trebuchet MS" w:hAnsi="Trebuchet MS"/>
          <w:bCs/>
          <w:lang w:val="fr-FR"/>
        </w:rPr>
        <w:t xml:space="preserve"> </w:t>
      </w:r>
      <w:proofErr w:type="spellStart"/>
      <w:r>
        <w:rPr>
          <w:rFonts w:ascii="Trebuchet MS" w:hAnsi="Trebuchet MS"/>
          <w:bCs/>
          <w:lang w:val="fr-FR"/>
        </w:rPr>
        <w:t>în</w:t>
      </w:r>
      <w:proofErr w:type="spellEnd"/>
      <w:r>
        <w:rPr>
          <w:rFonts w:ascii="Trebuchet MS" w:hAnsi="Trebuchet MS"/>
          <w:bCs/>
          <w:lang w:val="fr-FR"/>
        </w:rPr>
        <w:t xml:space="preserve"> </w:t>
      </w:r>
      <w:proofErr w:type="spellStart"/>
      <w:r>
        <w:rPr>
          <w:rFonts w:ascii="Trebuchet MS" w:hAnsi="Trebuchet MS"/>
          <w:bCs/>
          <w:lang w:val="fr-FR"/>
        </w:rPr>
        <w:t>afara</w:t>
      </w:r>
      <w:proofErr w:type="spellEnd"/>
      <w:r>
        <w:rPr>
          <w:rFonts w:ascii="Trebuchet MS" w:hAnsi="Trebuchet MS"/>
          <w:bCs/>
          <w:lang w:val="fr-FR"/>
        </w:rPr>
        <w:t xml:space="preserve"> </w:t>
      </w:r>
      <w:proofErr w:type="spellStart"/>
      <w:r>
        <w:rPr>
          <w:rFonts w:ascii="Trebuchet MS" w:hAnsi="Trebuchet MS"/>
          <w:bCs/>
          <w:lang w:val="fr-FR"/>
        </w:rPr>
        <w:t>zonei</w:t>
      </w:r>
      <w:proofErr w:type="spellEnd"/>
      <w:r>
        <w:rPr>
          <w:rFonts w:ascii="Trebuchet MS" w:hAnsi="Trebuchet MS"/>
          <w:bCs/>
          <w:lang w:val="fr-FR"/>
        </w:rPr>
        <w:t xml:space="preserve"> </w:t>
      </w:r>
      <w:proofErr w:type="spellStart"/>
      <w:r>
        <w:rPr>
          <w:rFonts w:ascii="Trebuchet MS" w:hAnsi="Trebuchet MS"/>
          <w:bCs/>
          <w:lang w:val="fr-FR"/>
        </w:rPr>
        <w:t>protejate</w:t>
      </w:r>
      <w:proofErr w:type="spellEnd"/>
      <w:r>
        <w:rPr>
          <w:rFonts w:ascii="Trebuchet MS" w:hAnsi="Trebuchet MS"/>
          <w:bCs/>
          <w:lang w:val="fr-FR"/>
        </w:rPr>
        <w:t xml:space="preserve"> </w:t>
      </w:r>
      <w:proofErr w:type="spellStart"/>
      <w:r>
        <w:rPr>
          <w:rFonts w:ascii="Trebuchet MS" w:hAnsi="Trebuchet MS"/>
          <w:bCs/>
          <w:lang w:val="fr-FR"/>
        </w:rPr>
        <w:t>cu</w:t>
      </w:r>
      <w:proofErr w:type="spellEnd"/>
      <w:r>
        <w:rPr>
          <w:rFonts w:ascii="Trebuchet MS" w:hAnsi="Trebuchet MS"/>
          <w:bCs/>
          <w:lang w:val="fr-FR"/>
        </w:rPr>
        <w:t xml:space="preserve"> </w:t>
      </w:r>
      <w:proofErr w:type="spellStart"/>
      <w:r>
        <w:rPr>
          <w:rFonts w:ascii="Trebuchet MS" w:hAnsi="Trebuchet MS"/>
          <w:bCs/>
          <w:lang w:val="fr-FR"/>
        </w:rPr>
        <w:t>funcțiuni</w:t>
      </w:r>
      <w:proofErr w:type="spellEnd"/>
      <w:r>
        <w:rPr>
          <w:rFonts w:ascii="Trebuchet MS" w:hAnsi="Trebuchet MS"/>
          <w:bCs/>
          <w:lang w:val="fr-FR"/>
        </w:rPr>
        <w:t xml:space="preserve"> dominante : </w:t>
      </w:r>
      <w:proofErr w:type="spellStart"/>
      <w:r>
        <w:rPr>
          <w:rFonts w:ascii="Trebuchet MS" w:hAnsi="Trebuchet MS"/>
          <w:bCs/>
          <w:lang w:val="fr-FR"/>
        </w:rPr>
        <w:t>servicii</w:t>
      </w:r>
      <w:proofErr w:type="spellEnd"/>
      <w:r>
        <w:rPr>
          <w:rFonts w:ascii="Trebuchet MS" w:hAnsi="Trebuchet MS"/>
          <w:bCs/>
          <w:lang w:val="fr-FR"/>
        </w:rPr>
        <w:t xml:space="preserve">, </w:t>
      </w:r>
      <w:proofErr w:type="spellStart"/>
      <w:r>
        <w:rPr>
          <w:rFonts w:ascii="Trebuchet MS" w:hAnsi="Trebuchet MS"/>
          <w:bCs/>
          <w:lang w:val="fr-FR"/>
        </w:rPr>
        <w:t>comerț</w:t>
      </w:r>
      <w:proofErr w:type="spellEnd"/>
      <w:r>
        <w:rPr>
          <w:rFonts w:ascii="Trebuchet MS" w:hAnsi="Trebuchet MS"/>
          <w:bCs/>
          <w:lang w:val="fr-FR"/>
        </w:rPr>
        <w:t xml:space="preserve">, </w:t>
      </w:r>
      <w:proofErr w:type="spellStart"/>
      <w:r>
        <w:rPr>
          <w:rFonts w:ascii="Trebuchet MS" w:hAnsi="Trebuchet MS"/>
          <w:bCs/>
          <w:lang w:val="fr-FR"/>
        </w:rPr>
        <w:t>mică</w:t>
      </w:r>
      <w:proofErr w:type="spellEnd"/>
      <w:r>
        <w:rPr>
          <w:rFonts w:ascii="Trebuchet MS" w:hAnsi="Trebuchet MS"/>
          <w:bCs/>
          <w:lang w:val="fr-FR"/>
        </w:rPr>
        <w:t xml:space="preserve"> </w:t>
      </w:r>
      <w:proofErr w:type="spellStart"/>
      <w:r>
        <w:rPr>
          <w:rFonts w:ascii="Trebuchet MS" w:hAnsi="Trebuchet MS"/>
          <w:bCs/>
          <w:lang w:val="fr-FR"/>
        </w:rPr>
        <w:t>producție</w:t>
      </w:r>
      <w:proofErr w:type="spellEnd"/>
      <w:r>
        <w:rPr>
          <w:rFonts w:ascii="Trebuchet MS" w:hAnsi="Trebuchet MS"/>
          <w:bCs/>
          <w:lang w:val="fr-FR"/>
        </w:rPr>
        <w:t xml:space="preserve">, </w:t>
      </w:r>
      <w:proofErr w:type="spellStart"/>
      <w:r>
        <w:rPr>
          <w:rFonts w:ascii="Trebuchet MS" w:hAnsi="Trebuchet MS"/>
          <w:bCs/>
          <w:lang w:val="fr-FR"/>
        </w:rPr>
        <w:t>depozitare</w:t>
      </w:r>
      <w:proofErr w:type="spellEnd"/>
      <w:r>
        <w:rPr>
          <w:rFonts w:ascii="Trebuchet MS" w:hAnsi="Trebuchet MS"/>
          <w:bCs/>
          <w:lang w:val="fr-FR"/>
        </w:rPr>
        <w:t xml:space="preserve"> de </w:t>
      </w:r>
      <w:proofErr w:type="spellStart"/>
      <w:r>
        <w:rPr>
          <w:rFonts w:ascii="Trebuchet MS" w:hAnsi="Trebuchet MS"/>
          <w:bCs/>
          <w:lang w:val="fr-FR"/>
        </w:rPr>
        <w:t>mici</w:t>
      </w:r>
      <w:proofErr w:type="spellEnd"/>
      <w:r>
        <w:rPr>
          <w:rFonts w:ascii="Trebuchet MS" w:hAnsi="Trebuchet MS"/>
          <w:bCs/>
          <w:lang w:val="fr-FR"/>
        </w:rPr>
        <w:t xml:space="preserve"> </w:t>
      </w:r>
      <w:proofErr w:type="spellStart"/>
      <w:r>
        <w:rPr>
          <w:rFonts w:ascii="Trebuchet MS" w:hAnsi="Trebuchet MS"/>
          <w:bCs/>
          <w:lang w:val="fr-FR"/>
        </w:rPr>
        <w:t>dimensiuni</w:t>
      </w:r>
      <w:proofErr w:type="spellEnd"/>
      <w:r>
        <w:rPr>
          <w:rFonts w:ascii="Trebuchet MS" w:hAnsi="Trebuchet MS"/>
          <w:bCs/>
          <w:lang w:val="fr-FR"/>
        </w:rPr>
        <w:t xml:space="preserve"> ; </w:t>
      </w:r>
      <w:proofErr w:type="spellStart"/>
      <w:r>
        <w:rPr>
          <w:rFonts w:ascii="Trebuchet MS" w:hAnsi="Trebuchet MS"/>
          <w:bCs/>
          <w:lang w:val="fr-FR"/>
        </w:rPr>
        <w:t>parțial</w:t>
      </w:r>
      <w:proofErr w:type="spellEnd"/>
      <w:r>
        <w:rPr>
          <w:rFonts w:ascii="Trebuchet MS" w:hAnsi="Trebuchet MS"/>
          <w:bCs/>
          <w:lang w:val="fr-FR"/>
        </w:rPr>
        <w:t xml:space="preserve"> V1a – </w:t>
      </w:r>
      <w:proofErr w:type="spellStart"/>
      <w:r>
        <w:rPr>
          <w:rFonts w:ascii="Trebuchet MS" w:hAnsi="Trebuchet MS"/>
          <w:bCs/>
          <w:lang w:val="fr-FR"/>
        </w:rPr>
        <w:t>spații</w:t>
      </w:r>
      <w:proofErr w:type="spellEnd"/>
      <w:r>
        <w:rPr>
          <w:rFonts w:ascii="Trebuchet MS" w:hAnsi="Trebuchet MS"/>
          <w:bCs/>
          <w:lang w:val="fr-FR"/>
        </w:rPr>
        <w:t xml:space="preserve"> </w:t>
      </w:r>
      <w:proofErr w:type="spellStart"/>
      <w:r>
        <w:rPr>
          <w:rFonts w:ascii="Trebuchet MS" w:hAnsi="Trebuchet MS"/>
          <w:bCs/>
          <w:lang w:val="fr-FR"/>
        </w:rPr>
        <w:t>verzi</w:t>
      </w:r>
      <w:proofErr w:type="spellEnd"/>
      <w:r>
        <w:rPr>
          <w:rFonts w:ascii="Trebuchet MS" w:hAnsi="Trebuchet MS"/>
          <w:bCs/>
          <w:lang w:val="fr-FR"/>
        </w:rPr>
        <w:t xml:space="preserve"> </w:t>
      </w:r>
      <w:proofErr w:type="spellStart"/>
      <w:r>
        <w:rPr>
          <w:rFonts w:ascii="Trebuchet MS" w:hAnsi="Trebuchet MS"/>
          <w:bCs/>
          <w:lang w:val="fr-FR"/>
        </w:rPr>
        <w:t>publice-parcuri</w:t>
      </w:r>
      <w:proofErr w:type="spellEnd"/>
      <w:r>
        <w:rPr>
          <w:rFonts w:ascii="Trebuchet MS" w:hAnsi="Trebuchet MS"/>
          <w:bCs/>
          <w:lang w:val="fr-FR"/>
        </w:rPr>
        <w:t xml:space="preserve">, </w:t>
      </w:r>
      <w:proofErr w:type="spellStart"/>
      <w:r>
        <w:rPr>
          <w:rFonts w:ascii="Trebuchet MS" w:hAnsi="Trebuchet MS"/>
          <w:bCs/>
          <w:lang w:val="fr-FR"/>
        </w:rPr>
        <w:t>grădini</w:t>
      </w:r>
      <w:proofErr w:type="spellEnd"/>
      <w:r>
        <w:rPr>
          <w:rFonts w:ascii="Trebuchet MS" w:hAnsi="Trebuchet MS"/>
          <w:bCs/>
          <w:lang w:val="fr-FR"/>
        </w:rPr>
        <w:t xml:space="preserve"> ; </w:t>
      </w:r>
      <w:proofErr w:type="spellStart"/>
      <w:r>
        <w:rPr>
          <w:rFonts w:ascii="Trebuchet MS" w:hAnsi="Trebuchet MS"/>
          <w:bCs/>
          <w:lang w:val="fr-FR"/>
        </w:rPr>
        <w:t>parțial</w:t>
      </w:r>
      <w:proofErr w:type="spellEnd"/>
      <w:r>
        <w:rPr>
          <w:rFonts w:ascii="Trebuchet MS" w:hAnsi="Trebuchet MS"/>
          <w:bCs/>
          <w:lang w:val="fr-FR"/>
        </w:rPr>
        <w:t xml:space="preserve"> G3 – </w:t>
      </w:r>
      <w:proofErr w:type="spellStart"/>
      <w:r>
        <w:rPr>
          <w:rFonts w:ascii="Trebuchet MS" w:hAnsi="Trebuchet MS"/>
          <w:bCs/>
          <w:lang w:val="fr-FR"/>
        </w:rPr>
        <w:t>subzona</w:t>
      </w:r>
      <w:proofErr w:type="spellEnd"/>
      <w:r>
        <w:rPr>
          <w:rFonts w:ascii="Trebuchet MS" w:hAnsi="Trebuchet MS"/>
          <w:bCs/>
          <w:lang w:val="fr-FR"/>
        </w:rPr>
        <w:t xml:space="preserve"> </w:t>
      </w:r>
      <w:proofErr w:type="spellStart"/>
      <w:r>
        <w:rPr>
          <w:rFonts w:ascii="Trebuchet MS" w:hAnsi="Trebuchet MS"/>
          <w:bCs/>
          <w:lang w:val="fr-FR"/>
        </w:rPr>
        <w:t>construcțiilor</w:t>
      </w:r>
      <w:proofErr w:type="spellEnd"/>
      <w:r>
        <w:rPr>
          <w:rFonts w:ascii="Trebuchet MS" w:hAnsi="Trebuchet MS"/>
          <w:bCs/>
          <w:lang w:val="fr-FR"/>
        </w:rPr>
        <w:t xml:space="preserve"> </w:t>
      </w:r>
      <w:proofErr w:type="spellStart"/>
      <w:r>
        <w:rPr>
          <w:rFonts w:ascii="Trebuchet MS" w:hAnsi="Trebuchet MS"/>
          <w:bCs/>
          <w:lang w:val="fr-FR"/>
        </w:rPr>
        <w:t>și</w:t>
      </w:r>
      <w:proofErr w:type="spellEnd"/>
      <w:r>
        <w:rPr>
          <w:rFonts w:ascii="Trebuchet MS" w:hAnsi="Trebuchet MS"/>
          <w:bCs/>
          <w:lang w:val="fr-FR"/>
        </w:rPr>
        <w:t xml:space="preserve"> </w:t>
      </w:r>
      <w:proofErr w:type="spellStart"/>
      <w:r>
        <w:rPr>
          <w:rFonts w:ascii="Trebuchet MS" w:hAnsi="Trebuchet MS"/>
          <w:bCs/>
          <w:lang w:val="fr-FR"/>
        </w:rPr>
        <w:t>amenajărilor</w:t>
      </w:r>
      <w:proofErr w:type="spellEnd"/>
      <w:r>
        <w:rPr>
          <w:rFonts w:ascii="Trebuchet MS" w:hAnsi="Trebuchet MS"/>
          <w:bCs/>
          <w:lang w:val="fr-FR"/>
        </w:rPr>
        <w:t xml:space="preserve"> </w:t>
      </w:r>
      <w:proofErr w:type="spellStart"/>
      <w:r>
        <w:rPr>
          <w:rFonts w:ascii="Trebuchet MS" w:hAnsi="Trebuchet MS"/>
          <w:bCs/>
          <w:lang w:val="fr-FR"/>
        </w:rPr>
        <w:t>pentru</w:t>
      </w:r>
      <w:proofErr w:type="spellEnd"/>
      <w:r>
        <w:rPr>
          <w:rFonts w:ascii="Trebuchet MS" w:hAnsi="Trebuchet MS"/>
          <w:bCs/>
          <w:lang w:val="fr-FR"/>
        </w:rPr>
        <w:t xml:space="preserve"> </w:t>
      </w:r>
      <w:proofErr w:type="spellStart"/>
      <w:r>
        <w:rPr>
          <w:rFonts w:ascii="Trebuchet MS" w:hAnsi="Trebuchet MS"/>
          <w:bCs/>
          <w:lang w:val="fr-FR"/>
        </w:rPr>
        <w:t>gospodărie</w:t>
      </w:r>
      <w:proofErr w:type="spellEnd"/>
      <w:r>
        <w:rPr>
          <w:rFonts w:ascii="Trebuchet MS" w:hAnsi="Trebuchet MS"/>
          <w:bCs/>
          <w:lang w:val="fr-FR"/>
        </w:rPr>
        <w:t xml:space="preserve"> </w:t>
      </w:r>
      <w:proofErr w:type="spellStart"/>
      <w:r>
        <w:rPr>
          <w:rFonts w:ascii="Trebuchet MS" w:hAnsi="Trebuchet MS"/>
          <w:bCs/>
          <w:lang w:val="fr-FR"/>
        </w:rPr>
        <w:t>comunală</w:t>
      </w:r>
      <w:proofErr w:type="spellEnd"/>
      <w:r>
        <w:rPr>
          <w:rFonts w:ascii="Trebuchet MS" w:hAnsi="Trebuchet MS"/>
          <w:bCs/>
          <w:lang w:val="fr-FR"/>
        </w:rPr>
        <w:t>.</w:t>
      </w:r>
    </w:p>
    <w:p w14:paraId="75B86CF4" w14:textId="6A05FE25" w:rsidR="006E5930" w:rsidRPr="00FA061F" w:rsidRDefault="006E5930" w:rsidP="00A10820">
      <w:pPr>
        <w:spacing w:after="0" w:line="240" w:lineRule="auto"/>
        <w:contextualSpacing/>
        <w:jc w:val="both"/>
        <w:rPr>
          <w:rFonts w:ascii="Trebuchet MS" w:hAnsi="Trebuchet MS"/>
          <w:color w:val="FF0000"/>
        </w:rPr>
      </w:pPr>
      <w:proofErr w:type="spellStart"/>
      <w:r w:rsidRPr="00E13114">
        <w:rPr>
          <w:rFonts w:ascii="Trebuchet MS" w:hAnsi="Trebuchet MS"/>
          <w:i/>
          <w:u w:val="single"/>
          <w:lang w:val="fr-FR"/>
        </w:rPr>
        <w:t>Situatia</w:t>
      </w:r>
      <w:proofErr w:type="spellEnd"/>
      <w:r w:rsidRPr="00E13114">
        <w:rPr>
          <w:rFonts w:ascii="Trebuchet MS" w:hAnsi="Trebuchet MS"/>
          <w:i/>
          <w:u w:val="single"/>
          <w:lang w:val="fr-FR"/>
        </w:rPr>
        <w:t xml:space="preserve"> </w:t>
      </w:r>
      <w:proofErr w:type="spellStart"/>
      <w:r w:rsidRPr="00E13114">
        <w:rPr>
          <w:rFonts w:ascii="Trebuchet MS" w:hAnsi="Trebuchet MS"/>
          <w:i/>
          <w:u w:val="single"/>
          <w:lang w:val="fr-FR"/>
        </w:rPr>
        <w:t>propusă</w:t>
      </w:r>
      <w:proofErr w:type="spellEnd"/>
      <w:r w:rsidRPr="00E13114">
        <w:rPr>
          <w:rFonts w:ascii="Trebuchet MS" w:hAnsi="Trebuchet MS"/>
          <w:i/>
          <w:u w:val="single"/>
          <w:lang w:val="fr-FR"/>
        </w:rPr>
        <w:t>:</w:t>
      </w:r>
      <w:r w:rsidRPr="00E13114">
        <w:rPr>
          <w:rFonts w:ascii="Trebuchet MS" w:hAnsi="Trebuchet MS"/>
          <w:lang w:val="fr-FR"/>
        </w:rPr>
        <w:t xml:space="preserve"> </w:t>
      </w:r>
      <w:r w:rsidR="00BB50D2">
        <w:rPr>
          <w:rFonts w:ascii="Trebuchet MS" w:hAnsi="Trebuchet MS"/>
        </w:rPr>
        <w:t>prin proiect se</w:t>
      </w:r>
      <w:r w:rsidRPr="00E13114">
        <w:rPr>
          <w:rFonts w:ascii="Trebuchet MS" w:hAnsi="Trebuchet MS"/>
        </w:rPr>
        <w:t xml:space="preserve"> propune construirea </w:t>
      </w:r>
      <w:r w:rsidR="00FF46B3">
        <w:rPr>
          <w:rFonts w:ascii="Trebuchet MS" w:hAnsi="Trebuchet MS"/>
        </w:rPr>
        <w:t>a 32</w:t>
      </w:r>
      <w:r w:rsidR="0041720E">
        <w:rPr>
          <w:rFonts w:ascii="Trebuchet MS" w:hAnsi="Trebuchet MS"/>
        </w:rPr>
        <w:t xml:space="preserve"> hale </w:t>
      </w:r>
      <w:r w:rsidR="00951D23">
        <w:rPr>
          <w:rFonts w:ascii="Trebuchet MS" w:hAnsi="Trebuchet MS"/>
        </w:rPr>
        <w:t>depozit</w:t>
      </w:r>
      <w:r w:rsidR="0041720E">
        <w:rPr>
          <w:rFonts w:ascii="Trebuchet MS" w:hAnsi="Trebuchet MS"/>
        </w:rPr>
        <w:t>are, cu regimul de înălțime parter</w:t>
      </w:r>
      <w:r w:rsidRPr="00E13114">
        <w:rPr>
          <w:rFonts w:ascii="Trebuchet MS" w:hAnsi="Trebuchet MS"/>
        </w:rPr>
        <w:t xml:space="preserve">. </w:t>
      </w:r>
      <w:r w:rsidR="006D1725">
        <w:rPr>
          <w:rFonts w:ascii="Trebuchet MS" w:hAnsi="Trebuchet MS"/>
        </w:rPr>
        <w:t>Halele propuse vor avea ca funcțiune principală logis</w:t>
      </w:r>
      <w:r w:rsidR="0041720E">
        <w:rPr>
          <w:rFonts w:ascii="Trebuchet MS" w:hAnsi="Trebuchet MS"/>
        </w:rPr>
        <w:t xml:space="preserve">tica, </w:t>
      </w:r>
      <w:r w:rsidR="006D1725">
        <w:rPr>
          <w:rFonts w:ascii="Trebuchet MS" w:hAnsi="Trebuchet MS"/>
        </w:rPr>
        <w:t xml:space="preserve">depozitări materiale nepericuloase. </w:t>
      </w:r>
      <w:r w:rsidRPr="00E13114">
        <w:rPr>
          <w:rFonts w:ascii="Trebuchet MS" w:hAnsi="Trebuchet MS"/>
        </w:rPr>
        <w:t>Accesul carosabil și pietonal se vor realiza</w:t>
      </w:r>
      <w:r w:rsidR="0041720E">
        <w:rPr>
          <w:rFonts w:ascii="Trebuchet MS" w:hAnsi="Trebuchet MS"/>
        </w:rPr>
        <w:t xml:space="preserve"> din strada Narciselor</w:t>
      </w:r>
      <w:r w:rsidRPr="00E13114">
        <w:rPr>
          <w:rFonts w:ascii="Trebuchet MS" w:hAnsi="Trebuchet MS"/>
        </w:rPr>
        <w:t xml:space="preserve">, </w:t>
      </w:r>
      <w:r w:rsidR="0041720E">
        <w:rPr>
          <w:rFonts w:ascii="Trebuchet MS" w:hAnsi="Trebuchet MS"/>
        </w:rPr>
        <w:t>circulația auto fiind organizată cu un loc de întoarcere spre limita opusă accesului propus.</w:t>
      </w:r>
      <w:r w:rsidR="00FA061F">
        <w:rPr>
          <w:rFonts w:ascii="Trebuchet MS" w:hAnsi="Trebuchet MS"/>
        </w:rPr>
        <w:t xml:space="preserve"> Proiectul reprezintă faza a II-a, continuarea investiției "</w:t>
      </w:r>
      <w:r w:rsidR="00FA061F">
        <w:rPr>
          <w:rFonts w:ascii="Trebuchet MS" w:hAnsi="Trebuchet MS" w:cs="Times New Roman"/>
          <w:bCs/>
          <w:noProof/>
          <w:lang w:eastAsia="ro-RO"/>
        </w:rPr>
        <w:t>Construire hale depozitare, birouri, organizare de șantier, lucrări preliminare, acces auto, împrejmuire teren și branșamente utilități</w:t>
      </w:r>
      <w:r w:rsidR="00FA061F" w:rsidRPr="009C78E1">
        <w:rPr>
          <w:rFonts w:ascii="Trebuchet MS" w:hAnsi="Trebuchet MS" w:cs="Times New Roman"/>
          <w:bCs/>
          <w:noProof/>
          <w:lang w:eastAsia="ro-RO"/>
        </w:rPr>
        <w:t>"</w:t>
      </w:r>
      <w:r w:rsidR="00FA061F">
        <w:rPr>
          <w:rFonts w:ascii="Trebuchet MS" w:hAnsi="Trebuchet MS" w:cs="Times New Roman"/>
          <w:bCs/>
          <w:noProof/>
          <w:lang w:eastAsia="ro-RO"/>
        </w:rPr>
        <w:t xml:space="preserve">, pentru care APM Brașov a emis </w:t>
      </w:r>
      <w:r w:rsidR="00FA061F" w:rsidRPr="00FA061F">
        <w:rPr>
          <w:rFonts w:ascii="Trebuchet MS" w:hAnsi="Trebuchet MS" w:cs="Times New Roman"/>
          <w:bCs/>
          <w:noProof/>
          <w:color w:val="FF0000"/>
          <w:lang w:eastAsia="ro-RO"/>
        </w:rPr>
        <w:t xml:space="preserve">Decizia Etapei de Încadrare nr. </w:t>
      </w:r>
      <w:r w:rsidR="00FA061F">
        <w:rPr>
          <w:rFonts w:ascii="Trebuchet MS" w:hAnsi="Trebuchet MS" w:cs="Times New Roman"/>
          <w:bCs/>
          <w:noProof/>
          <w:color w:val="FF0000"/>
          <w:lang w:eastAsia="ro-RO"/>
        </w:rPr>
        <w:t xml:space="preserve">  (faza I).</w:t>
      </w:r>
    </w:p>
    <w:p w14:paraId="7DDFF830" w14:textId="77777777" w:rsidR="00F93D83" w:rsidRPr="00F93D83" w:rsidRDefault="00F93D83" w:rsidP="00F93D83">
      <w:pPr>
        <w:spacing w:after="0"/>
        <w:rPr>
          <w:rFonts w:ascii="Trebuchet MS" w:hAnsi="Trebuchet MS" w:cs="Tahoma"/>
          <w:lang w:bidi="ro-RO"/>
        </w:rPr>
      </w:pPr>
      <w:r w:rsidRPr="00F93D83">
        <w:rPr>
          <w:rFonts w:ascii="Trebuchet MS" w:hAnsi="Trebuchet MS" w:cs="Tahoma"/>
          <w:bCs/>
          <w:lang w:bidi="ro-RO"/>
        </w:rPr>
        <w:t>Pe teren vor fi amplasate următoarele corpuri de clădire:</w:t>
      </w:r>
      <w:r w:rsidRPr="00F93D83">
        <w:rPr>
          <w:rFonts w:ascii="Trebuchet MS" w:hAnsi="Trebuchet MS" w:cs="Tahoma"/>
          <w:lang w:bidi="ro-RO"/>
        </w:rPr>
        <w:t xml:space="preserve"> </w:t>
      </w:r>
    </w:p>
    <w:p w14:paraId="1441344A" w14:textId="0FB1218F" w:rsidR="00F93D83" w:rsidRPr="00F93D83" w:rsidRDefault="00F93D83" w:rsidP="00F93D83">
      <w:pPr>
        <w:pStyle w:val="ListParagraph"/>
        <w:numPr>
          <w:ilvl w:val="0"/>
          <w:numId w:val="22"/>
        </w:numPr>
        <w:jc w:val="both"/>
        <w:rPr>
          <w:rFonts w:ascii="Trebuchet MS" w:hAnsi="Trebuchet MS" w:cs="Tahoma"/>
          <w:lang w:bidi="ro-RO"/>
        </w:rPr>
      </w:pPr>
      <w:proofErr w:type="spellStart"/>
      <w:r w:rsidRPr="00F93D83">
        <w:rPr>
          <w:rFonts w:ascii="Trebuchet MS" w:hAnsi="Trebuchet MS" w:cs="Tahoma"/>
          <w:bCs/>
          <w:lang w:bidi="ro-RO"/>
        </w:rPr>
        <w:t>Corpurile</w:t>
      </w:r>
      <w:proofErr w:type="spellEnd"/>
      <w:r>
        <w:rPr>
          <w:rFonts w:ascii="Trebuchet MS" w:hAnsi="Trebuchet MS" w:cs="Tahoma"/>
          <w:bCs/>
          <w:lang w:bidi="ro-RO"/>
        </w:rPr>
        <w:t>:</w:t>
      </w:r>
      <w:r w:rsidRPr="00F93D83">
        <w:rPr>
          <w:rFonts w:ascii="Trebuchet MS" w:hAnsi="Trebuchet MS" w:cs="Tahoma"/>
          <w:lang w:bidi="ro-RO"/>
        </w:rPr>
        <w:t xml:space="preserve"> </w:t>
      </w:r>
      <w:proofErr w:type="spellStart"/>
      <w:r>
        <w:rPr>
          <w:rFonts w:ascii="Trebuchet MS" w:hAnsi="Trebuchet MS" w:cs="Tahoma"/>
          <w:lang w:bidi="ro-RO"/>
        </w:rPr>
        <w:t>hala</w:t>
      </w:r>
      <w:proofErr w:type="spellEnd"/>
      <w:r>
        <w:rPr>
          <w:rFonts w:ascii="Trebuchet MS" w:hAnsi="Trebuchet MS" w:cs="Tahoma"/>
          <w:lang w:bidi="ro-RO"/>
        </w:rPr>
        <w:t xml:space="preserve"> 1</w:t>
      </w:r>
      <w:r w:rsidRPr="00F93D83">
        <w:rPr>
          <w:rFonts w:ascii="Trebuchet MS" w:hAnsi="Trebuchet MS" w:cs="Tahoma"/>
          <w:lang w:bidi="ro-RO"/>
        </w:rPr>
        <w:t xml:space="preserve">,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3,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4, hala5,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6. hala7,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8, </w:t>
      </w:r>
      <w:proofErr w:type="spellStart"/>
      <w:r w:rsidRPr="00F93D83">
        <w:rPr>
          <w:rFonts w:ascii="Trebuchet MS" w:hAnsi="Trebuchet MS" w:cs="Tahoma"/>
          <w:lang w:bidi="ro-RO"/>
        </w:rPr>
        <w:t>hala</w:t>
      </w:r>
      <w:proofErr w:type="spellEnd"/>
      <w:r>
        <w:rPr>
          <w:rFonts w:ascii="Trebuchet MS" w:hAnsi="Trebuchet MS" w:cs="Tahoma"/>
          <w:lang w:bidi="ro-RO"/>
        </w:rPr>
        <w:t xml:space="preserve"> </w:t>
      </w:r>
      <w:r w:rsidRPr="00F93D83">
        <w:rPr>
          <w:rFonts w:ascii="Trebuchet MS" w:hAnsi="Trebuchet MS" w:cs="Tahoma"/>
          <w:lang w:bidi="ro-RO"/>
        </w:rPr>
        <w:t xml:space="preserve">9, </w:t>
      </w:r>
      <w:proofErr w:type="spellStart"/>
      <w:r w:rsidRPr="00F93D83">
        <w:rPr>
          <w:rFonts w:ascii="Trebuchet MS" w:hAnsi="Trebuchet MS" w:cs="Tahoma"/>
          <w:lang w:bidi="ro-RO"/>
        </w:rPr>
        <w:t>hala</w:t>
      </w:r>
      <w:proofErr w:type="spellEnd"/>
      <w:r>
        <w:rPr>
          <w:rFonts w:ascii="Trebuchet MS" w:hAnsi="Trebuchet MS" w:cs="Tahoma"/>
          <w:lang w:bidi="ro-RO"/>
        </w:rPr>
        <w:t xml:space="preserve"> 10, </w:t>
      </w:r>
      <w:proofErr w:type="spellStart"/>
      <w:r>
        <w:rPr>
          <w:rFonts w:ascii="Trebuchet MS" w:hAnsi="Trebuchet MS" w:cs="Tahoma"/>
          <w:lang w:bidi="ro-RO"/>
        </w:rPr>
        <w:t>hala</w:t>
      </w:r>
      <w:proofErr w:type="spellEnd"/>
      <w:r>
        <w:rPr>
          <w:rFonts w:ascii="Trebuchet MS" w:hAnsi="Trebuchet MS" w:cs="Tahoma"/>
          <w:lang w:bidi="ro-RO"/>
        </w:rPr>
        <w:t xml:space="preserve"> 11, </w:t>
      </w:r>
      <w:proofErr w:type="spellStart"/>
      <w:r>
        <w:rPr>
          <w:rFonts w:ascii="Trebuchet MS" w:hAnsi="Trebuchet MS" w:cs="Tahoma"/>
          <w:lang w:bidi="ro-RO"/>
        </w:rPr>
        <w:t>hala</w:t>
      </w:r>
      <w:proofErr w:type="spellEnd"/>
      <w:r>
        <w:rPr>
          <w:rFonts w:ascii="Trebuchet MS" w:hAnsi="Trebuchet MS" w:cs="Tahoma"/>
          <w:lang w:bidi="ro-RO"/>
        </w:rPr>
        <w:t xml:space="preserve"> 12, </w:t>
      </w:r>
      <w:proofErr w:type="spellStart"/>
      <w:r>
        <w:rPr>
          <w:rFonts w:ascii="Trebuchet MS" w:hAnsi="Trebuchet MS" w:cs="Tahoma"/>
          <w:lang w:bidi="ro-RO"/>
        </w:rPr>
        <w:t>hala</w:t>
      </w:r>
      <w:proofErr w:type="spellEnd"/>
      <w:r>
        <w:rPr>
          <w:rFonts w:ascii="Trebuchet MS" w:hAnsi="Trebuchet MS" w:cs="Tahoma"/>
          <w:lang w:bidi="ro-RO"/>
        </w:rPr>
        <w:t xml:space="preserve"> 13, </w:t>
      </w:r>
      <w:proofErr w:type="spellStart"/>
      <w:r>
        <w:rPr>
          <w:rFonts w:ascii="Trebuchet MS" w:hAnsi="Trebuchet MS" w:cs="Tahoma"/>
          <w:lang w:bidi="ro-RO"/>
        </w:rPr>
        <w:t>v</w:t>
      </w:r>
      <w:r w:rsidRPr="00F93D83">
        <w:rPr>
          <w:rFonts w:ascii="Trebuchet MS" w:hAnsi="Trebuchet MS" w:cs="Tahoma"/>
          <w:lang w:bidi="ro-RO"/>
        </w:rPr>
        <w:t>or</w:t>
      </w:r>
      <w:proofErr w:type="spellEnd"/>
      <w:r w:rsidRPr="00F93D83">
        <w:rPr>
          <w:rFonts w:ascii="Trebuchet MS" w:hAnsi="Trebuchet MS" w:cs="Tahoma"/>
          <w:lang w:bidi="ro-RO"/>
        </w:rPr>
        <w:t xml:space="preserve"> fi:</w:t>
      </w:r>
    </w:p>
    <w:p w14:paraId="247FAF42" w14:textId="78B14FD4" w:rsidR="00F93D83" w:rsidRPr="00F93D83" w:rsidRDefault="00F93D83" w:rsidP="00F93D83">
      <w:pPr>
        <w:spacing w:after="0"/>
        <w:ind w:firstLine="720"/>
        <w:jc w:val="both"/>
        <w:rPr>
          <w:rFonts w:ascii="Trebuchet MS" w:hAnsi="Trebuchet MS" w:cs="Tahoma"/>
          <w:lang w:bidi="ro-RO"/>
        </w:rPr>
      </w:pPr>
      <w:r w:rsidRPr="00F93D83">
        <w:rPr>
          <w:rFonts w:ascii="Trebuchet MS" w:hAnsi="Trebuchet MS" w:cs="Tahoma"/>
          <w:bCs/>
          <w:lang w:bidi="ro-RO"/>
        </w:rPr>
        <w:t xml:space="preserve">Hala </w:t>
      </w:r>
      <w:r>
        <w:rPr>
          <w:rFonts w:ascii="Trebuchet MS" w:hAnsi="Trebuchet MS" w:cs="Tahoma"/>
          <w:bCs/>
          <w:lang w:bidi="ro-RO"/>
        </w:rPr>
        <w:t xml:space="preserve">de </w:t>
      </w:r>
      <w:r w:rsidRPr="00F93D83">
        <w:rPr>
          <w:rFonts w:ascii="Trebuchet MS" w:hAnsi="Trebuchet MS" w:cs="Tahoma"/>
          <w:bCs/>
          <w:lang w:bidi="ro-RO"/>
        </w:rPr>
        <w:t>tip 1 - de formă dreptunghiulară</w:t>
      </w:r>
      <w:r w:rsidRPr="00F93D83">
        <w:rPr>
          <w:rFonts w:ascii="Trebuchet MS" w:hAnsi="Trebuchet MS" w:cs="Tahoma"/>
          <w:lang w:bidi="ro-RO"/>
        </w:rPr>
        <w:t xml:space="preserve">, în plan va avea dimensiunile amprentei la sol de </w:t>
      </w:r>
      <w:r w:rsidR="003D11C3">
        <w:rPr>
          <w:rFonts w:ascii="Trebuchet MS" w:hAnsi="Trebuchet MS" w:cs="Tahoma"/>
          <w:lang w:val="pt-BR" w:bidi="ro-RO"/>
        </w:rPr>
        <w:t>29,</w:t>
      </w:r>
      <w:r w:rsidRPr="00F93D83">
        <w:rPr>
          <w:rFonts w:ascii="Trebuchet MS" w:hAnsi="Trebuchet MS" w:cs="Tahoma"/>
          <w:lang w:val="pt-BR" w:bidi="ro-RO"/>
        </w:rPr>
        <w:t>70</w:t>
      </w:r>
      <w:r>
        <w:rPr>
          <w:rFonts w:ascii="Trebuchet MS" w:hAnsi="Trebuchet MS" w:cs="Tahoma"/>
          <w:lang w:val="pt-BR" w:bidi="ro-RO"/>
        </w:rPr>
        <w:t xml:space="preserve"> </w:t>
      </w:r>
      <w:r w:rsidR="003D11C3">
        <w:rPr>
          <w:rFonts w:ascii="Trebuchet MS" w:hAnsi="Trebuchet MS" w:cs="Tahoma"/>
          <w:lang w:val="pt-BR" w:bidi="ro-RO"/>
        </w:rPr>
        <w:t>m x 20,</w:t>
      </w:r>
      <w:r w:rsidRPr="00F93D83">
        <w:rPr>
          <w:rFonts w:ascii="Trebuchet MS" w:hAnsi="Trebuchet MS" w:cs="Tahoma"/>
          <w:lang w:val="pt-BR" w:bidi="ro-RO"/>
        </w:rPr>
        <w:t>00</w:t>
      </w:r>
      <w:r>
        <w:rPr>
          <w:rFonts w:ascii="Trebuchet MS" w:hAnsi="Trebuchet MS" w:cs="Tahoma"/>
          <w:lang w:val="pt-BR" w:bidi="ro-RO"/>
        </w:rPr>
        <w:t xml:space="preserve"> </w:t>
      </w:r>
      <w:r w:rsidRPr="00F93D83">
        <w:rPr>
          <w:rFonts w:ascii="Trebuchet MS" w:hAnsi="Trebuchet MS" w:cs="Tahoma"/>
          <w:lang w:val="pt-BR" w:bidi="ro-RO"/>
        </w:rPr>
        <w:t>m</w:t>
      </w:r>
      <w:r w:rsidRPr="00F93D83">
        <w:rPr>
          <w:rFonts w:ascii="Trebuchet MS" w:hAnsi="Trebuchet MS" w:cs="Tahoma"/>
          <w:lang w:bidi="ro-RO"/>
        </w:rPr>
        <w:t>. Se vor realiza 13 hale din această tipologie, dispuse cu latura lungă paralelă cu axul drumului interior. Regimul de înălț</w:t>
      </w:r>
      <w:r>
        <w:rPr>
          <w:rFonts w:ascii="Trebuchet MS" w:hAnsi="Trebuchet MS" w:cs="Tahoma"/>
          <w:lang w:bidi="ro-RO"/>
        </w:rPr>
        <w:t>ime va fi</w:t>
      </w:r>
      <w:r w:rsidRPr="00F93D83">
        <w:rPr>
          <w:rFonts w:ascii="Trebuchet MS" w:hAnsi="Trebuchet MS" w:cs="Tahoma"/>
          <w:lang w:bidi="ro-RO"/>
        </w:rPr>
        <w:t xml:space="preserve"> parter, cu înălț</w:t>
      </w:r>
      <w:r>
        <w:rPr>
          <w:rFonts w:ascii="Trebuchet MS" w:hAnsi="Trebuchet MS" w:cs="Tahoma"/>
          <w:lang w:bidi="ro-RO"/>
        </w:rPr>
        <w:t>imea maximă de 6,</w:t>
      </w:r>
      <w:r w:rsidRPr="00F93D83">
        <w:rPr>
          <w:rFonts w:ascii="Trebuchet MS" w:hAnsi="Trebuchet MS" w:cs="Tahoma"/>
          <w:lang w:bidi="ro-RO"/>
        </w:rPr>
        <w:t>86 m.</w:t>
      </w:r>
    </w:p>
    <w:p w14:paraId="51734F8B" w14:textId="134FFBE4" w:rsidR="00F93D83" w:rsidRPr="00F93D83" w:rsidRDefault="00F93D83" w:rsidP="00F93D83">
      <w:pPr>
        <w:pStyle w:val="ListParagraph"/>
        <w:numPr>
          <w:ilvl w:val="0"/>
          <w:numId w:val="22"/>
        </w:numPr>
        <w:jc w:val="both"/>
        <w:rPr>
          <w:rFonts w:ascii="Trebuchet MS" w:hAnsi="Trebuchet MS" w:cs="Tahoma"/>
          <w:lang w:bidi="ro-RO"/>
        </w:rPr>
      </w:pPr>
      <w:proofErr w:type="spellStart"/>
      <w:r>
        <w:rPr>
          <w:rFonts w:ascii="Trebuchet MS" w:hAnsi="Trebuchet MS" w:cs="Tahoma"/>
          <w:bCs/>
          <w:lang w:bidi="ro-RO"/>
        </w:rPr>
        <w:t>C</w:t>
      </w:r>
      <w:r w:rsidRPr="00F93D83">
        <w:rPr>
          <w:rFonts w:ascii="Trebuchet MS" w:hAnsi="Trebuchet MS" w:cs="Tahoma"/>
          <w:bCs/>
          <w:lang w:bidi="ro-RO"/>
        </w:rPr>
        <w:t>orpurile</w:t>
      </w:r>
      <w:proofErr w:type="spellEnd"/>
      <w:r>
        <w:rPr>
          <w:rFonts w:ascii="Trebuchet MS" w:hAnsi="Trebuchet MS" w:cs="Tahoma"/>
          <w:bCs/>
          <w:lang w:bidi="ro-RO"/>
        </w:rPr>
        <w:t>:</w:t>
      </w:r>
      <w:r w:rsidRPr="00F93D83">
        <w:rPr>
          <w:rFonts w:ascii="Trebuchet MS" w:hAnsi="Trebuchet MS" w:cs="Tahoma"/>
          <w:lang w:bidi="ro-RO"/>
        </w:rPr>
        <w:t xml:space="preserve">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14,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15, </w:t>
      </w:r>
      <w:proofErr w:type="spellStart"/>
      <w:r w:rsidRPr="00F93D83">
        <w:rPr>
          <w:rFonts w:ascii="Trebuchet MS" w:hAnsi="Trebuchet MS" w:cs="Tahoma"/>
          <w:lang w:bidi="ro-RO"/>
        </w:rPr>
        <w:t>hala</w:t>
      </w:r>
      <w:proofErr w:type="spellEnd"/>
      <w:r w:rsidR="003D11C3">
        <w:rPr>
          <w:rFonts w:ascii="Trebuchet MS" w:hAnsi="Trebuchet MS" w:cs="Tahoma"/>
          <w:lang w:bidi="ro-RO"/>
        </w:rPr>
        <w:t xml:space="preserve"> </w:t>
      </w:r>
      <w:r w:rsidRPr="00F93D83">
        <w:rPr>
          <w:rFonts w:ascii="Trebuchet MS" w:hAnsi="Trebuchet MS" w:cs="Tahoma"/>
          <w:lang w:bidi="ro-RO"/>
        </w:rPr>
        <w:t xml:space="preserve">16, </w:t>
      </w:r>
      <w:proofErr w:type="spellStart"/>
      <w:r w:rsidRPr="00F93D83">
        <w:rPr>
          <w:rFonts w:ascii="Trebuchet MS" w:hAnsi="Trebuchet MS" w:cs="Tahoma"/>
          <w:lang w:bidi="ro-RO"/>
        </w:rPr>
        <w:t>hala</w:t>
      </w:r>
      <w:proofErr w:type="spellEnd"/>
      <w:r w:rsidR="003D11C3">
        <w:rPr>
          <w:rFonts w:ascii="Trebuchet MS" w:hAnsi="Trebuchet MS" w:cs="Tahoma"/>
          <w:lang w:bidi="ro-RO"/>
        </w:rPr>
        <w:t xml:space="preserve"> </w:t>
      </w:r>
      <w:r w:rsidRPr="00F93D83">
        <w:rPr>
          <w:rFonts w:ascii="Trebuchet MS" w:hAnsi="Trebuchet MS" w:cs="Tahoma"/>
          <w:lang w:bidi="ro-RO"/>
        </w:rPr>
        <w:t xml:space="preserve">17, </w:t>
      </w:r>
      <w:proofErr w:type="spellStart"/>
      <w:r w:rsidRPr="00F93D83">
        <w:rPr>
          <w:rFonts w:ascii="Trebuchet MS" w:hAnsi="Trebuchet MS" w:cs="Tahoma"/>
          <w:lang w:bidi="ro-RO"/>
        </w:rPr>
        <w:t>hala</w:t>
      </w:r>
      <w:proofErr w:type="spellEnd"/>
      <w:r w:rsidR="003D11C3">
        <w:rPr>
          <w:rFonts w:ascii="Trebuchet MS" w:hAnsi="Trebuchet MS" w:cs="Tahoma"/>
          <w:lang w:bidi="ro-RO"/>
        </w:rPr>
        <w:t xml:space="preserve"> </w:t>
      </w:r>
      <w:r w:rsidRPr="00F93D83">
        <w:rPr>
          <w:rFonts w:ascii="Trebuchet MS" w:hAnsi="Trebuchet MS" w:cs="Tahoma"/>
          <w:lang w:bidi="ro-RO"/>
        </w:rPr>
        <w:t xml:space="preserve">18, </w:t>
      </w:r>
      <w:proofErr w:type="spellStart"/>
      <w:r w:rsidRPr="00F93D83">
        <w:rPr>
          <w:rFonts w:ascii="Trebuchet MS" w:hAnsi="Trebuchet MS" w:cs="Tahoma"/>
          <w:lang w:bidi="ro-RO"/>
        </w:rPr>
        <w:t>hala</w:t>
      </w:r>
      <w:proofErr w:type="spellEnd"/>
      <w:r w:rsidR="003D11C3">
        <w:rPr>
          <w:rFonts w:ascii="Trebuchet MS" w:hAnsi="Trebuchet MS" w:cs="Tahoma"/>
          <w:lang w:bidi="ro-RO"/>
        </w:rPr>
        <w:t xml:space="preserve"> </w:t>
      </w:r>
      <w:r w:rsidRPr="00F93D83">
        <w:rPr>
          <w:rFonts w:ascii="Trebuchet MS" w:hAnsi="Trebuchet MS" w:cs="Tahoma"/>
          <w:lang w:bidi="ro-RO"/>
        </w:rPr>
        <w:t xml:space="preserve">19, </w:t>
      </w:r>
      <w:proofErr w:type="spellStart"/>
      <w:r w:rsidRPr="00F93D83">
        <w:rPr>
          <w:rFonts w:ascii="Trebuchet MS" w:hAnsi="Trebuchet MS" w:cs="Tahoma"/>
          <w:lang w:bidi="ro-RO"/>
        </w:rPr>
        <w:t>hala</w:t>
      </w:r>
      <w:proofErr w:type="spellEnd"/>
      <w:r w:rsidR="003D11C3">
        <w:rPr>
          <w:rFonts w:ascii="Trebuchet MS" w:hAnsi="Trebuchet MS" w:cs="Tahoma"/>
          <w:lang w:bidi="ro-RO"/>
        </w:rPr>
        <w:t xml:space="preserve"> </w:t>
      </w:r>
      <w:r w:rsidRPr="00F93D83">
        <w:rPr>
          <w:rFonts w:ascii="Trebuchet MS" w:hAnsi="Trebuchet MS" w:cs="Tahoma"/>
          <w:lang w:bidi="ro-RO"/>
        </w:rPr>
        <w:t xml:space="preserve">20,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21,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22,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23,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24,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25,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26,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27,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28,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29,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30,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31, </w:t>
      </w:r>
      <w:proofErr w:type="spellStart"/>
      <w:r w:rsidRPr="00F93D83">
        <w:rPr>
          <w:rFonts w:ascii="Trebuchet MS" w:hAnsi="Trebuchet MS" w:cs="Tahoma"/>
          <w:lang w:bidi="ro-RO"/>
        </w:rPr>
        <w:t>hala</w:t>
      </w:r>
      <w:proofErr w:type="spellEnd"/>
      <w:r w:rsidRPr="00F93D83">
        <w:rPr>
          <w:rFonts w:ascii="Trebuchet MS" w:hAnsi="Trebuchet MS" w:cs="Tahoma"/>
          <w:lang w:bidi="ro-RO"/>
        </w:rPr>
        <w:t xml:space="preserve"> 32, </w:t>
      </w:r>
      <w:proofErr w:type="spellStart"/>
      <w:r w:rsidRPr="00F93D83">
        <w:rPr>
          <w:rFonts w:ascii="Trebuchet MS" w:hAnsi="Trebuchet MS" w:cs="Tahoma"/>
          <w:lang w:bidi="ro-RO"/>
        </w:rPr>
        <w:t>vor</w:t>
      </w:r>
      <w:proofErr w:type="spellEnd"/>
      <w:r w:rsidRPr="00F93D83">
        <w:rPr>
          <w:rFonts w:ascii="Trebuchet MS" w:hAnsi="Trebuchet MS" w:cs="Tahoma"/>
          <w:lang w:bidi="ro-RO"/>
        </w:rPr>
        <w:t xml:space="preserve"> fi: </w:t>
      </w:r>
    </w:p>
    <w:p w14:paraId="7A4B45D4" w14:textId="2CEF94AC" w:rsidR="00F93D83" w:rsidRPr="00F93D83" w:rsidRDefault="00F93D83" w:rsidP="003D11C3">
      <w:pPr>
        <w:spacing w:after="0"/>
        <w:ind w:firstLine="720"/>
        <w:jc w:val="both"/>
        <w:rPr>
          <w:rFonts w:ascii="Trebuchet MS" w:hAnsi="Trebuchet MS" w:cs="Tahoma"/>
          <w:lang w:bidi="ro-RO"/>
        </w:rPr>
      </w:pPr>
      <w:r w:rsidRPr="00F93D83">
        <w:rPr>
          <w:rFonts w:ascii="Trebuchet MS" w:hAnsi="Trebuchet MS" w:cs="Tahoma"/>
          <w:bCs/>
          <w:lang w:bidi="ro-RO"/>
        </w:rPr>
        <w:t>Hala tip 2 - de formă dreptunghiulară</w:t>
      </w:r>
      <w:r w:rsidRPr="00F93D83">
        <w:rPr>
          <w:rFonts w:ascii="Trebuchet MS" w:hAnsi="Trebuchet MS" w:cs="Tahoma"/>
          <w:lang w:bidi="ro-RO"/>
        </w:rPr>
        <w:t xml:space="preserve">, în plan va avea dimensiunile amprentei la sol de </w:t>
      </w:r>
      <w:r w:rsidR="003D11C3">
        <w:rPr>
          <w:rFonts w:ascii="Trebuchet MS" w:hAnsi="Trebuchet MS" w:cs="Tahoma"/>
          <w:lang w:bidi="ro-RO"/>
        </w:rPr>
        <w:t>12,</w:t>
      </w:r>
      <w:r w:rsidRPr="00F93D83">
        <w:rPr>
          <w:rFonts w:ascii="Trebuchet MS" w:hAnsi="Trebuchet MS" w:cs="Tahoma"/>
          <w:lang w:bidi="ro-RO"/>
        </w:rPr>
        <w:t>00</w:t>
      </w:r>
      <w:r w:rsidR="003D11C3">
        <w:rPr>
          <w:rFonts w:ascii="Trebuchet MS" w:hAnsi="Trebuchet MS" w:cs="Tahoma"/>
          <w:lang w:bidi="ro-RO"/>
        </w:rPr>
        <w:t xml:space="preserve"> m x 48,</w:t>
      </w:r>
      <w:r w:rsidRPr="00F93D83">
        <w:rPr>
          <w:rFonts w:ascii="Trebuchet MS" w:hAnsi="Trebuchet MS" w:cs="Tahoma"/>
          <w:lang w:bidi="ro-RO"/>
        </w:rPr>
        <w:t>00</w:t>
      </w:r>
      <w:r w:rsidR="003D11C3">
        <w:rPr>
          <w:rFonts w:ascii="Trebuchet MS" w:hAnsi="Trebuchet MS" w:cs="Tahoma"/>
          <w:lang w:bidi="ro-RO"/>
        </w:rPr>
        <w:t xml:space="preserve"> </w:t>
      </w:r>
      <w:r w:rsidRPr="00F93D83">
        <w:rPr>
          <w:rFonts w:ascii="Trebuchet MS" w:hAnsi="Trebuchet MS" w:cs="Tahoma"/>
          <w:lang w:bidi="ro-RO"/>
        </w:rPr>
        <w:t>m Se vor realiza 19 hale din această tipologie, disp</w:t>
      </w:r>
      <w:r w:rsidR="003D11C3">
        <w:rPr>
          <w:rFonts w:ascii="Trebuchet MS" w:hAnsi="Trebuchet MS" w:cs="Tahoma"/>
          <w:lang w:bidi="ro-RO"/>
        </w:rPr>
        <w:t>use cu latura de s</w:t>
      </w:r>
      <w:r w:rsidRPr="00F93D83">
        <w:rPr>
          <w:rFonts w:ascii="Trebuchet MS" w:hAnsi="Trebuchet MS" w:cs="Tahoma"/>
          <w:lang w:bidi="ro-RO"/>
        </w:rPr>
        <w:t>ud paralelă cu axul drumului inte</w:t>
      </w:r>
      <w:r w:rsidR="003D11C3">
        <w:rPr>
          <w:rFonts w:ascii="Trebuchet MS" w:hAnsi="Trebuchet MS" w:cs="Tahoma"/>
          <w:lang w:bidi="ro-RO"/>
        </w:rPr>
        <w:t>rior, la 5,</w:t>
      </w:r>
      <w:r w:rsidRPr="00F93D83">
        <w:rPr>
          <w:rFonts w:ascii="Trebuchet MS" w:hAnsi="Trebuchet MS" w:cs="Tahoma"/>
          <w:lang w:bidi="ro-RO"/>
        </w:rPr>
        <w:t>0</w:t>
      </w:r>
      <w:r w:rsidR="003D11C3">
        <w:rPr>
          <w:rFonts w:ascii="Trebuchet MS" w:hAnsi="Trebuchet MS" w:cs="Tahoma"/>
          <w:lang w:bidi="ro-RO"/>
        </w:rPr>
        <w:t>0 m de la limita de sud</w:t>
      </w:r>
      <w:r w:rsidRPr="00F93D83">
        <w:rPr>
          <w:rFonts w:ascii="Trebuchet MS" w:hAnsi="Trebuchet MS" w:cs="Tahoma"/>
          <w:lang w:bidi="ro-RO"/>
        </w:rPr>
        <w:t>.</w:t>
      </w:r>
      <w:r w:rsidR="003D11C3">
        <w:rPr>
          <w:rFonts w:ascii="Trebuchet MS" w:hAnsi="Trebuchet MS" w:cs="Tahoma"/>
          <w:lang w:bidi="ro-RO"/>
        </w:rPr>
        <w:t xml:space="preserve"> </w:t>
      </w:r>
      <w:r w:rsidRPr="00F93D83">
        <w:rPr>
          <w:rFonts w:ascii="Trebuchet MS" w:hAnsi="Trebuchet MS" w:cs="Tahoma"/>
          <w:lang w:bidi="ro-RO"/>
        </w:rPr>
        <w:t xml:space="preserve">Regimul de înălțime </w:t>
      </w:r>
      <w:r w:rsidR="003D11C3">
        <w:rPr>
          <w:rFonts w:ascii="Trebuchet MS" w:hAnsi="Trebuchet MS" w:cs="Tahoma"/>
          <w:lang w:bidi="ro-RO"/>
        </w:rPr>
        <w:t xml:space="preserve">va fi </w:t>
      </w:r>
      <w:r w:rsidRPr="00F93D83">
        <w:rPr>
          <w:rFonts w:ascii="Trebuchet MS" w:hAnsi="Trebuchet MS" w:cs="Tahoma"/>
          <w:lang w:bidi="ro-RO"/>
        </w:rPr>
        <w:t>parter, cu înălț</w:t>
      </w:r>
      <w:r w:rsidR="003D11C3">
        <w:rPr>
          <w:rFonts w:ascii="Trebuchet MS" w:hAnsi="Trebuchet MS" w:cs="Tahoma"/>
          <w:lang w:bidi="ro-RO"/>
        </w:rPr>
        <w:t>imea maximă de 6,</w:t>
      </w:r>
      <w:r w:rsidRPr="00F93D83">
        <w:rPr>
          <w:rFonts w:ascii="Trebuchet MS" w:hAnsi="Trebuchet MS" w:cs="Tahoma"/>
          <w:lang w:bidi="ro-RO"/>
        </w:rPr>
        <w:t>51 m.</w:t>
      </w:r>
    </w:p>
    <w:p w14:paraId="34C2C43C" w14:textId="79954FF8" w:rsidR="00F93D83" w:rsidRPr="00F93D83" w:rsidRDefault="00F93D83" w:rsidP="003D11C3">
      <w:pPr>
        <w:spacing w:after="0"/>
        <w:jc w:val="both"/>
        <w:rPr>
          <w:rFonts w:ascii="Trebuchet MS" w:hAnsi="Trebuchet MS" w:cs="Tahoma"/>
          <w:lang w:bidi="ro-RO"/>
        </w:rPr>
      </w:pPr>
      <w:r w:rsidRPr="00F93D83">
        <w:rPr>
          <w:rFonts w:ascii="Trebuchet MS" w:hAnsi="Trebuchet MS" w:cs="Tahoma"/>
          <w:lang w:bidi="ro-RO"/>
        </w:rPr>
        <w:t>Totemul - element pentru signialistică, având dimensiunea în plan de 2.00</w:t>
      </w:r>
      <w:r w:rsidR="003D11C3">
        <w:rPr>
          <w:rFonts w:ascii="Trebuchet MS" w:hAnsi="Trebuchet MS" w:cs="Tahoma"/>
          <w:lang w:bidi="ro-RO"/>
        </w:rPr>
        <w:t xml:space="preserve"> </w:t>
      </w:r>
      <w:r w:rsidRPr="00F93D83">
        <w:rPr>
          <w:rFonts w:ascii="Trebuchet MS" w:hAnsi="Trebuchet MS" w:cs="Tahoma"/>
          <w:lang w:bidi="ro-RO"/>
        </w:rPr>
        <w:t>m x 0.6 m și înălț</w:t>
      </w:r>
      <w:r w:rsidR="003D11C3">
        <w:rPr>
          <w:rFonts w:ascii="Trebuchet MS" w:hAnsi="Trebuchet MS" w:cs="Tahoma"/>
          <w:lang w:bidi="ro-RO"/>
        </w:rPr>
        <w:t>imea de 10,</w:t>
      </w:r>
      <w:r w:rsidRPr="00F93D83">
        <w:rPr>
          <w:rFonts w:ascii="Trebuchet MS" w:hAnsi="Trebuchet MS" w:cs="Tahoma"/>
          <w:lang w:bidi="ro-RO"/>
        </w:rPr>
        <w:t xml:space="preserve">00 m, </w:t>
      </w:r>
      <w:r w:rsidR="003D11C3">
        <w:rPr>
          <w:rFonts w:ascii="Trebuchet MS" w:hAnsi="Trebuchet MS" w:cs="Tahoma"/>
          <w:lang w:bidi="ro-RO"/>
        </w:rPr>
        <w:t xml:space="preserve">va fi </w:t>
      </w:r>
      <w:r w:rsidRPr="00F93D83">
        <w:rPr>
          <w:rFonts w:ascii="Trebuchet MS" w:hAnsi="Trebuchet MS" w:cs="Tahoma"/>
          <w:lang w:bidi="ro-RO"/>
        </w:rPr>
        <w:t>amplasat în apropierea accesului din strada Narciselor.</w:t>
      </w:r>
    </w:p>
    <w:p w14:paraId="2EEF1321" w14:textId="77777777" w:rsidR="00F93D83" w:rsidRPr="00F93D83" w:rsidRDefault="00F93D83" w:rsidP="00F93D83">
      <w:pPr>
        <w:spacing w:after="0"/>
        <w:rPr>
          <w:rFonts w:ascii="Trebuchet MS" w:hAnsi="Trebuchet MS"/>
          <w:lang w:bidi="ro-RO"/>
        </w:rPr>
      </w:pPr>
      <w:r w:rsidRPr="00F93D83">
        <w:rPr>
          <w:rFonts w:ascii="Trebuchet MS" w:hAnsi="Trebuchet MS"/>
          <w:lang w:bidi="ro-RO"/>
        </w:rPr>
        <w:t xml:space="preserve">Categoria de importanță C; </w:t>
      </w:r>
    </w:p>
    <w:p w14:paraId="24BDB0F5" w14:textId="77777777" w:rsidR="00F93D83" w:rsidRPr="00F93D83" w:rsidRDefault="00F93D83" w:rsidP="00F93D83">
      <w:pPr>
        <w:spacing w:after="0"/>
        <w:rPr>
          <w:rFonts w:ascii="Trebuchet MS" w:hAnsi="Trebuchet MS"/>
          <w:lang w:bidi="ro-RO"/>
        </w:rPr>
      </w:pPr>
      <w:r w:rsidRPr="00F93D83">
        <w:rPr>
          <w:rFonts w:ascii="Trebuchet MS" w:hAnsi="Trebuchet MS"/>
          <w:lang w:bidi="ro-RO"/>
        </w:rPr>
        <w:t xml:space="preserve">Clasa de importanță III; </w:t>
      </w:r>
    </w:p>
    <w:p w14:paraId="1C3A63EC" w14:textId="77777777" w:rsidR="00F93D83" w:rsidRPr="00F93D83" w:rsidRDefault="00F93D83" w:rsidP="00F93D83">
      <w:pPr>
        <w:spacing w:after="0"/>
        <w:rPr>
          <w:rFonts w:ascii="Trebuchet MS" w:hAnsi="Trebuchet MS"/>
          <w:lang w:bidi="ro-RO"/>
        </w:rPr>
      </w:pPr>
      <w:r w:rsidRPr="00F93D83">
        <w:rPr>
          <w:rFonts w:ascii="Trebuchet MS" w:hAnsi="Trebuchet MS"/>
          <w:lang w:bidi="ro-RO"/>
        </w:rPr>
        <w:t>Gradul de rezistență la foc II.</w:t>
      </w:r>
    </w:p>
    <w:p w14:paraId="6B564BC7" w14:textId="05EDB980" w:rsidR="003D11C3" w:rsidRPr="003D11C3" w:rsidRDefault="00DC27D7" w:rsidP="003D11C3">
      <w:pPr>
        <w:keepNext/>
        <w:keepLines/>
        <w:spacing w:before="60" w:after="60" w:line="300" w:lineRule="auto"/>
        <w:jc w:val="both"/>
        <w:outlineLvl w:val="3"/>
        <w:rPr>
          <w:rFonts w:ascii="Trebuchet MS" w:eastAsia="Calibri" w:hAnsi="Trebuchet MS" w:cs="Tahoma"/>
          <w:bCs/>
        </w:rPr>
      </w:pPr>
      <w:r w:rsidRPr="00DC27D7">
        <w:rPr>
          <w:rFonts w:ascii="Trebuchet MS" w:eastAsia="Calibri" w:hAnsi="Trebuchet MS" w:cs="Tahoma"/>
          <w:b/>
          <w:bCs/>
        </w:rPr>
        <w:t>Descriere funcțională</w:t>
      </w:r>
      <w:r w:rsidR="003D11C3">
        <w:rPr>
          <w:rFonts w:ascii="Trebuchet MS" w:eastAsia="Calibri" w:hAnsi="Trebuchet MS" w:cs="Tahoma"/>
          <w:bCs/>
        </w:rPr>
        <w:t>:</w:t>
      </w:r>
    </w:p>
    <w:tbl>
      <w:tblPr>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570"/>
        <w:gridCol w:w="1811"/>
        <w:gridCol w:w="1487"/>
        <w:gridCol w:w="1473"/>
        <w:gridCol w:w="1444"/>
      </w:tblGrid>
      <w:tr w:rsidR="003D11C3" w:rsidRPr="003D11C3" w14:paraId="426DAFC0" w14:textId="77777777" w:rsidTr="005B1613">
        <w:trPr>
          <w:tblHeader/>
        </w:trPr>
        <w:tc>
          <w:tcPr>
            <w:tcW w:w="0" w:type="auto"/>
            <w:gridSpan w:val="5"/>
            <w:shd w:val="clear" w:color="auto" w:fill="FFFFFF"/>
            <w:vAlign w:val="center"/>
          </w:tcPr>
          <w:p w14:paraId="68A5F9D1"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en-US"/>
              </w:rPr>
              <w:t xml:space="preserve">CORP </w:t>
            </w:r>
            <w:r w:rsidRPr="003D11C3">
              <w:rPr>
                <w:rFonts w:ascii="Trebuchet MS" w:hAnsi="Trebuchet MS" w:cs="Tahoma"/>
                <w:bCs/>
                <w:lang w:bidi="ro-RO"/>
              </w:rPr>
              <w:t>C1-C13 - HALA TIP 1 - LISTA INCAPERI</w:t>
            </w:r>
          </w:p>
        </w:tc>
      </w:tr>
      <w:tr w:rsidR="003D11C3" w:rsidRPr="003D11C3" w14:paraId="4D1CFDC2" w14:textId="77777777" w:rsidTr="005B1613">
        <w:trPr>
          <w:tblHeader/>
        </w:trPr>
        <w:tc>
          <w:tcPr>
            <w:tcW w:w="0" w:type="auto"/>
            <w:shd w:val="clear" w:color="auto" w:fill="FFFFFF"/>
            <w:vAlign w:val="center"/>
          </w:tcPr>
          <w:p w14:paraId="04FC3704"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COD</w:t>
            </w:r>
          </w:p>
        </w:tc>
        <w:tc>
          <w:tcPr>
            <w:tcW w:w="0" w:type="auto"/>
            <w:shd w:val="clear" w:color="auto" w:fill="FFFFFF"/>
            <w:vAlign w:val="center"/>
          </w:tcPr>
          <w:p w14:paraId="5AD734E5"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Funcțiune</w:t>
            </w:r>
          </w:p>
        </w:tc>
        <w:tc>
          <w:tcPr>
            <w:tcW w:w="0" w:type="auto"/>
            <w:shd w:val="clear" w:color="auto" w:fill="FFFFFF"/>
            <w:vAlign w:val="center"/>
          </w:tcPr>
          <w:p w14:paraId="0D1527FC" w14:textId="77777777" w:rsidR="003D11C3" w:rsidRPr="003D11C3" w:rsidRDefault="003D11C3" w:rsidP="00E36443">
            <w:pPr>
              <w:pStyle w:val="Other0"/>
              <w:spacing w:line="240" w:lineRule="auto"/>
              <w:ind w:firstLine="0"/>
              <w:jc w:val="center"/>
              <w:rPr>
                <w:rFonts w:ascii="Trebuchet MS" w:hAnsi="Trebuchet MS" w:cs="Tahoma"/>
                <w:bCs/>
                <w:lang w:bidi="ro-RO"/>
              </w:rPr>
            </w:pPr>
            <w:r w:rsidRPr="003D11C3">
              <w:rPr>
                <w:rFonts w:ascii="Trebuchet MS" w:hAnsi="Trebuchet MS" w:cs="Tahoma"/>
                <w:bCs/>
                <w:lang w:bidi="ro-RO"/>
              </w:rPr>
              <w:t xml:space="preserve">Suprafața utilă </w:t>
            </w:r>
          </w:p>
          <w:p w14:paraId="7FABAC82"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(mp)</w:t>
            </w:r>
          </w:p>
        </w:tc>
        <w:tc>
          <w:tcPr>
            <w:tcW w:w="0" w:type="auto"/>
            <w:shd w:val="clear" w:color="auto" w:fill="FFFFFF"/>
            <w:vAlign w:val="center"/>
          </w:tcPr>
          <w:p w14:paraId="7805FFBE" w14:textId="77777777" w:rsidR="003D11C3" w:rsidRPr="003D11C3" w:rsidRDefault="003D11C3" w:rsidP="00E36443">
            <w:pPr>
              <w:pStyle w:val="Other0"/>
              <w:spacing w:line="240" w:lineRule="auto"/>
              <w:ind w:firstLine="0"/>
              <w:jc w:val="center"/>
              <w:rPr>
                <w:rFonts w:ascii="Trebuchet MS" w:hAnsi="Trebuchet MS" w:cs="Tahoma"/>
                <w:bCs/>
                <w:lang w:bidi="ro-RO"/>
              </w:rPr>
            </w:pPr>
            <w:r w:rsidRPr="003D11C3">
              <w:rPr>
                <w:rFonts w:ascii="Trebuchet MS" w:hAnsi="Trebuchet MS" w:cs="Tahoma"/>
                <w:bCs/>
                <w:lang w:bidi="ro-RO"/>
              </w:rPr>
              <w:t xml:space="preserve">Înălțime liberă </w:t>
            </w:r>
          </w:p>
          <w:p w14:paraId="19311A6E"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(m)</w:t>
            </w:r>
          </w:p>
        </w:tc>
        <w:tc>
          <w:tcPr>
            <w:tcW w:w="0" w:type="auto"/>
            <w:shd w:val="clear" w:color="auto" w:fill="FFFFFF"/>
            <w:vAlign w:val="center"/>
          </w:tcPr>
          <w:p w14:paraId="0BCFB1ED" w14:textId="77777777" w:rsidR="003D11C3" w:rsidRPr="003D11C3" w:rsidRDefault="003D11C3" w:rsidP="00E36443">
            <w:pPr>
              <w:pStyle w:val="Other0"/>
              <w:spacing w:line="240" w:lineRule="auto"/>
              <w:ind w:firstLine="0"/>
              <w:jc w:val="center"/>
              <w:rPr>
                <w:rFonts w:ascii="Trebuchet MS" w:hAnsi="Trebuchet MS" w:cs="Tahoma"/>
                <w:bCs/>
                <w:lang w:bidi="ro-RO"/>
              </w:rPr>
            </w:pPr>
            <w:r w:rsidRPr="003D11C3">
              <w:rPr>
                <w:rFonts w:ascii="Trebuchet MS" w:hAnsi="Trebuchet MS" w:cs="Tahoma"/>
                <w:bCs/>
                <w:lang w:bidi="ro-RO"/>
              </w:rPr>
              <w:t xml:space="preserve">Volum interior </w:t>
            </w:r>
          </w:p>
          <w:p w14:paraId="39E97AE9"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(mc)</w:t>
            </w:r>
          </w:p>
        </w:tc>
      </w:tr>
      <w:tr w:rsidR="003D11C3" w:rsidRPr="003D11C3" w14:paraId="2EE797AA" w14:textId="77777777" w:rsidTr="005B1613">
        <w:tc>
          <w:tcPr>
            <w:tcW w:w="0" w:type="auto"/>
            <w:shd w:val="clear" w:color="auto" w:fill="FFFFFF"/>
            <w:vAlign w:val="center"/>
          </w:tcPr>
          <w:p w14:paraId="6C3FCF65"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P1-01</w:t>
            </w:r>
          </w:p>
        </w:tc>
        <w:tc>
          <w:tcPr>
            <w:tcW w:w="0" w:type="auto"/>
            <w:shd w:val="clear" w:color="auto" w:fill="FFFFFF"/>
            <w:vAlign w:val="center"/>
          </w:tcPr>
          <w:p w14:paraId="67044050"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HALA DEPOZITARE</w:t>
            </w:r>
          </w:p>
        </w:tc>
        <w:tc>
          <w:tcPr>
            <w:tcW w:w="0" w:type="auto"/>
            <w:shd w:val="clear" w:color="auto" w:fill="FFFFFF"/>
            <w:vAlign w:val="center"/>
          </w:tcPr>
          <w:p w14:paraId="29242930" w14:textId="101B1503"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556,</w:t>
            </w:r>
            <w:r w:rsidR="003D11C3" w:rsidRPr="003D11C3">
              <w:rPr>
                <w:rFonts w:ascii="Trebuchet MS" w:hAnsi="Trebuchet MS" w:cs="Tahoma"/>
                <w:lang w:bidi="ro-RO"/>
              </w:rPr>
              <w:t>8</w:t>
            </w:r>
            <w:r>
              <w:rPr>
                <w:rFonts w:ascii="Trebuchet MS" w:hAnsi="Trebuchet MS" w:cs="Tahoma"/>
                <w:lang w:bidi="ro-RO"/>
              </w:rPr>
              <w:t>0</w:t>
            </w:r>
          </w:p>
        </w:tc>
        <w:tc>
          <w:tcPr>
            <w:tcW w:w="0" w:type="auto"/>
            <w:shd w:val="clear" w:color="auto" w:fill="FFFFFF"/>
            <w:vAlign w:val="center"/>
          </w:tcPr>
          <w:p w14:paraId="6B4CCE08" w14:textId="1570769F"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6,</w:t>
            </w:r>
            <w:r w:rsidR="003D11C3" w:rsidRPr="003D11C3">
              <w:rPr>
                <w:rFonts w:ascii="Trebuchet MS" w:hAnsi="Trebuchet MS" w:cs="Tahoma"/>
                <w:lang w:bidi="ro-RO"/>
              </w:rPr>
              <w:t>5</w:t>
            </w:r>
            <w:r>
              <w:rPr>
                <w:rFonts w:ascii="Trebuchet MS" w:hAnsi="Trebuchet MS" w:cs="Tahoma"/>
                <w:lang w:bidi="ro-RO"/>
              </w:rPr>
              <w:t>0</w:t>
            </w:r>
          </w:p>
        </w:tc>
        <w:tc>
          <w:tcPr>
            <w:tcW w:w="0" w:type="auto"/>
            <w:shd w:val="clear" w:color="auto" w:fill="FFFFFF"/>
            <w:vAlign w:val="center"/>
          </w:tcPr>
          <w:p w14:paraId="7C890090" w14:textId="0B274870"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3556,</w:t>
            </w:r>
            <w:r w:rsidR="003D11C3" w:rsidRPr="003D11C3">
              <w:rPr>
                <w:rFonts w:ascii="Trebuchet MS" w:hAnsi="Trebuchet MS" w:cs="Tahoma"/>
                <w:lang w:bidi="ro-RO"/>
              </w:rPr>
              <w:t>0</w:t>
            </w:r>
            <w:r>
              <w:rPr>
                <w:rFonts w:ascii="Trebuchet MS" w:hAnsi="Trebuchet MS" w:cs="Tahoma"/>
                <w:lang w:bidi="ro-RO"/>
              </w:rPr>
              <w:t>0</w:t>
            </w:r>
          </w:p>
        </w:tc>
      </w:tr>
      <w:tr w:rsidR="003D11C3" w:rsidRPr="003D11C3" w14:paraId="3B7D9288" w14:textId="77777777" w:rsidTr="005B1613">
        <w:tc>
          <w:tcPr>
            <w:tcW w:w="0" w:type="auto"/>
            <w:shd w:val="clear" w:color="auto" w:fill="FFFFFF"/>
            <w:vAlign w:val="center"/>
          </w:tcPr>
          <w:p w14:paraId="05B21846"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P1-02</w:t>
            </w:r>
          </w:p>
        </w:tc>
        <w:tc>
          <w:tcPr>
            <w:tcW w:w="0" w:type="auto"/>
            <w:shd w:val="clear" w:color="auto" w:fill="FFFFFF"/>
            <w:vAlign w:val="center"/>
          </w:tcPr>
          <w:p w14:paraId="1C59DBCC"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GRUP SANITAR</w:t>
            </w:r>
          </w:p>
        </w:tc>
        <w:tc>
          <w:tcPr>
            <w:tcW w:w="0" w:type="auto"/>
            <w:shd w:val="clear" w:color="auto" w:fill="FFFFFF"/>
            <w:vAlign w:val="center"/>
          </w:tcPr>
          <w:p w14:paraId="3E51D496" w14:textId="0A8D3C38"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2,</w:t>
            </w:r>
            <w:r w:rsidR="003D11C3" w:rsidRPr="003D11C3">
              <w:rPr>
                <w:rFonts w:ascii="Trebuchet MS" w:hAnsi="Trebuchet MS" w:cs="Tahoma"/>
                <w:lang w:bidi="ro-RO"/>
              </w:rPr>
              <w:t>9</w:t>
            </w:r>
            <w:r>
              <w:rPr>
                <w:rFonts w:ascii="Trebuchet MS" w:hAnsi="Trebuchet MS" w:cs="Tahoma"/>
                <w:lang w:bidi="ro-RO"/>
              </w:rPr>
              <w:t>0</w:t>
            </w:r>
          </w:p>
        </w:tc>
        <w:tc>
          <w:tcPr>
            <w:tcW w:w="0" w:type="auto"/>
            <w:shd w:val="clear" w:color="auto" w:fill="FFFFFF"/>
            <w:vAlign w:val="center"/>
          </w:tcPr>
          <w:p w14:paraId="6455502A" w14:textId="0EEE0B39"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2,</w:t>
            </w:r>
            <w:r w:rsidR="003D11C3" w:rsidRPr="003D11C3">
              <w:rPr>
                <w:rFonts w:ascii="Trebuchet MS" w:hAnsi="Trebuchet MS" w:cs="Tahoma"/>
                <w:lang w:bidi="ro-RO"/>
              </w:rPr>
              <w:t>7</w:t>
            </w:r>
            <w:r>
              <w:rPr>
                <w:rFonts w:ascii="Trebuchet MS" w:hAnsi="Trebuchet MS" w:cs="Tahoma"/>
                <w:lang w:bidi="ro-RO"/>
              </w:rPr>
              <w:t>0</w:t>
            </w:r>
          </w:p>
        </w:tc>
        <w:tc>
          <w:tcPr>
            <w:tcW w:w="0" w:type="auto"/>
            <w:shd w:val="clear" w:color="auto" w:fill="FFFFFF"/>
            <w:vAlign w:val="center"/>
          </w:tcPr>
          <w:p w14:paraId="37F134A6" w14:textId="42186702"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8,</w:t>
            </w:r>
            <w:r w:rsidR="003D11C3" w:rsidRPr="003D11C3">
              <w:rPr>
                <w:rFonts w:ascii="Trebuchet MS" w:hAnsi="Trebuchet MS" w:cs="Tahoma"/>
                <w:lang w:bidi="ro-RO"/>
              </w:rPr>
              <w:t>1</w:t>
            </w:r>
            <w:r>
              <w:rPr>
                <w:rFonts w:ascii="Trebuchet MS" w:hAnsi="Trebuchet MS" w:cs="Tahoma"/>
                <w:lang w:bidi="ro-RO"/>
              </w:rPr>
              <w:t>0</w:t>
            </w:r>
          </w:p>
        </w:tc>
      </w:tr>
      <w:tr w:rsidR="003D11C3" w:rsidRPr="003D11C3" w14:paraId="2B3E31EB" w14:textId="77777777" w:rsidTr="005B1613">
        <w:tc>
          <w:tcPr>
            <w:tcW w:w="0" w:type="auto"/>
            <w:shd w:val="clear" w:color="auto" w:fill="FFFFFF"/>
            <w:vAlign w:val="center"/>
          </w:tcPr>
          <w:p w14:paraId="5B6B3728"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P1-03</w:t>
            </w:r>
          </w:p>
        </w:tc>
        <w:tc>
          <w:tcPr>
            <w:tcW w:w="0" w:type="auto"/>
            <w:shd w:val="clear" w:color="auto" w:fill="FFFFFF"/>
            <w:vAlign w:val="center"/>
          </w:tcPr>
          <w:p w14:paraId="3B2FEBDF"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SPAȚIU TEHNIC</w:t>
            </w:r>
          </w:p>
        </w:tc>
        <w:tc>
          <w:tcPr>
            <w:tcW w:w="0" w:type="auto"/>
            <w:shd w:val="clear" w:color="auto" w:fill="FFFFFF"/>
            <w:vAlign w:val="center"/>
          </w:tcPr>
          <w:p w14:paraId="3878AAE5" w14:textId="779A9C5B"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10,</w:t>
            </w:r>
            <w:r w:rsidR="003D11C3" w:rsidRPr="003D11C3">
              <w:rPr>
                <w:rFonts w:ascii="Trebuchet MS" w:hAnsi="Trebuchet MS" w:cs="Tahoma"/>
                <w:lang w:bidi="ro-RO"/>
              </w:rPr>
              <w:t>2</w:t>
            </w:r>
            <w:r>
              <w:rPr>
                <w:rFonts w:ascii="Trebuchet MS" w:hAnsi="Trebuchet MS" w:cs="Tahoma"/>
                <w:lang w:bidi="ro-RO"/>
              </w:rPr>
              <w:t>0</w:t>
            </w:r>
          </w:p>
        </w:tc>
        <w:tc>
          <w:tcPr>
            <w:tcW w:w="0" w:type="auto"/>
            <w:shd w:val="clear" w:color="auto" w:fill="FFFFFF"/>
            <w:vAlign w:val="center"/>
          </w:tcPr>
          <w:p w14:paraId="0840E7B7" w14:textId="1BA32615"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2,</w:t>
            </w:r>
            <w:r w:rsidR="003D11C3" w:rsidRPr="003D11C3">
              <w:rPr>
                <w:rFonts w:ascii="Trebuchet MS" w:hAnsi="Trebuchet MS" w:cs="Tahoma"/>
                <w:lang w:bidi="ro-RO"/>
              </w:rPr>
              <w:t>7</w:t>
            </w:r>
            <w:r>
              <w:rPr>
                <w:rFonts w:ascii="Trebuchet MS" w:hAnsi="Trebuchet MS" w:cs="Tahoma"/>
                <w:lang w:bidi="ro-RO"/>
              </w:rPr>
              <w:t>0</w:t>
            </w:r>
          </w:p>
        </w:tc>
        <w:tc>
          <w:tcPr>
            <w:tcW w:w="0" w:type="auto"/>
            <w:shd w:val="clear" w:color="auto" w:fill="FFFFFF"/>
            <w:vAlign w:val="center"/>
          </w:tcPr>
          <w:p w14:paraId="3D0606C3" w14:textId="456EE59C"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27,</w:t>
            </w:r>
            <w:r w:rsidR="003D11C3" w:rsidRPr="003D11C3">
              <w:rPr>
                <w:rFonts w:ascii="Trebuchet MS" w:hAnsi="Trebuchet MS" w:cs="Tahoma"/>
                <w:lang w:bidi="ro-RO"/>
              </w:rPr>
              <w:t>8</w:t>
            </w:r>
            <w:r>
              <w:rPr>
                <w:rFonts w:ascii="Trebuchet MS" w:hAnsi="Trebuchet MS" w:cs="Tahoma"/>
                <w:lang w:bidi="ro-RO"/>
              </w:rPr>
              <w:t>0</w:t>
            </w:r>
          </w:p>
        </w:tc>
      </w:tr>
      <w:tr w:rsidR="003D11C3" w:rsidRPr="003D11C3" w14:paraId="04E2DAD0" w14:textId="77777777" w:rsidTr="005B1613">
        <w:tc>
          <w:tcPr>
            <w:tcW w:w="0" w:type="auto"/>
            <w:shd w:val="clear" w:color="auto" w:fill="FFFFFF"/>
            <w:vAlign w:val="center"/>
          </w:tcPr>
          <w:p w14:paraId="0C0DDE5D" w14:textId="77777777" w:rsidR="003D11C3" w:rsidRPr="003D11C3" w:rsidRDefault="003D11C3" w:rsidP="00E36443">
            <w:pPr>
              <w:spacing w:line="240" w:lineRule="auto"/>
              <w:jc w:val="center"/>
              <w:rPr>
                <w:rFonts w:ascii="Trebuchet MS" w:hAnsi="Trebuchet MS" w:cs="Tahoma"/>
              </w:rPr>
            </w:pPr>
          </w:p>
        </w:tc>
        <w:tc>
          <w:tcPr>
            <w:tcW w:w="0" w:type="auto"/>
            <w:shd w:val="clear" w:color="auto" w:fill="FFFFFF"/>
            <w:vAlign w:val="center"/>
          </w:tcPr>
          <w:p w14:paraId="0B184F09"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TOTAL</w:t>
            </w:r>
          </w:p>
        </w:tc>
        <w:tc>
          <w:tcPr>
            <w:tcW w:w="0" w:type="auto"/>
            <w:shd w:val="clear" w:color="auto" w:fill="FFFFFF"/>
            <w:vAlign w:val="center"/>
          </w:tcPr>
          <w:p w14:paraId="3E9CB70E" w14:textId="1F239B13" w:rsidR="003D11C3" w:rsidRPr="003D11C3" w:rsidRDefault="000B425C" w:rsidP="00E36443">
            <w:pPr>
              <w:pStyle w:val="Other0"/>
              <w:spacing w:line="240" w:lineRule="auto"/>
              <w:ind w:firstLine="0"/>
              <w:jc w:val="center"/>
              <w:rPr>
                <w:rFonts w:ascii="Trebuchet MS" w:hAnsi="Trebuchet MS" w:cs="Tahoma"/>
                <w:bCs/>
                <w:lang w:bidi="ro-RO"/>
              </w:rPr>
            </w:pPr>
            <w:r>
              <w:rPr>
                <w:rFonts w:ascii="Trebuchet MS" w:hAnsi="Trebuchet MS" w:cs="Tahoma"/>
                <w:bCs/>
                <w:lang w:bidi="ro-RO"/>
              </w:rPr>
              <w:t>569,</w:t>
            </w:r>
            <w:r w:rsidR="003D11C3" w:rsidRPr="003D11C3">
              <w:rPr>
                <w:rFonts w:ascii="Trebuchet MS" w:hAnsi="Trebuchet MS" w:cs="Tahoma"/>
                <w:bCs/>
                <w:lang w:bidi="ro-RO"/>
              </w:rPr>
              <w:t>9</w:t>
            </w:r>
            <w:r>
              <w:rPr>
                <w:rFonts w:ascii="Trebuchet MS" w:hAnsi="Trebuchet MS" w:cs="Tahoma"/>
                <w:bCs/>
                <w:lang w:bidi="ro-RO"/>
              </w:rPr>
              <w:t>0</w:t>
            </w:r>
          </w:p>
        </w:tc>
        <w:tc>
          <w:tcPr>
            <w:tcW w:w="0" w:type="auto"/>
            <w:shd w:val="clear" w:color="auto" w:fill="FFFFFF"/>
            <w:vAlign w:val="center"/>
          </w:tcPr>
          <w:p w14:paraId="1D276310" w14:textId="77777777" w:rsidR="003D11C3" w:rsidRPr="003D11C3" w:rsidRDefault="003D11C3" w:rsidP="00E36443">
            <w:pPr>
              <w:spacing w:line="240" w:lineRule="auto"/>
              <w:jc w:val="center"/>
              <w:rPr>
                <w:rFonts w:ascii="Trebuchet MS" w:eastAsia="Arial" w:hAnsi="Trebuchet MS" w:cs="Tahoma"/>
                <w:bCs/>
                <w:lang w:bidi="ro-RO"/>
              </w:rPr>
            </w:pPr>
            <w:r w:rsidRPr="003D11C3">
              <w:rPr>
                <w:rFonts w:ascii="Trebuchet MS" w:eastAsia="Arial" w:hAnsi="Trebuchet MS" w:cs="Tahoma"/>
                <w:bCs/>
                <w:lang w:bidi="ro-RO"/>
              </w:rPr>
              <w:t xml:space="preserve"> </w:t>
            </w:r>
          </w:p>
        </w:tc>
        <w:tc>
          <w:tcPr>
            <w:tcW w:w="0" w:type="auto"/>
            <w:shd w:val="clear" w:color="auto" w:fill="FFFFFF"/>
            <w:vAlign w:val="center"/>
          </w:tcPr>
          <w:p w14:paraId="0B102186" w14:textId="0C3C492C" w:rsidR="003D11C3" w:rsidRPr="003D11C3" w:rsidRDefault="000B425C" w:rsidP="00E36443">
            <w:pPr>
              <w:pStyle w:val="Other0"/>
              <w:spacing w:line="240" w:lineRule="auto"/>
              <w:ind w:firstLine="0"/>
              <w:jc w:val="center"/>
              <w:rPr>
                <w:rFonts w:ascii="Trebuchet MS" w:hAnsi="Trebuchet MS" w:cs="Tahoma"/>
                <w:bCs/>
                <w:lang w:bidi="ro-RO"/>
              </w:rPr>
            </w:pPr>
            <w:r>
              <w:rPr>
                <w:rFonts w:ascii="Trebuchet MS" w:hAnsi="Trebuchet MS" w:cs="Tahoma"/>
                <w:bCs/>
                <w:lang w:bidi="ro-RO"/>
              </w:rPr>
              <w:t>3591,</w:t>
            </w:r>
            <w:r w:rsidR="003D11C3" w:rsidRPr="003D11C3">
              <w:rPr>
                <w:rFonts w:ascii="Trebuchet MS" w:hAnsi="Trebuchet MS" w:cs="Tahoma"/>
                <w:bCs/>
                <w:lang w:bidi="ro-RO"/>
              </w:rPr>
              <w:t>4</w:t>
            </w:r>
            <w:r>
              <w:rPr>
                <w:rFonts w:ascii="Trebuchet MS" w:hAnsi="Trebuchet MS" w:cs="Tahoma"/>
                <w:bCs/>
                <w:lang w:bidi="ro-RO"/>
              </w:rPr>
              <w:t>0</w:t>
            </w:r>
          </w:p>
        </w:tc>
      </w:tr>
    </w:tbl>
    <w:p w14:paraId="75C56BAE" w14:textId="2CD2A8DE" w:rsidR="003D11C3" w:rsidRPr="003D11C3" w:rsidRDefault="003D11C3" w:rsidP="003D11C3">
      <w:pPr>
        <w:rPr>
          <w:rFonts w:ascii="Trebuchet MS" w:hAnsi="Trebuchet MS" w:cs="Tahoma"/>
        </w:rPr>
      </w:pPr>
    </w:p>
    <w:tbl>
      <w:tblPr>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570"/>
        <w:gridCol w:w="1811"/>
        <w:gridCol w:w="1487"/>
        <w:gridCol w:w="1473"/>
        <w:gridCol w:w="1444"/>
      </w:tblGrid>
      <w:tr w:rsidR="003D11C3" w:rsidRPr="003D11C3" w14:paraId="4F5D7E11" w14:textId="77777777" w:rsidTr="005B1613">
        <w:trPr>
          <w:tblHeader/>
        </w:trPr>
        <w:tc>
          <w:tcPr>
            <w:tcW w:w="0" w:type="auto"/>
            <w:gridSpan w:val="5"/>
            <w:shd w:val="clear" w:color="auto" w:fill="FFFFFF"/>
            <w:vAlign w:val="center"/>
          </w:tcPr>
          <w:p w14:paraId="31C0DFFB"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en-US"/>
              </w:rPr>
              <w:t xml:space="preserve">CORP </w:t>
            </w:r>
            <w:r w:rsidRPr="003D11C3">
              <w:rPr>
                <w:rFonts w:ascii="Trebuchet MS" w:hAnsi="Trebuchet MS" w:cs="Tahoma"/>
                <w:bCs/>
                <w:lang w:bidi="ro-RO"/>
              </w:rPr>
              <w:t>C14-C32 - HALA TIP 2 - LISTA INCAPERI</w:t>
            </w:r>
          </w:p>
        </w:tc>
      </w:tr>
      <w:tr w:rsidR="003D11C3" w:rsidRPr="003D11C3" w14:paraId="1EF689BA" w14:textId="77777777" w:rsidTr="005B1613">
        <w:trPr>
          <w:tblHeader/>
        </w:trPr>
        <w:tc>
          <w:tcPr>
            <w:tcW w:w="0" w:type="auto"/>
            <w:shd w:val="clear" w:color="auto" w:fill="FFFFFF"/>
            <w:vAlign w:val="center"/>
          </w:tcPr>
          <w:p w14:paraId="50BA42DE"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COD</w:t>
            </w:r>
          </w:p>
        </w:tc>
        <w:tc>
          <w:tcPr>
            <w:tcW w:w="0" w:type="auto"/>
            <w:shd w:val="clear" w:color="auto" w:fill="FFFFFF"/>
            <w:vAlign w:val="center"/>
          </w:tcPr>
          <w:p w14:paraId="14A41FAF"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Funcțiune</w:t>
            </w:r>
          </w:p>
        </w:tc>
        <w:tc>
          <w:tcPr>
            <w:tcW w:w="0" w:type="auto"/>
            <w:shd w:val="clear" w:color="auto" w:fill="FFFFFF"/>
            <w:vAlign w:val="center"/>
          </w:tcPr>
          <w:p w14:paraId="776038AA" w14:textId="77777777" w:rsidR="003D11C3" w:rsidRPr="003D11C3" w:rsidRDefault="003D11C3" w:rsidP="00E36443">
            <w:pPr>
              <w:pStyle w:val="Other0"/>
              <w:spacing w:line="240" w:lineRule="auto"/>
              <w:ind w:firstLine="0"/>
              <w:jc w:val="center"/>
              <w:rPr>
                <w:rFonts w:ascii="Trebuchet MS" w:hAnsi="Trebuchet MS" w:cs="Tahoma"/>
                <w:bCs/>
                <w:lang w:bidi="ro-RO"/>
              </w:rPr>
            </w:pPr>
            <w:r w:rsidRPr="003D11C3">
              <w:rPr>
                <w:rFonts w:ascii="Trebuchet MS" w:hAnsi="Trebuchet MS" w:cs="Tahoma"/>
                <w:bCs/>
                <w:lang w:bidi="ro-RO"/>
              </w:rPr>
              <w:t xml:space="preserve">Suprafața utilă </w:t>
            </w:r>
          </w:p>
          <w:p w14:paraId="416AC586"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(mp)</w:t>
            </w:r>
          </w:p>
        </w:tc>
        <w:tc>
          <w:tcPr>
            <w:tcW w:w="0" w:type="auto"/>
            <w:shd w:val="clear" w:color="auto" w:fill="FFFFFF"/>
            <w:vAlign w:val="center"/>
          </w:tcPr>
          <w:p w14:paraId="38287195"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Înălțime liberă</w:t>
            </w:r>
          </w:p>
          <w:p w14:paraId="029A3B0C"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(m)</w:t>
            </w:r>
          </w:p>
        </w:tc>
        <w:tc>
          <w:tcPr>
            <w:tcW w:w="0" w:type="auto"/>
            <w:shd w:val="clear" w:color="auto" w:fill="FFFFFF"/>
            <w:vAlign w:val="center"/>
          </w:tcPr>
          <w:p w14:paraId="71D7EDA2" w14:textId="77777777" w:rsidR="003D11C3" w:rsidRPr="003D11C3" w:rsidRDefault="003D11C3" w:rsidP="00E36443">
            <w:pPr>
              <w:pStyle w:val="Other0"/>
              <w:spacing w:line="240" w:lineRule="auto"/>
              <w:ind w:firstLine="0"/>
              <w:jc w:val="center"/>
              <w:rPr>
                <w:rFonts w:ascii="Trebuchet MS" w:hAnsi="Trebuchet MS" w:cs="Tahoma"/>
                <w:bCs/>
                <w:lang w:bidi="ro-RO"/>
              </w:rPr>
            </w:pPr>
            <w:r w:rsidRPr="003D11C3">
              <w:rPr>
                <w:rFonts w:ascii="Trebuchet MS" w:hAnsi="Trebuchet MS" w:cs="Tahoma"/>
                <w:bCs/>
                <w:lang w:bidi="ro-RO"/>
              </w:rPr>
              <w:t xml:space="preserve">Volum interior </w:t>
            </w:r>
          </w:p>
          <w:p w14:paraId="03C45B7D"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(mc)</w:t>
            </w:r>
          </w:p>
        </w:tc>
      </w:tr>
      <w:tr w:rsidR="003D11C3" w:rsidRPr="003D11C3" w14:paraId="3D3D6BC3" w14:textId="77777777" w:rsidTr="005B1613">
        <w:tc>
          <w:tcPr>
            <w:tcW w:w="0" w:type="auto"/>
            <w:shd w:val="clear" w:color="auto" w:fill="FFFFFF"/>
            <w:vAlign w:val="center"/>
          </w:tcPr>
          <w:p w14:paraId="730E6AB3"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P1-01</w:t>
            </w:r>
          </w:p>
        </w:tc>
        <w:tc>
          <w:tcPr>
            <w:tcW w:w="0" w:type="auto"/>
            <w:shd w:val="clear" w:color="auto" w:fill="FFFFFF"/>
            <w:vAlign w:val="center"/>
          </w:tcPr>
          <w:p w14:paraId="0B2055D5"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HALA DEPOZITARE</w:t>
            </w:r>
          </w:p>
        </w:tc>
        <w:tc>
          <w:tcPr>
            <w:tcW w:w="0" w:type="auto"/>
            <w:shd w:val="clear" w:color="auto" w:fill="FFFFFF"/>
            <w:vAlign w:val="center"/>
          </w:tcPr>
          <w:p w14:paraId="72898925" w14:textId="5260D35B"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533,</w:t>
            </w:r>
            <w:r w:rsidR="003D11C3" w:rsidRPr="003D11C3">
              <w:rPr>
                <w:rFonts w:ascii="Trebuchet MS" w:hAnsi="Trebuchet MS" w:cs="Tahoma"/>
                <w:lang w:bidi="ro-RO"/>
              </w:rPr>
              <w:t>3</w:t>
            </w:r>
            <w:r>
              <w:rPr>
                <w:rFonts w:ascii="Trebuchet MS" w:hAnsi="Trebuchet MS" w:cs="Tahoma"/>
                <w:lang w:bidi="ro-RO"/>
              </w:rPr>
              <w:t>0</w:t>
            </w:r>
          </w:p>
        </w:tc>
        <w:tc>
          <w:tcPr>
            <w:tcW w:w="0" w:type="auto"/>
            <w:shd w:val="clear" w:color="auto" w:fill="FFFFFF"/>
            <w:vAlign w:val="center"/>
          </w:tcPr>
          <w:p w14:paraId="215F3632" w14:textId="311DB97E" w:rsidR="003D11C3" w:rsidRPr="003D11C3" w:rsidRDefault="000B425C" w:rsidP="00E36443">
            <w:pPr>
              <w:pStyle w:val="Other0"/>
              <w:spacing w:line="240" w:lineRule="auto"/>
              <w:ind w:firstLine="360"/>
              <w:jc w:val="center"/>
              <w:rPr>
                <w:rFonts w:ascii="Trebuchet MS" w:hAnsi="Trebuchet MS" w:cs="Tahoma"/>
                <w:lang w:bidi="ro-RO"/>
              </w:rPr>
            </w:pPr>
            <w:r>
              <w:rPr>
                <w:rFonts w:ascii="Trebuchet MS" w:hAnsi="Trebuchet MS" w:cs="Tahoma"/>
                <w:lang w:bidi="ro-RO"/>
              </w:rPr>
              <w:t>6,</w:t>
            </w:r>
            <w:r w:rsidR="003D11C3" w:rsidRPr="003D11C3">
              <w:rPr>
                <w:rFonts w:ascii="Trebuchet MS" w:hAnsi="Trebuchet MS" w:cs="Tahoma"/>
                <w:lang w:bidi="ro-RO"/>
              </w:rPr>
              <w:t>5</w:t>
            </w:r>
            <w:r>
              <w:rPr>
                <w:rFonts w:ascii="Trebuchet MS" w:hAnsi="Trebuchet MS" w:cs="Tahoma"/>
                <w:lang w:bidi="ro-RO"/>
              </w:rPr>
              <w:t>0</w:t>
            </w:r>
          </w:p>
        </w:tc>
        <w:tc>
          <w:tcPr>
            <w:tcW w:w="0" w:type="auto"/>
            <w:shd w:val="clear" w:color="auto" w:fill="FFFFFF"/>
            <w:vAlign w:val="center"/>
          </w:tcPr>
          <w:p w14:paraId="5CAEE96A" w14:textId="2BA976BC"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3401,</w:t>
            </w:r>
            <w:r w:rsidR="003D11C3" w:rsidRPr="003D11C3">
              <w:rPr>
                <w:rFonts w:ascii="Trebuchet MS" w:hAnsi="Trebuchet MS" w:cs="Tahoma"/>
                <w:lang w:bidi="ro-RO"/>
              </w:rPr>
              <w:t>4</w:t>
            </w:r>
            <w:r>
              <w:rPr>
                <w:rFonts w:ascii="Trebuchet MS" w:hAnsi="Trebuchet MS" w:cs="Tahoma"/>
                <w:lang w:bidi="ro-RO"/>
              </w:rPr>
              <w:t>0</w:t>
            </w:r>
          </w:p>
        </w:tc>
      </w:tr>
      <w:tr w:rsidR="003D11C3" w:rsidRPr="003D11C3" w14:paraId="47B1994C" w14:textId="77777777" w:rsidTr="005B1613">
        <w:tc>
          <w:tcPr>
            <w:tcW w:w="0" w:type="auto"/>
            <w:shd w:val="clear" w:color="auto" w:fill="FFFFFF"/>
            <w:vAlign w:val="center"/>
          </w:tcPr>
          <w:p w14:paraId="785BF306"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P1-02</w:t>
            </w:r>
          </w:p>
        </w:tc>
        <w:tc>
          <w:tcPr>
            <w:tcW w:w="0" w:type="auto"/>
            <w:shd w:val="clear" w:color="auto" w:fill="FFFFFF"/>
            <w:vAlign w:val="center"/>
          </w:tcPr>
          <w:p w14:paraId="7A872F8D"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GRUP SANITAR</w:t>
            </w:r>
          </w:p>
        </w:tc>
        <w:tc>
          <w:tcPr>
            <w:tcW w:w="0" w:type="auto"/>
            <w:shd w:val="clear" w:color="auto" w:fill="FFFFFF"/>
            <w:vAlign w:val="center"/>
          </w:tcPr>
          <w:p w14:paraId="2F383686" w14:textId="0220FE59"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3,0</w:t>
            </w:r>
            <w:r w:rsidR="003D11C3" w:rsidRPr="003D11C3">
              <w:rPr>
                <w:rFonts w:ascii="Trebuchet MS" w:hAnsi="Trebuchet MS" w:cs="Tahoma"/>
                <w:lang w:bidi="ro-RO"/>
              </w:rPr>
              <w:t>0</w:t>
            </w:r>
          </w:p>
        </w:tc>
        <w:tc>
          <w:tcPr>
            <w:tcW w:w="0" w:type="auto"/>
            <w:shd w:val="clear" w:color="auto" w:fill="FFFFFF"/>
            <w:vAlign w:val="center"/>
          </w:tcPr>
          <w:p w14:paraId="1A9087BA" w14:textId="065622E0" w:rsidR="003D11C3" w:rsidRPr="003D11C3" w:rsidRDefault="000B425C" w:rsidP="00E36443">
            <w:pPr>
              <w:pStyle w:val="Other0"/>
              <w:spacing w:line="240" w:lineRule="auto"/>
              <w:ind w:firstLine="360"/>
              <w:jc w:val="center"/>
              <w:rPr>
                <w:rFonts w:ascii="Trebuchet MS" w:hAnsi="Trebuchet MS" w:cs="Tahoma"/>
                <w:lang w:bidi="ro-RO"/>
              </w:rPr>
            </w:pPr>
            <w:r>
              <w:rPr>
                <w:rFonts w:ascii="Trebuchet MS" w:hAnsi="Trebuchet MS" w:cs="Tahoma"/>
                <w:lang w:bidi="ro-RO"/>
              </w:rPr>
              <w:t>2,</w:t>
            </w:r>
            <w:r w:rsidR="003D11C3" w:rsidRPr="003D11C3">
              <w:rPr>
                <w:rFonts w:ascii="Trebuchet MS" w:hAnsi="Trebuchet MS" w:cs="Tahoma"/>
                <w:lang w:bidi="ro-RO"/>
              </w:rPr>
              <w:t>7</w:t>
            </w:r>
            <w:r>
              <w:rPr>
                <w:rFonts w:ascii="Trebuchet MS" w:hAnsi="Trebuchet MS" w:cs="Tahoma"/>
                <w:lang w:bidi="ro-RO"/>
              </w:rPr>
              <w:t>0</w:t>
            </w:r>
          </w:p>
        </w:tc>
        <w:tc>
          <w:tcPr>
            <w:tcW w:w="0" w:type="auto"/>
            <w:shd w:val="clear" w:color="auto" w:fill="FFFFFF"/>
            <w:vAlign w:val="center"/>
          </w:tcPr>
          <w:p w14:paraId="35B3A444" w14:textId="11CAF49E"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8,</w:t>
            </w:r>
            <w:r w:rsidR="003D11C3" w:rsidRPr="003D11C3">
              <w:rPr>
                <w:rFonts w:ascii="Trebuchet MS" w:hAnsi="Trebuchet MS" w:cs="Tahoma"/>
                <w:lang w:bidi="ro-RO"/>
              </w:rPr>
              <w:t>1</w:t>
            </w:r>
            <w:r>
              <w:rPr>
                <w:rFonts w:ascii="Trebuchet MS" w:hAnsi="Trebuchet MS" w:cs="Tahoma"/>
                <w:lang w:bidi="ro-RO"/>
              </w:rPr>
              <w:t>0</w:t>
            </w:r>
          </w:p>
        </w:tc>
      </w:tr>
      <w:tr w:rsidR="003D11C3" w:rsidRPr="003D11C3" w14:paraId="35F7E584" w14:textId="77777777" w:rsidTr="005B1613">
        <w:tc>
          <w:tcPr>
            <w:tcW w:w="0" w:type="auto"/>
            <w:shd w:val="clear" w:color="auto" w:fill="FFFFFF"/>
            <w:vAlign w:val="center"/>
          </w:tcPr>
          <w:p w14:paraId="0352D53A"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P1-03</w:t>
            </w:r>
          </w:p>
        </w:tc>
        <w:tc>
          <w:tcPr>
            <w:tcW w:w="0" w:type="auto"/>
            <w:shd w:val="clear" w:color="auto" w:fill="FFFFFF"/>
            <w:vAlign w:val="center"/>
          </w:tcPr>
          <w:p w14:paraId="1BCAB2AB"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lang w:bidi="ro-RO"/>
              </w:rPr>
              <w:t>SPAȚIU TEHNIC</w:t>
            </w:r>
          </w:p>
        </w:tc>
        <w:tc>
          <w:tcPr>
            <w:tcW w:w="0" w:type="auto"/>
            <w:shd w:val="clear" w:color="auto" w:fill="FFFFFF"/>
            <w:vAlign w:val="center"/>
          </w:tcPr>
          <w:p w14:paraId="4A34FE20" w14:textId="085F738A"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11,</w:t>
            </w:r>
            <w:r w:rsidR="003D11C3" w:rsidRPr="003D11C3">
              <w:rPr>
                <w:rFonts w:ascii="Trebuchet MS" w:hAnsi="Trebuchet MS" w:cs="Tahoma"/>
                <w:lang w:bidi="ro-RO"/>
              </w:rPr>
              <w:t>2</w:t>
            </w:r>
            <w:r>
              <w:rPr>
                <w:rFonts w:ascii="Trebuchet MS" w:hAnsi="Trebuchet MS" w:cs="Tahoma"/>
                <w:lang w:bidi="ro-RO"/>
              </w:rPr>
              <w:t>0</w:t>
            </w:r>
          </w:p>
        </w:tc>
        <w:tc>
          <w:tcPr>
            <w:tcW w:w="0" w:type="auto"/>
            <w:shd w:val="clear" w:color="auto" w:fill="FFFFFF"/>
            <w:vAlign w:val="center"/>
          </w:tcPr>
          <w:p w14:paraId="6E05DE59" w14:textId="09CE94D7" w:rsidR="003D11C3" w:rsidRPr="003D11C3" w:rsidRDefault="000B425C" w:rsidP="00E36443">
            <w:pPr>
              <w:pStyle w:val="Other0"/>
              <w:spacing w:line="240" w:lineRule="auto"/>
              <w:ind w:firstLine="360"/>
              <w:jc w:val="center"/>
              <w:rPr>
                <w:rFonts w:ascii="Trebuchet MS" w:hAnsi="Trebuchet MS" w:cs="Tahoma"/>
                <w:lang w:bidi="ro-RO"/>
              </w:rPr>
            </w:pPr>
            <w:r>
              <w:rPr>
                <w:rFonts w:ascii="Trebuchet MS" w:hAnsi="Trebuchet MS" w:cs="Tahoma"/>
                <w:lang w:bidi="ro-RO"/>
              </w:rPr>
              <w:t>2,</w:t>
            </w:r>
            <w:r w:rsidR="003D11C3" w:rsidRPr="003D11C3">
              <w:rPr>
                <w:rFonts w:ascii="Trebuchet MS" w:hAnsi="Trebuchet MS" w:cs="Tahoma"/>
                <w:lang w:bidi="ro-RO"/>
              </w:rPr>
              <w:t>7</w:t>
            </w:r>
            <w:r>
              <w:rPr>
                <w:rFonts w:ascii="Trebuchet MS" w:hAnsi="Trebuchet MS" w:cs="Tahoma"/>
                <w:lang w:bidi="ro-RO"/>
              </w:rPr>
              <w:t>0</w:t>
            </w:r>
          </w:p>
        </w:tc>
        <w:tc>
          <w:tcPr>
            <w:tcW w:w="0" w:type="auto"/>
            <w:shd w:val="clear" w:color="auto" w:fill="FFFFFF"/>
            <w:vAlign w:val="center"/>
          </w:tcPr>
          <w:p w14:paraId="722FFC88" w14:textId="1B22A4AE" w:rsidR="003D11C3" w:rsidRPr="003D11C3" w:rsidRDefault="000B425C" w:rsidP="00E36443">
            <w:pPr>
              <w:pStyle w:val="Other0"/>
              <w:spacing w:line="240" w:lineRule="auto"/>
              <w:ind w:firstLine="0"/>
              <w:jc w:val="center"/>
              <w:rPr>
                <w:rFonts w:ascii="Trebuchet MS" w:hAnsi="Trebuchet MS" w:cs="Tahoma"/>
                <w:lang w:bidi="ro-RO"/>
              </w:rPr>
            </w:pPr>
            <w:r>
              <w:rPr>
                <w:rFonts w:ascii="Trebuchet MS" w:hAnsi="Trebuchet MS" w:cs="Tahoma"/>
                <w:lang w:bidi="ro-RO"/>
              </w:rPr>
              <w:t>30,</w:t>
            </w:r>
            <w:r w:rsidR="003D11C3" w:rsidRPr="003D11C3">
              <w:rPr>
                <w:rFonts w:ascii="Trebuchet MS" w:hAnsi="Trebuchet MS" w:cs="Tahoma"/>
                <w:lang w:bidi="ro-RO"/>
              </w:rPr>
              <w:t>2</w:t>
            </w:r>
            <w:r>
              <w:rPr>
                <w:rFonts w:ascii="Trebuchet MS" w:hAnsi="Trebuchet MS" w:cs="Tahoma"/>
                <w:lang w:bidi="ro-RO"/>
              </w:rPr>
              <w:t>0</w:t>
            </w:r>
          </w:p>
        </w:tc>
      </w:tr>
      <w:tr w:rsidR="003D11C3" w:rsidRPr="003D11C3" w14:paraId="3E3A2B24" w14:textId="77777777" w:rsidTr="005B1613">
        <w:tc>
          <w:tcPr>
            <w:tcW w:w="0" w:type="auto"/>
            <w:shd w:val="clear" w:color="auto" w:fill="FFFFFF"/>
            <w:vAlign w:val="center"/>
          </w:tcPr>
          <w:p w14:paraId="022CD964" w14:textId="77777777" w:rsidR="003D11C3" w:rsidRPr="003D11C3" w:rsidRDefault="003D11C3" w:rsidP="00E36443">
            <w:pPr>
              <w:spacing w:line="240" w:lineRule="auto"/>
              <w:jc w:val="center"/>
              <w:rPr>
                <w:rFonts w:ascii="Trebuchet MS" w:hAnsi="Trebuchet MS" w:cs="Tahoma"/>
              </w:rPr>
            </w:pPr>
          </w:p>
        </w:tc>
        <w:tc>
          <w:tcPr>
            <w:tcW w:w="0" w:type="auto"/>
            <w:shd w:val="clear" w:color="auto" w:fill="FFFFFF"/>
            <w:vAlign w:val="center"/>
          </w:tcPr>
          <w:p w14:paraId="0D9C7C0A" w14:textId="77777777" w:rsidR="003D11C3" w:rsidRPr="003D11C3" w:rsidRDefault="003D11C3" w:rsidP="00E36443">
            <w:pPr>
              <w:pStyle w:val="Other0"/>
              <w:spacing w:line="240" w:lineRule="auto"/>
              <w:ind w:firstLine="0"/>
              <w:jc w:val="center"/>
              <w:rPr>
                <w:rFonts w:ascii="Trebuchet MS" w:hAnsi="Trebuchet MS" w:cs="Tahoma"/>
              </w:rPr>
            </w:pPr>
            <w:r w:rsidRPr="003D11C3">
              <w:rPr>
                <w:rFonts w:ascii="Trebuchet MS" w:hAnsi="Trebuchet MS" w:cs="Tahoma"/>
                <w:bCs/>
                <w:lang w:bidi="ro-RO"/>
              </w:rPr>
              <w:t>TOTAL</w:t>
            </w:r>
          </w:p>
        </w:tc>
        <w:tc>
          <w:tcPr>
            <w:tcW w:w="0" w:type="auto"/>
            <w:shd w:val="clear" w:color="auto" w:fill="FFFFFF"/>
            <w:vAlign w:val="center"/>
          </w:tcPr>
          <w:p w14:paraId="474F53A4" w14:textId="0BE7181F" w:rsidR="003D11C3" w:rsidRPr="003D11C3" w:rsidRDefault="000B425C" w:rsidP="00E36443">
            <w:pPr>
              <w:pStyle w:val="Other0"/>
              <w:spacing w:line="240" w:lineRule="auto"/>
              <w:ind w:firstLine="0"/>
              <w:jc w:val="center"/>
              <w:rPr>
                <w:rFonts w:ascii="Trebuchet MS" w:hAnsi="Trebuchet MS" w:cs="Tahoma"/>
                <w:bCs/>
                <w:lang w:bidi="ro-RO"/>
              </w:rPr>
            </w:pPr>
            <w:r>
              <w:rPr>
                <w:rFonts w:ascii="Trebuchet MS" w:hAnsi="Trebuchet MS" w:cs="Tahoma"/>
                <w:bCs/>
                <w:lang w:bidi="ro-RO"/>
              </w:rPr>
              <w:t>547,</w:t>
            </w:r>
            <w:r w:rsidR="003D11C3" w:rsidRPr="003D11C3">
              <w:rPr>
                <w:rFonts w:ascii="Trebuchet MS" w:hAnsi="Trebuchet MS" w:cs="Tahoma"/>
                <w:bCs/>
                <w:lang w:bidi="ro-RO"/>
              </w:rPr>
              <w:t>5</w:t>
            </w:r>
            <w:r>
              <w:rPr>
                <w:rFonts w:ascii="Trebuchet MS" w:hAnsi="Trebuchet MS" w:cs="Tahoma"/>
                <w:bCs/>
                <w:lang w:bidi="ro-RO"/>
              </w:rPr>
              <w:t>0</w:t>
            </w:r>
          </w:p>
        </w:tc>
        <w:tc>
          <w:tcPr>
            <w:tcW w:w="0" w:type="auto"/>
            <w:shd w:val="clear" w:color="auto" w:fill="FFFFFF"/>
            <w:vAlign w:val="center"/>
          </w:tcPr>
          <w:p w14:paraId="49489A69" w14:textId="77777777" w:rsidR="003D11C3" w:rsidRPr="003D11C3" w:rsidRDefault="003D11C3" w:rsidP="00E36443">
            <w:pPr>
              <w:spacing w:line="240" w:lineRule="auto"/>
              <w:jc w:val="center"/>
              <w:rPr>
                <w:rFonts w:ascii="Trebuchet MS" w:eastAsia="Arial" w:hAnsi="Trebuchet MS" w:cs="Tahoma"/>
                <w:bCs/>
                <w:lang w:bidi="ro-RO"/>
              </w:rPr>
            </w:pPr>
            <w:r w:rsidRPr="003D11C3">
              <w:rPr>
                <w:rFonts w:ascii="Trebuchet MS" w:eastAsia="Arial" w:hAnsi="Trebuchet MS" w:cs="Tahoma"/>
                <w:bCs/>
                <w:lang w:bidi="ro-RO"/>
              </w:rPr>
              <w:t xml:space="preserve"> </w:t>
            </w:r>
          </w:p>
        </w:tc>
        <w:tc>
          <w:tcPr>
            <w:tcW w:w="0" w:type="auto"/>
            <w:shd w:val="clear" w:color="auto" w:fill="FFFFFF"/>
            <w:vAlign w:val="center"/>
          </w:tcPr>
          <w:p w14:paraId="01589433" w14:textId="47CCA3D1" w:rsidR="003D11C3" w:rsidRPr="003D11C3" w:rsidRDefault="000B425C" w:rsidP="00E36443">
            <w:pPr>
              <w:pStyle w:val="Other0"/>
              <w:spacing w:line="240" w:lineRule="auto"/>
              <w:ind w:firstLine="0"/>
              <w:jc w:val="center"/>
              <w:rPr>
                <w:rFonts w:ascii="Trebuchet MS" w:hAnsi="Trebuchet MS" w:cs="Tahoma"/>
                <w:bCs/>
                <w:lang w:bidi="ro-RO"/>
              </w:rPr>
            </w:pPr>
            <w:r>
              <w:rPr>
                <w:rFonts w:ascii="Trebuchet MS" w:hAnsi="Trebuchet MS" w:cs="Tahoma"/>
                <w:bCs/>
                <w:lang w:bidi="ro-RO"/>
              </w:rPr>
              <w:t>3439,</w:t>
            </w:r>
            <w:r w:rsidR="003D11C3" w:rsidRPr="003D11C3">
              <w:rPr>
                <w:rFonts w:ascii="Trebuchet MS" w:hAnsi="Trebuchet MS" w:cs="Tahoma"/>
                <w:bCs/>
                <w:lang w:bidi="ro-RO"/>
              </w:rPr>
              <w:t>8</w:t>
            </w:r>
            <w:r>
              <w:rPr>
                <w:rFonts w:ascii="Trebuchet MS" w:hAnsi="Trebuchet MS" w:cs="Tahoma"/>
                <w:bCs/>
                <w:lang w:bidi="ro-RO"/>
              </w:rPr>
              <w:t>0</w:t>
            </w:r>
          </w:p>
        </w:tc>
      </w:tr>
    </w:tbl>
    <w:p w14:paraId="69B93CD1" w14:textId="0181C057" w:rsidR="0041720E" w:rsidRPr="00DC27D7" w:rsidRDefault="003D11C3" w:rsidP="00DC27D7">
      <w:pPr>
        <w:jc w:val="both"/>
        <w:rPr>
          <w:rFonts w:ascii="Trebuchet MS" w:hAnsi="Trebuchet MS"/>
          <w:lang w:bidi="ro-RO"/>
        </w:rPr>
      </w:pPr>
      <w:r w:rsidRPr="003D11C3">
        <w:rPr>
          <w:rFonts w:ascii="Trebuchet MS" w:hAnsi="Trebuchet MS"/>
          <w:lang w:bidi="en-US"/>
        </w:rPr>
        <w:t xml:space="preserve">Fiecare </w:t>
      </w:r>
      <w:r w:rsidRPr="003D11C3">
        <w:rPr>
          <w:rFonts w:ascii="Trebuchet MS" w:hAnsi="Trebuchet MS"/>
          <w:bCs/>
          <w:lang w:bidi="ro-RO"/>
        </w:rPr>
        <w:t>hală</w:t>
      </w:r>
      <w:r w:rsidRPr="003D11C3">
        <w:rPr>
          <w:rFonts w:ascii="Trebuchet MS" w:hAnsi="Trebuchet MS"/>
          <w:lang w:bidi="ro-RO"/>
        </w:rPr>
        <w:t xml:space="preserve"> </w:t>
      </w:r>
      <w:r w:rsidRPr="003D11C3">
        <w:rPr>
          <w:rFonts w:ascii="Trebuchet MS" w:hAnsi="Trebuchet MS"/>
          <w:lang w:bidi="en-US"/>
        </w:rPr>
        <w:t xml:space="preserve">va avea </w:t>
      </w:r>
      <w:r w:rsidRPr="003D11C3">
        <w:rPr>
          <w:rFonts w:ascii="Trebuchet MS" w:hAnsi="Trebuchet MS"/>
          <w:bCs/>
          <w:lang w:bidi="en-US"/>
        </w:rPr>
        <w:t xml:space="preserve">schema </w:t>
      </w:r>
      <w:r w:rsidRPr="003D11C3">
        <w:rPr>
          <w:rFonts w:ascii="Trebuchet MS" w:hAnsi="Trebuchet MS"/>
          <w:bCs/>
          <w:lang w:bidi="ro-RO"/>
        </w:rPr>
        <w:t>funcțională</w:t>
      </w:r>
      <w:r w:rsidRPr="003D11C3">
        <w:rPr>
          <w:rFonts w:ascii="Trebuchet MS" w:hAnsi="Trebuchet MS"/>
          <w:lang w:bidi="ro-RO"/>
        </w:rPr>
        <w:t xml:space="preserve"> alcătuită </w:t>
      </w:r>
      <w:r w:rsidRPr="003D11C3">
        <w:rPr>
          <w:rFonts w:ascii="Trebuchet MS" w:hAnsi="Trebuchet MS"/>
          <w:lang w:bidi="en-US"/>
        </w:rPr>
        <w:t xml:space="preserve">din: </w:t>
      </w:r>
      <w:r w:rsidRPr="003D11C3">
        <w:rPr>
          <w:rFonts w:ascii="Trebuchet MS" w:hAnsi="Trebuchet MS"/>
          <w:lang w:bidi="ro-RO"/>
        </w:rPr>
        <w:t xml:space="preserve">spațiul </w:t>
      </w:r>
      <w:r w:rsidRPr="003D11C3">
        <w:rPr>
          <w:rFonts w:ascii="Trebuchet MS" w:hAnsi="Trebuchet MS"/>
          <w:lang w:bidi="en-US"/>
        </w:rPr>
        <w:t xml:space="preserve">de depozitare, cu acces direct din </w:t>
      </w:r>
      <w:r w:rsidRPr="003D11C3">
        <w:rPr>
          <w:rFonts w:ascii="Trebuchet MS" w:hAnsi="Trebuchet MS"/>
          <w:lang w:bidi="ro-RO"/>
        </w:rPr>
        <w:t>exterior - de aprovizionare, prin porțile secționale, respectiv accese pietonale, pentru evacuarea personalului și un grup de spații minimale, respectiv grup sanitar și un spațiu tehnic. Grupul sanitar comunică cu spațiul de depozitare direct, prin interior, iar spațiul tehni</w:t>
      </w:r>
      <w:r w:rsidR="00E2304C">
        <w:rPr>
          <w:rFonts w:ascii="Trebuchet MS" w:hAnsi="Trebuchet MS"/>
          <w:lang w:bidi="ro-RO"/>
        </w:rPr>
        <w:t>c are acces direct din exterior.</w:t>
      </w:r>
    </w:p>
    <w:p w14:paraId="4651EC98" w14:textId="7CC7BA7F" w:rsidR="006E5930" w:rsidRPr="00E13114" w:rsidRDefault="006E5930" w:rsidP="006E5930">
      <w:pPr>
        <w:spacing w:after="0" w:line="240" w:lineRule="auto"/>
        <w:jc w:val="both"/>
        <w:rPr>
          <w:rFonts w:ascii="Trebuchet MS" w:hAnsi="Trebuchet MS"/>
          <w:b/>
          <w:bCs/>
        </w:rPr>
      </w:pPr>
      <w:r w:rsidRPr="00E13114">
        <w:rPr>
          <w:rFonts w:ascii="Trebuchet MS" w:hAnsi="Trebuchet MS"/>
          <w:b/>
          <w:bCs/>
        </w:rPr>
        <w:t>Bilanț teritorial:</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276"/>
        <w:gridCol w:w="1417"/>
      </w:tblGrid>
      <w:tr w:rsidR="00360D21" w:rsidRPr="00E13114" w14:paraId="6B29EB44" w14:textId="77777777" w:rsidTr="00937944">
        <w:trPr>
          <w:trHeight w:val="356"/>
        </w:trPr>
        <w:tc>
          <w:tcPr>
            <w:tcW w:w="4815" w:type="dxa"/>
            <w:shd w:val="clear" w:color="auto" w:fill="auto"/>
          </w:tcPr>
          <w:p w14:paraId="088F4404" w14:textId="248C919B" w:rsidR="00360D21" w:rsidRPr="00E13114" w:rsidRDefault="00937944" w:rsidP="006E5930">
            <w:pPr>
              <w:spacing w:after="0" w:line="240" w:lineRule="auto"/>
              <w:rPr>
                <w:rFonts w:ascii="Trebuchet MS" w:hAnsi="Trebuchet MS"/>
                <w:bCs/>
              </w:rPr>
            </w:pPr>
            <w:r>
              <w:rPr>
                <w:rFonts w:ascii="Trebuchet MS" w:hAnsi="Trebuchet MS"/>
                <w:bCs/>
              </w:rPr>
              <w:t>Suprafață</w:t>
            </w:r>
          </w:p>
        </w:tc>
        <w:tc>
          <w:tcPr>
            <w:tcW w:w="1276" w:type="dxa"/>
            <w:shd w:val="clear" w:color="auto" w:fill="auto"/>
            <w:noWrap/>
          </w:tcPr>
          <w:p w14:paraId="7B3102B9" w14:textId="06528847" w:rsidR="00360D21" w:rsidRDefault="00360D21" w:rsidP="00937944">
            <w:pPr>
              <w:spacing w:after="0" w:line="240" w:lineRule="auto"/>
              <w:jc w:val="center"/>
              <w:rPr>
                <w:rFonts w:ascii="Trebuchet MS" w:eastAsia="Arial Unicode MS" w:hAnsi="Trebuchet MS"/>
                <w:kern w:val="3"/>
                <w:lang w:bidi="hi-IN"/>
              </w:rPr>
            </w:pPr>
            <w:r>
              <w:rPr>
                <w:rFonts w:ascii="Trebuchet MS" w:eastAsia="Arial Unicode MS" w:hAnsi="Trebuchet MS"/>
                <w:kern w:val="3"/>
                <w:lang w:bidi="hi-IN"/>
              </w:rPr>
              <w:t>(mp)</w:t>
            </w:r>
          </w:p>
        </w:tc>
        <w:tc>
          <w:tcPr>
            <w:tcW w:w="1417" w:type="dxa"/>
            <w:shd w:val="clear" w:color="auto" w:fill="auto"/>
            <w:noWrap/>
          </w:tcPr>
          <w:p w14:paraId="22427908" w14:textId="01709CDF" w:rsidR="00360D21" w:rsidRPr="00E13114" w:rsidRDefault="00360D21" w:rsidP="00937944">
            <w:pPr>
              <w:spacing w:after="0" w:line="240" w:lineRule="auto"/>
              <w:jc w:val="center"/>
              <w:rPr>
                <w:rFonts w:ascii="Trebuchet MS" w:hAnsi="Trebuchet MS"/>
                <w:bCs/>
              </w:rPr>
            </w:pPr>
            <w:r>
              <w:rPr>
                <w:rFonts w:ascii="Trebuchet MS" w:hAnsi="Trebuchet MS"/>
                <w:bCs/>
              </w:rPr>
              <w:t>%</w:t>
            </w:r>
          </w:p>
        </w:tc>
      </w:tr>
      <w:tr w:rsidR="006E5930" w:rsidRPr="00E13114" w14:paraId="04E23A87" w14:textId="77777777" w:rsidTr="00937944">
        <w:trPr>
          <w:trHeight w:val="356"/>
        </w:trPr>
        <w:tc>
          <w:tcPr>
            <w:tcW w:w="4815" w:type="dxa"/>
            <w:shd w:val="clear" w:color="auto" w:fill="auto"/>
          </w:tcPr>
          <w:p w14:paraId="64FCC03F" w14:textId="7FACD685" w:rsidR="006E5930" w:rsidRPr="00E13114" w:rsidRDefault="006E5930" w:rsidP="006E5930">
            <w:pPr>
              <w:spacing w:after="0" w:line="240" w:lineRule="auto"/>
              <w:rPr>
                <w:rFonts w:ascii="Trebuchet MS" w:hAnsi="Trebuchet MS"/>
                <w:bCs/>
              </w:rPr>
            </w:pPr>
            <w:r w:rsidRPr="00E13114">
              <w:rPr>
                <w:rFonts w:ascii="Trebuchet MS" w:hAnsi="Trebuchet MS"/>
                <w:bCs/>
              </w:rPr>
              <w:t>Suprafață totală teren</w:t>
            </w:r>
            <w:r w:rsidR="00360D21">
              <w:rPr>
                <w:rFonts w:ascii="Trebuchet MS" w:hAnsi="Trebuchet MS"/>
                <w:bCs/>
              </w:rPr>
              <w:t xml:space="preserve"> </w:t>
            </w:r>
          </w:p>
        </w:tc>
        <w:tc>
          <w:tcPr>
            <w:tcW w:w="1276" w:type="dxa"/>
            <w:shd w:val="clear" w:color="auto" w:fill="auto"/>
            <w:noWrap/>
          </w:tcPr>
          <w:p w14:paraId="4F682925" w14:textId="03E6A1DB" w:rsidR="006E5930" w:rsidRPr="00E13114" w:rsidRDefault="00C757F2" w:rsidP="006E5930">
            <w:pPr>
              <w:spacing w:after="0" w:line="240" w:lineRule="auto"/>
              <w:jc w:val="right"/>
              <w:rPr>
                <w:rFonts w:ascii="Trebuchet MS" w:hAnsi="Trebuchet MS"/>
                <w:bCs/>
              </w:rPr>
            </w:pPr>
            <w:r>
              <w:rPr>
                <w:rFonts w:ascii="Trebuchet MS" w:eastAsia="Arial Unicode MS" w:hAnsi="Trebuchet MS"/>
                <w:kern w:val="3"/>
                <w:lang w:bidi="hi-IN"/>
              </w:rPr>
              <w:t>57628</w:t>
            </w:r>
            <w:r w:rsidR="006E5930" w:rsidRPr="00E13114">
              <w:rPr>
                <w:rFonts w:ascii="Trebuchet MS" w:hAnsi="Trebuchet MS"/>
                <w:bCs/>
              </w:rPr>
              <w:t>,00</w:t>
            </w:r>
          </w:p>
        </w:tc>
        <w:tc>
          <w:tcPr>
            <w:tcW w:w="1417" w:type="dxa"/>
            <w:shd w:val="clear" w:color="auto" w:fill="auto"/>
            <w:noWrap/>
          </w:tcPr>
          <w:p w14:paraId="69FF5EBC" w14:textId="17C8BC51" w:rsidR="006E5930" w:rsidRPr="00E13114" w:rsidRDefault="00360D21" w:rsidP="006E5930">
            <w:pPr>
              <w:spacing w:after="0" w:line="240" w:lineRule="auto"/>
              <w:jc w:val="center"/>
              <w:rPr>
                <w:rFonts w:ascii="Trebuchet MS" w:hAnsi="Trebuchet MS"/>
                <w:bCs/>
              </w:rPr>
            </w:pPr>
            <w:r>
              <w:rPr>
                <w:rFonts w:ascii="Trebuchet MS" w:hAnsi="Trebuchet MS"/>
                <w:bCs/>
              </w:rPr>
              <w:t>100,00</w:t>
            </w:r>
          </w:p>
        </w:tc>
      </w:tr>
      <w:tr w:rsidR="006E5930" w:rsidRPr="00E13114" w14:paraId="7340D310" w14:textId="77777777" w:rsidTr="00937944">
        <w:trPr>
          <w:trHeight w:val="276"/>
        </w:trPr>
        <w:tc>
          <w:tcPr>
            <w:tcW w:w="4815" w:type="dxa"/>
            <w:shd w:val="clear" w:color="auto" w:fill="auto"/>
          </w:tcPr>
          <w:p w14:paraId="75EBF38E" w14:textId="334A91DA" w:rsidR="006E5930" w:rsidRPr="00E13114" w:rsidRDefault="00360D21" w:rsidP="006E5930">
            <w:pPr>
              <w:spacing w:line="240" w:lineRule="auto"/>
              <w:rPr>
                <w:rFonts w:ascii="Trebuchet MS" w:hAnsi="Trebuchet MS"/>
                <w:bCs/>
              </w:rPr>
            </w:pPr>
            <w:r>
              <w:rPr>
                <w:rFonts w:ascii="Trebuchet MS" w:hAnsi="Trebuchet MS"/>
                <w:bCs/>
              </w:rPr>
              <w:t>Suprafață construită</w:t>
            </w:r>
          </w:p>
        </w:tc>
        <w:tc>
          <w:tcPr>
            <w:tcW w:w="1276" w:type="dxa"/>
            <w:shd w:val="clear" w:color="auto" w:fill="auto"/>
            <w:noWrap/>
          </w:tcPr>
          <w:p w14:paraId="77EB765C" w14:textId="377287A1" w:rsidR="006E5930" w:rsidRPr="00E13114" w:rsidRDefault="00C757F2" w:rsidP="006E5930">
            <w:pPr>
              <w:spacing w:line="240" w:lineRule="auto"/>
              <w:jc w:val="right"/>
              <w:rPr>
                <w:rFonts w:ascii="Trebuchet MS" w:hAnsi="Trebuchet MS"/>
                <w:bCs/>
              </w:rPr>
            </w:pPr>
            <w:r>
              <w:rPr>
                <w:rFonts w:ascii="Trebuchet MS" w:hAnsi="Trebuchet MS"/>
                <w:bCs/>
              </w:rPr>
              <w:t>18744,00</w:t>
            </w:r>
          </w:p>
        </w:tc>
        <w:tc>
          <w:tcPr>
            <w:tcW w:w="1417" w:type="dxa"/>
            <w:shd w:val="clear" w:color="auto" w:fill="auto"/>
            <w:noWrap/>
          </w:tcPr>
          <w:p w14:paraId="1F28974B" w14:textId="032DE5E3" w:rsidR="006E5930" w:rsidRPr="00E13114" w:rsidRDefault="00F0791A" w:rsidP="006E5930">
            <w:pPr>
              <w:spacing w:line="240" w:lineRule="auto"/>
              <w:jc w:val="center"/>
              <w:rPr>
                <w:rFonts w:ascii="Trebuchet MS" w:hAnsi="Trebuchet MS"/>
                <w:bCs/>
              </w:rPr>
            </w:pPr>
            <w:r>
              <w:rPr>
                <w:rFonts w:ascii="Trebuchet MS" w:hAnsi="Trebuchet MS"/>
                <w:bCs/>
              </w:rPr>
              <w:t>32,52</w:t>
            </w:r>
          </w:p>
        </w:tc>
      </w:tr>
      <w:tr w:rsidR="006E5930" w:rsidRPr="00E13114" w14:paraId="7F64820A" w14:textId="77777777" w:rsidTr="00937944">
        <w:trPr>
          <w:trHeight w:val="212"/>
        </w:trPr>
        <w:tc>
          <w:tcPr>
            <w:tcW w:w="4815" w:type="dxa"/>
            <w:shd w:val="clear" w:color="auto" w:fill="auto"/>
          </w:tcPr>
          <w:p w14:paraId="18EDFD35" w14:textId="36A8FDBC" w:rsidR="006E5930" w:rsidRPr="00E13114" w:rsidRDefault="00360D21" w:rsidP="006E5930">
            <w:pPr>
              <w:spacing w:line="240" w:lineRule="auto"/>
              <w:rPr>
                <w:rFonts w:ascii="Trebuchet MS" w:hAnsi="Trebuchet MS"/>
                <w:bCs/>
              </w:rPr>
            </w:pPr>
            <w:r>
              <w:rPr>
                <w:rFonts w:ascii="Trebuchet MS" w:hAnsi="Trebuchet MS"/>
                <w:bCs/>
              </w:rPr>
              <w:t>Suprafață desfășurată</w:t>
            </w:r>
          </w:p>
        </w:tc>
        <w:tc>
          <w:tcPr>
            <w:tcW w:w="1276" w:type="dxa"/>
            <w:shd w:val="clear" w:color="auto" w:fill="auto"/>
            <w:noWrap/>
          </w:tcPr>
          <w:p w14:paraId="7D179F69" w14:textId="6BDF50DE" w:rsidR="006E5930" w:rsidRPr="00E13114" w:rsidRDefault="00C757F2" w:rsidP="006E5930">
            <w:pPr>
              <w:spacing w:line="240" w:lineRule="auto"/>
              <w:jc w:val="right"/>
              <w:rPr>
                <w:rFonts w:ascii="Trebuchet MS" w:hAnsi="Trebuchet MS"/>
                <w:bCs/>
              </w:rPr>
            </w:pPr>
            <w:r>
              <w:rPr>
                <w:rFonts w:ascii="Trebuchet MS" w:hAnsi="Trebuchet MS"/>
                <w:bCs/>
              </w:rPr>
              <w:t>18744,00</w:t>
            </w:r>
          </w:p>
        </w:tc>
        <w:tc>
          <w:tcPr>
            <w:tcW w:w="1417" w:type="dxa"/>
            <w:shd w:val="clear" w:color="auto" w:fill="auto"/>
            <w:noWrap/>
          </w:tcPr>
          <w:p w14:paraId="0E4B7217" w14:textId="61E319A3" w:rsidR="006E5930" w:rsidRPr="00E13114" w:rsidRDefault="00E35E3A" w:rsidP="006E5930">
            <w:pPr>
              <w:spacing w:line="240" w:lineRule="auto"/>
              <w:jc w:val="center"/>
              <w:rPr>
                <w:rFonts w:ascii="Trebuchet MS" w:hAnsi="Trebuchet MS"/>
                <w:bCs/>
              </w:rPr>
            </w:pPr>
            <w:r>
              <w:rPr>
                <w:rFonts w:ascii="Trebuchet MS" w:hAnsi="Trebuchet MS"/>
                <w:bCs/>
              </w:rPr>
              <w:t>-</w:t>
            </w:r>
          </w:p>
        </w:tc>
      </w:tr>
      <w:tr w:rsidR="00937944" w:rsidRPr="00E13114" w14:paraId="49C93668" w14:textId="77777777" w:rsidTr="00937944">
        <w:trPr>
          <w:trHeight w:val="304"/>
        </w:trPr>
        <w:tc>
          <w:tcPr>
            <w:tcW w:w="4815" w:type="dxa"/>
            <w:shd w:val="clear" w:color="auto" w:fill="auto"/>
          </w:tcPr>
          <w:p w14:paraId="6A1400F4" w14:textId="73FD0049" w:rsidR="00937944" w:rsidRPr="00E13114" w:rsidRDefault="00937944" w:rsidP="006E5930">
            <w:pPr>
              <w:spacing w:line="240" w:lineRule="auto"/>
              <w:rPr>
                <w:rFonts w:ascii="Trebuchet MS" w:hAnsi="Trebuchet MS"/>
                <w:bCs/>
              </w:rPr>
            </w:pPr>
            <w:r>
              <w:rPr>
                <w:rFonts w:ascii="Trebuchet MS" w:hAnsi="Trebuchet MS"/>
                <w:bCs/>
              </w:rPr>
              <w:t xml:space="preserve">Circulație </w:t>
            </w:r>
            <w:r w:rsidR="00C757F2">
              <w:rPr>
                <w:rFonts w:ascii="Trebuchet MS" w:hAnsi="Trebuchet MS"/>
                <w:bCs/>
              </w:rPr>
              <w:t>carosabilă</w:t>
            </w:r>
          </w:p>
        </w:tc>
        <w:tc>
          <w:tcPr>
            <w:tcW w:w="1276" w:type="dxa"/>
            <w:shd w:val="clear" w:color="auto" w:fill="auto"/>
            <w:noWrap/>
          </w:tcPr>
          <w:p w14:paraId="1C7576D8" w14:textId="4D22DE80" w:rsidR="00937944" w:rsidRPr="00E13114" w:rsidRDefault="00C757F2" w:rsidP="006E5930">
            <w:pPr>
              <w:spacing w:line="240" w:lineRule="auto"/>
              <w:jc w:val="right"/>
              <w:rPr>
                <w:rFonts w:ascii="Trebuchet MS" w:hAnsi="Trebuchet MS"/>
                <w:bCs/>
              </w:rPr>
            </w:pPr>
            <w:r>
              <w:rPr>
                <w:rFonts w:ascii="Trebuchet MS" w:hAnsi="Trebuchet MS"/>
                <w:bCs/>
              </w:rPr>
              <w:t>20683,00</w:t>
            </w:r>
          </w:p>
        </w:tc>
        <w:tc>
          <w:tcPr>
            <w:tcW w:w="1417" w:type="dxa"/>
            <w:shd w:val="clear" w:color="auto" w:fill="auto"/>
            <w:noWrap/>
          </w:tcPr>
          <w:p w14:paraId="615D0D04" w14:textId="7C104E75" w:rsidR="00937944" w:rsidRPr="00E13114" w:rsidRDefault="00F0791A" w:rsidP="006E5930">
            <w:pPr>
              <w:spacing w:line="240" w:lineRule="auto"/>
              <w:jc w:val="center"/>
              <w:rPr>
                <w:rFonts w:ascii="Trebuchet MS" w:hAnsi="Trebuchet MS"/>
                <w:bCs/>
              </w:rPr>
            </w:pPr>
            <w:r>
              <w:rPr>
                <w:rFonts w:ascii="Trebuchet MS" w:hAnsi="Trebuchet MS"/>
                <w:bCs/>
              </w:rPr>
              <w:t>35,90</w:t>
            </w:r>
          </w:p>
        </w:tc>
      </w:tr>
      <w:tr w:rsidR="00C757F2" w:rsidRPr="00E13114" w14:paraId="6582F520" w14:textId="77777777" w:rsidTr="00937944">
        <w:trPr>
          <w:trHeight w:val="304"/>
        </w:trPr>
        <w:tc>
          <w:tcPr>
            <w:tcW w:w="4815" w:type="dxa"/>
            <w:shd w:val="clear" w:color="auto" w:fill="auto"/>
          </w:tcPr>
          <w:p w14:paraId="6C5D82B7" w14:textId="5B0A8A03" w:rsidR="00C757F2" w:rsidRPr="00E13114" w:rsidRDefault="00C757F2" w:rsidP="006E5930">
            <w:pPr>
              <w:spacing w:line="240" w:lineRule="auto"/>
              <w:rPr>
                <w:rFonts w:ascii="Trebuchet MS" w:hAnsi="Trebuchet MS"/>
                <w:bCs/>
              </w:rPr>
            </w:pPr>
            <w:r>
              <w:rPr>
                <w:rFonts w:ascii="Trebuchet MS" w:hAnsi="Trebuchet MS"/>
                <w:bCs/>
              </w:rPr>
              <w:t>Circulație pietonală</w:t>
            </w:r>
          </w:p>
        </w:tc>
        <w:tc>
          <w:tcPr>
            <w:tcW w:w="1276" w:type="dxa"/>
            <w:shd w:val="clear" w:color="auto" w:fill="auto"/>
            <w:noWrap/>
          </w:tcPr>
          <w:p w14:paraId="5A6CA69B" w14:textId="57E63DEE" w:rsidR="00C757F2" w:rsidRDefault="00C757F2" w:rsidP="006E5930">
            <w:pPr>
              <w:spacing w:line="240" w:lineRule="auto"/>
              <w:jc w:val="right"/>
              <w:rPr>
                <w:rFonts w:ascii="Trebuchet MS" w:hAnsi="Trebuchet MS"/>
                <w:bCs/>
              </w:rPr>
            </w:pPr>
            <w:r>
              <w:rPr>
                <w:rFonts w:ascii="Trebuchet MS" w:hAnsi="Trebuchet MS"/>
                <w:bCs/>
              </w:rPr>
              <w:t>1787,00</w:t>
            </w:r>
          </w:p>
        </w:tc>
        <w:tc>
          <w:tcPr>
            <w:tcW w:w="1417" w:type="dxa"/>
            <w:shd w:val="clear" w:color="auto" w:fill="auto"/>
            <w:noWrap/>
          </w:tcPr>
          <w:p w14:paraId="15407987" w14:textId="19083B53" w:rsidR="00C757F2" w:rsidRDefault="00F0791A" w:rsidP="006E5930">
            <w:pPr>
              <w:spacing w:line="240" w:lineRule="auto"/>
              <w:jc w:val="center"/>
              <w:rPr>
                <w:rFonts w:ascii="Trebuchet MS" w:hAnsi="Trebuchet MS"/>
                <w:bCs/>
              </w:rPr>
            </w:pPr>
            <w:r>
              <w:rPr>
                <w:rFonts w:ascii="Trebuchet MS" w:hAnsi="Trebuchet MS"/>
                <w:bCs/>
              </w:rPr>
              <w:t>3,10</w:t>
            </w:r>
          </w:p>
        </w:tc>
      </w:tr>
      <w:tr w:rsidR="006E5930" w:rsidRPr="00E13114" w14:paraId="13643F7C" w14:textId="77777777" w:rsidTr="00937944">
        <w:trPr>
          <w:trHeight w:val="300"/>
        </w:trPr>
        <w:tc>
          <w:tcPr>
            <w:tcW w:w="4815" w:type="dxa"/>
            <w:shd w:val="clear" w:color="auto" w:fill="auto"/>
            <w:hideMark/>
          </w:tcPr>
          <w:p w14:paraId="48148C1E" w14:textId="68477BB5" w:rsidR="006E5930" w:rsidRPr="00E13114" w:rsidRDefault="00281594" w:rsidP="006E5930">
            <w:pPr>
              <w:spacing w:line="240" w:lineRule="auto"/>
              <w:rPr>
                <w:rFonts w:ascii="Trebuchet MS" w:hAnsi="Trebuchet MS"/>
                <w:bCs/>
              </w:rPr>
            </w:pPr>
            <w:r>
              <w:rPr>
                <w:rFonts w:ascii="Trebuchet MS" w:hAnsi="Trebuchet MS"/>
                <w:bCs/>
              </w:rPr>
              <w:t>Zonă verde</w:t>
            </w:r>
          </w:p>
        </w:tc>
        <w:tc>
          <w:tcPr>
            <w:tcW w:w="1276" w:type="dxa"/>
            <w:shd w:val="clear" w:color="auto" w:fill="auto"/>
            <w:noWrap/>
            <w:hideMark/>
          </w:tcPr>
          <w:p w14:paraId="57502633" w14:textId="63301C2A" w:rsidR="006E5930" w:rsidRPr="00E13114" w:rsidRDefault="00C757F2" w:rsidP="006E5930">
            <w:pPr>
              <w:spacing w:line="240" w:lineRule="auto"/>
              <w:jc w:val="right"/>
              <w:rPr>
                <w:rFonts w:ascii="Trebuchet MS" w:hAnsi="Trebuchet MS"/>
                <w:bCs/>
              </w:rPr>
            </w:pPr>
            <w:r>
              <w:rPr>
                <w:rFonts w:ascii="Trebuchet MS" w:hAnsi="Trebuchet MS"/>
                <w:bCs/>
              </w:rPr>
              <w:t>16414,00</w:t>
            </w:r>
          </w:p>
        </w:tc>
        <w:tc>
          <w:tcPr>
            <w:tcW w:w="1417" w:type="dxa"/>
            <w:shd w:val="clear" w:color="auto" w:fill="auto"/>
            <w:noWrap/>
          </w:tcPr>
          <w:p w14:paraId="38D6616C" w14:textId="6B28FA5E" w:rsidR="006E5930" w:rsidRPr="00E13114" w:rsidRDefault="00C757F2" w:rsidP="006E5930">
            <w:pPr>
              <w:spacing w:line="240" w:lineRule="auto"/>
              <w:jc w:val="center"/>
              <w:rPr>
                <w:rFonts w:ascii="Trebuchet MS" w:hAnsi="Trebuchet MS"/>
                <w:bCs/>
              </w:rPr>
            </w:pPr>
            <w:r>
              <w:rPr>
                <w:rFonts w:ascii="Trebuchet MS" w:hAnsi="Trebuchet MS"/>
                <w:bCs/>
              </w:rPr>
              <w:t>28,48</w:t>
            </w:r>
          </w:p>
        </w:tc>
      </w:tr>
    </w:tbl>
    <w:p w14:paraId="477B745A" w14:textId="2A89AFD2" w:rsidR="00A10820" w:rsidRPr="005B1613" w:rsidRDefault="005B1613" w:rsidP="006E5930">
      <w:pPr>
        <w:spacing w:after="0" w:line="360" w:lineRule="auto"/>
        <w:jc w:val="both"/>
        <w:rPr>
          <w:rFonts w:ascii="Trebuchet MS" w:hAnsi="Trebuchet MS"/>
          <w:bCs/>
        </w:rPr>
      </w:pPr>
      <w:r w:rsidRPr="005B1613">
        <w:rPr>
          <w:rFonts w:ascii="Trebuchet MS" w:hAnsi="Trebuchet MS"/>
          <w:bCs/>
        </w:rPr>
        <w:t>POT= 32,53 %, CUT= 0,33</w:t>
      </w:r>
    </w:p>
    <w:p w14:paraId="35E97917" w14:textId="6A728C40" w:rsidR="006E5930" w:rsidRPr="00A74869" w:rsidRDefault="006E5930" w:rsidP="00A10820">
      <w:pPr>
        <w:spacing w:after="0" w:line="240" w:lineRule="auto"/>
        <w:jc w:val="both"/>
        <w:rPr>
          <w:rFonts w:ascii="Trebuchet MS" w:hAnsi="Trebuchet MS"/>
        </w:rPr>
      </w:pPr>
      <w:r w:rsidRPr="00A74869">
        <w:rPr>
          <w:rFonts w:ascii="Trebuchet MS" w:hAnsi="Trebuchet MS"/>
          <w:b/>
          <w:bCs/>
        </w:rPr>
        <w:t>Resurse naturale folosite în  construcție și funcționare:</w:t>
      </w:r>
    </w:p>
    <w:p w14:paraId="573FD26C" w14:textId="77777777" w:rsidR="00982E09" w:rsidRPr="00982E09" w:rsidRDefault="00982E09" w:rsidP="00982E09">
      <w:pPr>
        <w:spacing w:after="0"/>
        <w:rPr>
          <w:rFonts w:ascii="Trebuchet MS" w:hAnsi="Trebuchet MS" w:cs="Tahoma"/>
          <w:b/>
          <w:bCs/>
          <w:lang w:bidi="ro-RO"/>
        </w:rPr>
      </w:pPr>
      <w:bookmarkStart w:id="0" w:name="bookmark8"/>
      <w:bookmarkStart w:id="1" w:name="bookmark9"/>
      <w:r w:rsidRPr="00982E09">
        <w:rPr>
          <w:rFonts w:ascii="Trebuchet MS" w:hAnsi="Trebuchet MS" w:cs="Tahoma"/>
          <w:b/>
          <w:bCs/>
          <w:lang w:bidi="ro-RO"/>
        </w:rPr>
        <w:t>Sistem constructiv:</w:t>
      </w:r>
      <w:bookmarkEnd w:id="0"/>
      <w:bookmarkEnd w:id="1"/>
    </w:p>
    <w:p w14:paraId="46785EB0" w14:textId="77777777" w:rsidR="00982E09" w:rsidRPr="00982E09" w:rsidRDefault="00982E09" w:rsidP="0027549D">
      <w:pPr>
        <w:spacing w:after="0"/>
        <w:jc w:val="both"/>
        <w:rPr>
          <w:rFonts w:ascii="Trebuchet MS" w:hAnsi="Trebuchet MS" w:cs="Tahoma"/>
          <w:lang w:bidi="ro-RO"/>
        </w:rPr>
      </w:pPr>
      <w:r w:rsidRPr="00982E09">
        <w:rPr>
          <w:rFonts w:ascii="Trebuchet MS" w:hAnsi="Trebuchet MS" w:cs="Tahoma"/>
          <w:lang w:bidi="ro-RO"/>
        </w:rPr>
        <w:t>Construcție parter, dreptunghiulară în plan, cu structura realizată integral din metal, alcătuită din stâlpi cu profil I, având contravântuiri din tiranți pe direcția lungă, la prima și ultima travee, și grinzi principale din metal cu profil I, cu pante către laturile exterioare ale clădirii. La nivelul acoperișului, pe direcție longitudinală se dispun pane din metal, la pas de 1 m pentru susținerea învelitorii, având contravântuiri din tiranți</w:t>
      </w:r>
    </w:p>
    <w:p w14:paraId="12D55D88" w14:textId="77777777" w:rsidR="00982E09" w:rsidRPr="00982E09" w:rsidRDefault="00982E09" w:rsidP="0027549D">
      <w:pPr>
        <w:spacing w:after="0"/>
        <w:jc w:val="both"/>
        <w:rPr>
          <w:rFonts w:ascii="Trebuchet MS" w:hAnsi="Trebuchet MS" w:cs="Tahoma"/>
          <w:lang w:bidi="ro-RO"/>
        </w:rPr>
      </w:pPr>
      <w:r w:rsidRPr="00982E09">
        <w:rPr>
          <w:rFonts w:ascii="Trebuchet MS" w:hAnsi="Trebuchet MS" w:cs="Tahoma"/>
          <w:lang w:bidi="ro-RO"/>
        </w:rPr>
        <w:t xml:space="preserve">Înălțimea liberă interioară va fi de 6,74 m pentru halele de tip 1, respectiv 6,39 pentru halele de tip 2 sub grinzile de metal. </w:t>
      </w:r>
    </w:p>
    <w:p w14:paraId="1E71EAD9" w14:textId="77777777" w:rsidR="00982E09" w:rsidRPr="00982E09" w:rsidRDefault="00982E09" w:rsidP="0027549D">
      <w:pPr>
        <w:spacing w:after="0"/>
        <w:jc w:val="both"/>
        <w:rPr>
          <w:rFonts w:ascii="Trebuchet MS" w:hAnsi="Trebuchet MS" w:cs="Tahoma"/>
          <w:lang w:bidi="ro-RO"/>
        </w:rPr>
      </w:pPr>
      <w:r w:rsidRPr="00982E09">
        <w:rPr>
          <w:rFonts w:ascii="Trebuchet MS" w:hAnsi="Trebuchet MS" w:cs="Tahoma"/>
          <w:lang w:bidi="ro-RO"/>
        </w:rPr>
        <w:t>Pentru fixarea elementelor de fațadă sunt prevăzute profile metalice suplimentare la jumătatea distanței dintre stâlpii metalici principali sau mai mulți acolo unde distanța dintre stâlpi este mai mare (pe laturile scurte ale halelor).</w:t>
      </w:r>
    </w:p>
    <w:p w14:paraId="134B4267" w14:textId="77777777" w:rsidR="00982E09" w:rsidRPr="00982E09" w:rsidRDefault="00982E09" w:rsidP="0027549D">
      <w:pPr>
        <w:spacing w:after="0"/>
        <w:jc w:val="both"/>
        <w:rPr>
          <w:rFonts w:ascii="Trebuchet MS" w:hAnsi="Trebuchet MS" w:cs="Tahoma"/>
          <w:lang w:bidi="ro-RO"/>
        </w:rPr>
      </w:pPr>
      <w:r w:rsidRPr="00982E09">
        <w:rPr>
          <w:rFonts w:ascii="Trebuchet MS" w:hAnsi="Trebuchet MS" w:cs="Tahoma"/>
          <w:lang w:bidi="ro-RO"/>
        </w:rPr>
        <w:t>Grupurile de spații adiacente  - grupurile sanitare, respectiv spațiile tehnice – se vor delimita în spațiul halei prin pereți din panouri sandwich, pe structură metalică și vor fi închise la partea superioară cu panouri sandwich</w:t>
      </w:r>
    </w:p>
    <w:p w14:paraId="493F2C67" w14:textId="77777777" w:rsidR="00982E09" w:rsidRPr="00982E09" w:rsidRDefault="00982E09" w:rsidP="0027549D">
      <w:pPr>
        <w:spacing w:after="0"/>
        <w:jc w:val="both"/>
        <w:rPr>
          <w:rFonts w:ascii="Trebuchet MS" w:hAnsi="Trebuchet MS" w:cs="Tahoma"/>
          <w:lang w:bidi="ro-RO"/>
        </w:rPr>
      </w:pPr>
      <w:r w:rsidRPr="00982E09">
        <w:rPr>
          <w:rFonts w:ascii="Trebuchet MS" w:hAnsi="Trebuchet MS" w:cs="Tahoma"/>
          <w:lang w:bidi="ro-RO"/>
        </w:rPr>
        <w:lastRenderedPageBreak/>
        <w:t>La nivelul infrastructurii, fundațiile sunt izolate sub stâlpii metalici și sub stâlpii secundari din metal și de asemenea vor fi fundații izolate pentru stâlpii metalici ai spațiilor adiacente.</w:t>
      </w:r>
    </w:p>
    <w:p w14:paraId="17975418" w14:textId="77777777" w:rsidR="00982E09" w:rsidRPr="00982E09" w:rsidRDefault="00982E09" w:rsidP="00982E09">
      <w:pPr>
        <w:spacing w:after="0"/>
        <w:rPr>
          <w:rFonts w:ascii="Trebuchet MS" w:hAnsi="Trebuchet MS" w:cs="Tahoma"/>
          <w:lang w:bidi="ro-RO"/>
        </w:rPr>
      </w:pPr>
      <w:r w:rsidRPr="00982E09">
        <w:rPr>
          <w:rFonts w:ascii="Trebuchet MS" w:hAnsi="Trebuchet MS" w:cs="Tahoma"/>
          <w:b/>
          <w:bCs/>
          <w:lang w:bidi="ro-RO"/>
        </w:rPr>
        <w:t>Închideri exterioare și compartimentări interioare</w:t>
      </w:r>
    </w:p>
    <w:p w14:paraId="2381ED0B" w14:textId="77777777" w:rsidR="00982E09" w:rsidRPr="00982E09" w:rsidRDefault="00982E09" w:rsidP="00982E09">
      <w:pPr>
        <w:spacing w:after="0"/>
        <w:rPr>
          <w:rFonts w:ascii="Trebuchet MS" w:hAnsi="Trebuchet MS" w:cs="Tahoma"/>
          <w:lang w:bidi="ro-RO"/>
        </w:rPr>
      </w:pPr>
      <w:r w:rsidRPr="00982E09">
        <w:rPr>
          <w:rFonts w:ascii="Trebuchet MS" w:hAnsi="Trebuchet MS" w:cs="Tahoma"/>
          <w:lang w:bidi="ro-RO"/>
        </w:rPr>
        <w:t>Pardoseala - beton elicopterizat</w:t>
      </w:r>
    </w:p>
    <w:p w14:paraId="4A6F8E0C" w14:textId="77777777" w:rsidR="00982E09" w:rsidRPr="00982E09" w:rsidRDefault="00982E09" w:rsidP="0027549D">
      <w:pPr>
        <w:spacing w:after="0"/>
        <w:jc w:val="both"/>
        <w:rPr>
          <w:rFonts w:ascii="Trebuchet MS" w:hAnsi="Trebuchet MS" w:cs="Tahoma"/>
          <w:lang w:bidi="ro-RO"/>
        </w:rPr>
      </w:pPr>
      <w:r w:rsidRPr="00982E09">
        <w:rPr>
          <w:rFonts w:ascii="Trebuchet MS" w:hAnsi="Trebuchet MS" w:cs="Tahoma"/>
          <w:lang w:bidi="ro-RO"/>
        </w:rPr>
        <w:t>Anvelopa halelor este realizată din panouri sandwich montate orizontal, cu striații orizontale. Compartimentările interioare vor fi din panouri sandwich pe structură din profile zincate, placați cu gips- carton dublu-strat către interior. Pereții exteriori ai spațiilor interioare vor fi placați cu gips-carton dublu-strat.</w:t>
      </w:r>
    </w:p>
    <w:p w14:paraId="34A92E0A" w14:textId="77777777" w:rsidR="00982E09" w:rsidRPr="00982E09" w:rsidRDefault="00982E09" w:rsidP="00982E09">
      <w:pPr>
        <w:keepNext/>
        <w:keepLines/>
        <w:spacing w:after="0"/>
        <w:rPr>
          <w:rFonts w:ascii="Trebuchet MS" w:hAnsi="Trebuchet MS" w:cs="Tahoma"/>
          <w:lang w:bidi="ro-RO"/>
        </w:rPr>
      </w:pPr>
      <w:r w:rsidRPr="00982E09">
        <w:rPr>
          <w:rFonts w:ascii="Trebuchet MS" w:hAnsi="Trebuchet MS" w:cs="Tahoma"/>
          <w:b/>
          <w:bCs/>
          <w:lang w:bidi="ro-RO"/>
        </w:rPr>
        <w:t>Acoperișul și învelitoarea:</w:t>
      </w:r>
    </w:p>
    <w:p w14:paraId="5957FAA4" w14:textId="77777777" w:rsidR="00982E09" w:rsidRPr="00982E09" w:rsidRDefault="00982E09" w:rsidP="0027549D">
      <w:pPr>
        <w:spacing w:after="0"/>
        <w:jc w:val="both"/>
        <w:rPr>
          <w:rFonts w:ascii="Trebuchet MS" w:hAnsi="Trebuchet MS" w:cs="Tahoma"/>
          <w:lang w:bidi="ro-RO"/>
        </w:rPr>
      </w:pPr>
      <w:r w:rsidRPr="00982E09">
        <w:rPr>
          <w:rFonts w:ascii="Trebuchet MS" w:hAnsi="Trebuchet MS" w:cs="Tahoma"/>
          <w:lang w:bidi="ro-RO"/>
        </w:rPr>
        <w:t>Acoperișul este realizat din panouri sandwich speciale, cu profil trapezoidal pe una din fețe. În planul acoperișului vor fi dispuse 4 trape de desfumare (1,50 x 2,40 cu aria activă de 2,52 mp).</w:t>
      </w:r>
    </w:p>
    <w:p w14:paraId="1F374A95" w14:textId="247F77B6" w:rsidR="00982E09" w:rsidRPr="00982E09" w:rsidRDefault="0027549D" w:rsidP="00640C83">
      <w:pPr>
        <w:spacing w:after="0" w:line="240" w:lineRule="auto"/>
        <w:rPr>
          <w:rFonts w:ascii="Trebuchet MS" w:hAnsi="Trebuchet MS" w:cs="Tahoma"/>
          <w:lang w:bidi="ro-RO"/>
        </w:rPr>
      </w:pPr>
      <w:r>
        <w:rPr>
          <w:rFonts w:ascii="Trebuchet MS" w:hAnsi="Trebuchet MS" w:cs="Tahoma"/>
          <w:b/>
          <w:bCs/>
          <w:lang w:bidi="ro-RO"/>
        </w:rPr>
        <w:t>Finisajele interioare:</w:t>
      </w:r>
    </w:p>
    <w:p w14:paraId="27350A46" w14:textId="18B6C5E7" w:rsidR="00982E09" w:rsidRPr="00982E09" w:rsidRDefault="00982E09" w:rsidP="00640C83">
      <w:pPr>
        <w:numPr>
          <w:ilvl w:val="0"/>
          <w:numId w:val="24"/>
        </w:numPr>
        <w:spacing w:before="60" w:after="0" w:line="240" w:lineRule="auto"/>
        <w:ind w:firstLine="426"/>
        <w:jc w:val="both"/>
        <w:rPr>
          <w:rFonts w:ascii="Trebuchet MS" w:hAnsi="Trebuchet MS" w:cs="Tahoma"/>
          <w:lang w:bidi="ro-RO"/>
        </w:rPr>
      </w:pPr>
      <w:r w:rsidRPr="00982E09">
        <w:rPr>
          <w:rFonts w:ascii="Trebuchet MS" w:hAnsi="Trebuchet MS" w:cs="Tahoma"/>
          <w:lang w:bidi="ro-RO"/>
        </w:rPr>
        <w:t>pardoseala- beton elicopterizat,</w:t>
      </w:r>
    </w:p>
    <w:p w14:paraId="38D7F898" w14:textId="136451C6" w:rsidR="00982E09" w:rsidRPr="00982E09" w:rsidRDefault="00982E09" w:rsidP="00640C83">
      <w:pPr>
        <w:numPr>
          <w:ilvl w:val="0"/>
          <w:numId w:val="24"/>
        </w:numPr>
        <w:spacing w:after="0" w:line="240" w:lineRule="auto"/>
        <w:ind w:firstLine="426"/>
        <w:jc w:val="both"/>
        <w:rPr>
          <w:rFonts w:ascii="Trebuchet MS" w:hAnsi="Trebuchet MS" w:cs="Tahoma"/>
          <w:lang w:bidi="ro-RO"/>
        </w:rPr>
      </w:pPr>
      <w:r w:rsidRPr="00982E09">
        <w:rPr>
          <w:rFonts w:ascii="Trebuchet MS" w:hAnsi="Trebuchet MS" w:cs="Tahoma"/>
          <w:lang w:bidi="ro-RO"/>
        </w:rPr>
        <w:t>pereț</w:t>
      </w:r>
      <w:r w:rsidR="00640C83">
        <w:rPr>
          <w:rFonts w:ascii="Trebuchet MS" w:hAnsi="Trebuchet MS" w:cs="Tahoma"/>
          <w:lang w:bidi="ro-RO"/>
        </w:rPr>
        <w:t>i</w:t>
      </w:r>
      <w:r w:rsidRPr="00982E09">
        <w:rPr>
          <w:rFonts w:ascii="Trebuchet MS" w:hAnsi="Trebuchet MS" w:cs="Tahoma"/>
          <w:lang w:bidi="ro-RO"/>
        </w:rPr>
        <w:t>- în spațiul de depozitare va rămâne aparentă fața vopsită a casetelor structurale, iar în celelalte spații, vopsitorii lavabile pe gipscarton sau placare ceramică în grupurile sanitare.</w:t>
      </w:r>
    </w:p>
    <w:p w14:paraId="5068BEE7" w14:textId="43FCA505" w:rsidR="00982E09" w:rsidRPr="00982E09" w:rsidRDefault="00640C83" w:rsidP="00640C83">
      <w:pPr>
        <w:numPr>
          <w:ilvl w:val="0"/>
          <w:numId w:val="24"/>
        </w:numPr>
        <w:spacing w:after="0" w:line="240" w:lineRule="auto"/>
        <w:ind w:firstLine="426"/>
        <w:jc w:val="both"/>
        <w:rPr>
          <w:rFonts w:ascii="Trebuchet MS" w:hAnsi="Trebuchet MS" w:cs="Tahoma"/>
          <w:lang w:bidi="ro-RO"/>
        </w:rPr>
      </w:pPr>
      <w:r>
        <w:rPr>
          <w:rFonts w:ascii="Trebuchet MS" w:hAnsi="Trebuchet MS" w:cs="Tahoma"/>
          <w:lang w:bidi="ro-RO"/>
        </w:rPr>
        <w:t>tavane</w:t>
      </w:r>
      <w:r w:rsidR="00982E09" w:rsidRPr="00982E09">
        <w:rPr>
          <w:rFonts w:ascii="Trebuchet MS" w:hAnsi="Trebuchet MS" w:cs="Tahoma"/>
          <w:lang w:bidi="ro-RO"/>
        </w:rPr>
        <w:t>- panouri sandwich aparente, atât în spațiul de depozitare, cât și în spațiile adiacente.</w:t>
      </w:r>
    </w:p>
    <w:p w14:paraId="5D707C08" w14:textId="07F6E95B" w:rsidR="00982E09" w:rsidRPr="00982E09" w:rsidRDefault="00982E09" w:rsidP="00982E09">
      <w:pPr>
        <w:keepNext/>
        <w:keepLines/>
        <w:spacing w:after="0" w:line="240" w:lineRule="auto"/>
        <w:rPr>
          <w:rFonts w:ascii="Trebuchet MS" w:hAnsi="Trebuchet MS" w:cs="Tahoma"/>
          <w:lang w:bidi="ro-RO"/>
        </w:rPr>
      </w:pPr>
      <w:r w:rsidRPr="00982E09">
        <w:rPr>
          <w:rFonts w:ascii="Trebuchet MS" w:hAnsi="Trebuchet MS" w:cs="Tahoma"/>
          <w:b/>
          <w:bCs/>
          <w:lang w:bidi="ro-RO"/>
        </w:rPr>
        <w:t>Finisajele exterioare</w:t>
      </w:r>
      <w:r w:rsidR="0027549D">
        <w:rPr>
          <w:rFonts w:ascii="Trebuchet MS" w:hAnsi="Trebuchet MS" w:cs="Tahoma"/>
          <w:b/>
          <w:bCs/>
          <w:lang w:bidi="ro-RO"/>
        </w:rPr>
        <w:t>:</w:t>
      </w:r>
    </w:p>
    <w:p w14:paraId="3F533020" w14:textId="77777777" w:rsidR="00982E09" w:rsidRPr="00982E09" w:rsidRDefault="00982E09" w:rsidP="0027549D">
      <w:pPr>
        <w:spacing w:after="0"/>
        <w:jc w:val="both"/>
        <w:rPr>
          <w:rFonts w:ascii="Trebuchet MS" w:hAnsi="Trebuchet MS" w:cs="Tahoma"/>
          <w:lang w:bidi="ro-RO"/>
        </w:rPr>
      </w:pPr>
      <w:r w:rsidRPr="00982E09">
        <w:rPr>
          <w:rFonts w:ascii="Trebuchet MS" w:hAnsi="Trebuchet MS" w:cs="Tahoma"/>
          <w:lang w:bidi="ro-RO"/>
        </w:rPr>
        <w:t>Tâmplăria ferestrelor se va executa din profile de PVC cu bariera termica, geam termoizolant, geam simplu la ferestrele de la spațiile tehnice. Ușile (tocul și finisajul foii de ușa) vor fi din metal zincat și vopsit.</w:t>
      </w:r>
    </w:p>
    <w:p w14:paraId="756A00B5" w14:textId="77777777" w:rsidR="00982E09" w:rsidRPr="00982E09" w:rsidRDefault="00982E09" w:rsidP="0027549D">
      <w:pPr>
        <w:spacing w:after="0"/>
        <w:jc w:val="both"/>
        <w:rPr>
          <w:rFonts w:ascii="Trebuchet MS" w:hAnsi="Trebuchet MS" w:cs="Tahoma"/>
          <w:lang w:bidi="ro-RO"/>
        </w:rPr>
      </w:pPr>
      <w:r w:rsidRPr="00982E09">
        <w:rPr>
          <w:rFonts w:ascii="Trebuchet MS" w:hAnsi="Trebuchet MS" w:cs="Tahoma"/>
          <w:lang w:bidi="ro-RO"/>
        </w:rPr>
        <w:t xml:space="preserve">Fațada </w:t>
      </w:r>
      <w:r w:rsidRPr="00982E09">
        <w:rPr>
          <w:rFonts w:ascii="Trebuchet MS" w:hAnsi="Trebuchet MS" w:cs="Tahoma"/>
          <w:lang w:bidi="en-US"/>
        </w:rPr>
        <w:t xml:space="preserve">va avea nuturi orizontale </w:t>
      </w:r>
      <w:r w:rsidRPr="00982E09">
        <w:rPr>
          <w:rFonts w:ascii="Trebuchet MS" w:hAnsi="Trebuchet MS" w:cs="Tahoma"/>
          <w:lang w:bidi="ro-RO"/>
        </w:rPr>
        <w:t xml:space="preserve">între </w:t>
      </w:r>
      <w:r w:rsidRPr="00982E09">
        <w:rPr>
          <w:rFonts w:ascii="Trebuchet MS" w:hAnsi="Trebuchet MS" w:cs="Tahoma"/>
          <w:lang w:bidi="en-US"/>
        </w:rPr>
        <w:t xml:space="preserve">panouri </w:t>
      </w:r>
      <w:r w:rsidRPr="00982E09">
        <w:rPr>
          <w:rFonts w:ascii="Trebuchet MS" w:hAnsi="Trebuchet MS" w:cs="Tahoma"/>
          <w:lang w:bidi="ro-RO"/>
        </w:rPr>
        <w:t xml:space="preserve">și striații </w:t>
      </w:r>
      <w:r w:rsidRPr="00982E09">
        <w:rPr>
          <w:rFonts w:ascii="Trebuchet MS" w:hAnsi="Trebuchet MS" w:cs="Tahoma"/>
          <w:lang w:bidi="en-US"/>
        </w:rPr>
        <w:t>orizontale pe panourile sandwich, soclu din beton acoperit cu termosistem.</w:t>
      </w:r>
    </w:p>
    <w:p w14:paraId="139C8D0C" w14:textId="77777777" w:rsidR="006E5930" w:rsidRPr="00FA061F" w:rsidRDefault="006E5930" w:rsidP="00A10820">
      <w:pPr>
        <w:suppressAutoHyphens/>
        <w:spacing w:after="0" w:line="240" w:lineRule="auto"/>
        <w:jc w:val="both"/>
        <w:rPr>
          <w:rFonts w:ascii="Trebuchet MS" w:hAnsi="Trebuchet MS"/>
          <w:b/>
          <w:bCs/>
          <w:u w:val="single"/>
          <w:lang w:val="it-IT" w:eastAsia="ar-SA"/>
        </w:rPr>
      </w:pPr>
      <w:r w:rsidRPr="00FA061F">
        <w:rPr>
          <w:rFonts w:ascii="Trebuchet MS" w:hAnsi="Trebuchet MS"/>
          <w:b/>
          <w:bCs/>
          <w:u w:val="single"/>
          <w:lang w:val="it-IT" w:eastAsia="ar-SA"/>
        </w:rPr>
        <w:t>Utilități:</w:t>
      </w:r>
    </w:p>
    <w:p w14:paraId="77DBC7D1" w14:textId="5C725982" w:rsidR="006E5930" w:rsidRPr="00E13114" w:rsidRDefault="006E5930" w:rsidP="00A10820">
      <w:pPr>
        <w:spacing w:after="0" w:line="240" w:lineRule="auto"/>
        <w:jc w:val="both"/>
        <w:rPr>
          <w:rFonts w:ascii="Trebuchet MS" w:hAnsi="Trebuchet MS"/>
          <w:lang w:val="en-US"/>
        </w:rPr>
      </w:pPr>
      <w:r w:rsidRPr="00E13114">
        <w:rPr>
          <w:rFonts w:ascii="Trebuchet MS" w:hAnsi="Trebuchet MS"/>
        </w:rPr>
        <w:t>Asigurarea utilităților se va realiza prin racordarea la rețelele edilitar</w:t>
      </w:r>
      <w:r w:rsidR="00334284">
        <w:rPr>
          <w:rFonts w:ascii="Trebuchet MS" w:hAnsi="Trebuchet MS"/>
        </w:rPr>
        <w:t xml:space="preserve">e </w:t>
      </w:r>
      <w:r w:rsidR="00554031">
        <w:rPr>
          <w:rFonts w:ascii="Trebuchet MS" w:hAnsi="Trebuchet MS"/>
        </w:rPr>
        <w:t xml:space="preserve">existente în zonă </w:t>
      </w:r>
      <w:r w:rsidRPr="00E13114">
        <w:rPr>
          <w:rFonts w:ascii="Trebuchet MS" w:hAnsi="Trebuchet MS"/>
        </w:rPr>
        <w:t>(alimentare cu  apă, canalizare ape uzate menajere, curent electric, gaze naturale).</w:t>
      </w:r>
    </w:p>
    <w:p w14:paraId="458DA18D" w14:textId="77777777" w:rsidR="006E5930" w:rsidRPr="00E13114" w:rsidRDefault="006E5930" w:rsidP="00A10820">
      <w:pPr>
        <w:suppressAutoHyphens/>
        <w:spacing w:after="0" w:line="240" w:lineRule="auto"/>
        <w:jc w:val="both"/>
        <w:rPr>
          <w:rFonts w:ascii="Trebuchet MS" w:eastAsia="Times New Roman" w:hAnsi="Trebuchet MS"/>
          <w:b/>
          <w:bCs/>
          <w:u w:val="single"/>
          <w:lang w:eastAsia="ar-SA"/>
        </w:rPr>
      </w:pPr>
      <w:r w:rsidRPr="00E13114">
        <w:rPr>
          <w:rFonts w:ascii="Trebuchet MS" w:eastAsia="Times New Roman" w:hAnsi="Trebuchet MS"/>
          <w:b/>
          <w:u w:val="single"/>
          <w:lang w:eastAsia="ar-SA"/>
        </w:rPr>
        <w:t xml:space="preserve">Alimentarea cu apă: </w:t>
      </w:r>
    </w:p>
    <w:p w14:paraId="657B652E" w14:textId="79841B8C" w:rsidR="006E5930" w:rsidRPr="00E13114" w:rsidRDefault="006E5930" w:rsidP="00A10820">
      <w:pPr>
        <w:suppressAutoHyphens/>
        <w:spacing w:after="0" w:line="240" w:lineRule="auto"/>
        <w:jc w:val="both"/>
        <w:rPr>
          <w:rFonts w:ascii="Trebuchet MS" w:hAnsi="Trebuchet MS"/>
        </w:rPr>
      </w:pPr>
      <w:r w:rsidRPr="00E13114">
        <w:rPr>
          <w:rFonts w:ascii="Trebuchet MS" w:hAnsi="Trebuchet MS"/>
        </w:rPr>
        <w:t xml:space="preserve">Alimentarea cu apa potabilă se face din </w:t>
      </w:r>
      <w:r w:rsidR="005575C3">
        <w:rPr>
          <w:rFonts w:ascii="Trebuchet MS" w:hAnsi="Trebuchet MS"/>
        </w:rPr>
        <w:t>rețea centralizată</w:t>
      </w:r>
      <w:r w:rsidR="003E07E2">
        <w:rPr>
          <w:rFonts w:ascii="Trebuchet MS" w:hAnsi="Trebuchet MS"/>
        </w:rPr>
        <w:t xml:space="preserve"> de alimentare cu apă a municipiului Brașov</w:t>
      </w:r>
      <w:r w:rsidR="005575C3">
        <w:rPr>
          <w:rFonts w:ascii="Trebuchet MS" w:hAnsi="Trebuchet MS"/>
        </w:rPr>
        <w:t xml:space="preserve">, </w:t>
      </w:r>
      <w:r w:rsidRPr="00E13114">
        <w:rPr>
          <w:rFonts w:ascii="Trebuchet MS" w:hAnsi="Trebuchet MS"/>
        </w:rPr>
        <w:t>con</w:t>
      </w:r>
      <w:r w:rsidR="005575C3">
        <w:rPr>
          <w:rFonts w:ascii="Trebuchet MS" w:hAnsi="Trebuchet MS"/>
        </w:rPr>
        <w:t xml:space="preserve">ducta </w:t>
      </w:r>
      <w:r w:rsidR="00554031">
        <w:rPr>
          <w:rFonts w:ascii="Trebuchet MS" w:hAnsi="Trebuchet MS"/>
        </w:rPr>
        <w:t xml:space="preserve">de distribuție </w:t>
      </w:r>
      <w:r w:rsidR="005575C3">
        <w:rPr>
          <w:rFonts w:ascii="Trebuchet MS" w:hAnsi="Trebuchet MS"/>
        </w:rPr>
        <w:t>HDPE De 16</w:t>
      </w:r>
      <w:r w:rsidRPr="00E13114">
        <w:rPr>
          <w:rFonts w:ascii="Trebuchet MS" w:hAnsi="Trebuchet MS"/>
        </w:rPr>
        <w:t>0 mm</w:t>
      </w:r>
      <w:r w:rsidR="00554031">
        <w:rPr>
          <w:rFonts w:ascii="Trebuchet MS" w:hAnsi="Trebuchet MS"/>
        </w:rPr>
        <w:t>, existentă pe strada Ciceu</w:t>
      </w:r>
      <w:r w:rsidR="005575C3">
        <w:rPr>
          <w:rFonts w:ascii="Trebuchet MS" w:hAnsi="Trebuchet MS"/>
        </w:rPr>
        <w:t xml:space="preserve">, </w:t>
      </w:r>
      <w:r w:rsidRPr="00E13114">
        <w:rPr>
          <w:rFonts w:ascii="Trebuchet MS" w:hAnsi="Trebuchet MS"/>
        </w:rPr>
        <w:t xml:space="preserve">conform </w:t>
      </w:r>
      <w:bookmarkStart w:id="2" w:name="_Hlk141728899"/>
      <w:r w:rsidRPr="00E13114">
        <w:rPr>
          <w:rFonts w:ascii="Trebuchet MS" w:hAnsi="Trebuchet MS"/>
        </w:rPr>
        <w:t>Aviz</w:t>
      </w:r>
      <w:r w:rsidR="005575C3">
        <w:rPr>
          <w:rFonts w:ascii="Trebuchet MS" w:hAnsi="Trebuchet MS"/>
        </w:rPr>
        <w:t xml:space="preserve"> de principiu favorabil </w:t>
      </w:r>
      <w:r w:rsidR="00554031">
        <w:rPr>
          <w:rFonts w:ascii="Trebuchet MS" w:hAnsi="Trebuchet MS"/>
        </w:rPr>
        <w:t>nr. 2286/03.10.2023, emis</w:t>
      </w:r>
      <w:r w:rsidRPr="00E13114">
        <w:rPr>
          <w:rFonts w:ascii="Trebuchet MS" w:hAnsi="Trebuchet MS"/>
        </w:rPr>
        <w:t xml:space="preserve"> de </w:t>
      </w:r>
      <w:bookmarkEnd w:id="2"/>
      <w:r w:rsidR="00554031">
        <w:rPr>
          <w:rFonts w:ascii="Trebuchet MS" w:hAnsi="Trebuchet MS"/>
        </w:rPr>
        <w:t>Compania Apa Brașov SA.</w:t>
      </w:r>
      <w:r w:rsidRPr="00E13114">
        <w:rPr>
          <w:rFonts w:ascii="Trebuchet MS" w:hAnsi="Trebuchet MS"/>
        </w:rPr>
        <w:t xml:space="preserve"> </w:t>
      </w:r>
    </w:p>
    <w:p w14:paraId="020964FE" w14:textId="77777777" w:rsidR="006E5930" w:rsidRPr="00E13114" w:rsidRDefault="006E5930" w:rsidP="00A10820">
      <w:pPr>
        <w:spacing w:after="0" w:line="240" w:lineRule="auto"/>
        <w:jc w:val="both"/>
        <w:rPr>
          <w:rFonts w:ascii="Trebuchet MS" w:eastAsia="Times New Roman" w:hAnsi="Trebuchet MS"/>
          <w:b/>
          <w:u w:val="single"/>
          <w:lang w:eastAsia="ar-SA"/>
        </w:rPr>
      </w:pPr>
      <w:r w:rsidRPr="00E13114">
        <w:rPr>
          <w:rFonts w:ascii="Trebuchet MS" w:eastAsia="Times New Roman" w:hAnsi="Trebuchet MS"/>
          <w:b/>
          <w:u w:val="single"/>
          <w:lang w:eastAsia="ar-SA"/>
        </w:rPr>
        <w:t>Evacuare ape uzate menajere:</w:t>
      </w:r>
    </w:p>
    <w:p w14:paraId="2B1BC2C7" w14:textId="2A2B0A1C" w:rsidR="006E5930" w:rsidRPr="009A59B8" w:rsidRDefault="006E5930" w:rsidP="00A10820">
      <w:pPr>
        <w:suppressAutoHyphens/>
        <w:spacing w:after="0" w:line="240" w:lineRule="auto"/>
        <w:jc w:val="both"/>
        <w:rPr>
          <w:rFonts w:ascii="Trebuchet MS" w:hAnsi="Trebuchet MS"/>
        </w:rPr>
      </w:pPr>
      <w:r w:rsidRPr="00E13114">
        <w:rPr>
          <w:rFonts w:ascii="Trebuchet MS" w:hAnsi="Trebuchet MS"/>
        </w:rPr>
        <w:t xml:space="preserve">Evacuarea apelor uzate menajere se va realiza în </w:t>
      </w:r>
      <w:r w:rsidR="005575C3">
        <w:rPr>
          <w:rFonts w:ascii="Trebuchet MS" w:hAnsi="Trebuchet MS"/>
        </w:rPr>
        <w:t xml:space="preserve">rețeaua centralizată de canalizare </w:t>
      </w:r>
      <w:r w:rsidR="00753712">
        <w:rPr>
          <w:rFonts w:ascii="Trebuchet MS" w:hAnsi="Trebuchet MS"/>
        </w:rPr>
        <w:t>a municipiului Brașov</w:t>
      </w:r>
      <w:r w:rsidR="009A59B8">
        <w:rPr>
          <w:rFonts w:ascii="Trebuchet MS" w:hAnsi="Trebuchet MS"/>
        </w:rPr>
        <w:t>, prin</w:t>
      </w:r>
      <w:r w:rsidR="00753712">
        <w:rPr>
          <w:rFonts w:ascii="Trebuchet MS" w:hAnsi="Trebuchet MS"/>
        </w:rPr>
        <w:t xml:space="preserve"> sistemul de canalizare prin pompare, aflat în proprietatea SC Qualis Properties SA</w:t>
      </w:r>
      <w:r w:rsidR="009A59B8">
        <w:rPr>
          <w:rFonts w:ascii="Trebuchet MS" w:hAnsi="Trebuchet MS"/>
        </w:rPr>
        <w:t xml:space="preserve">, conform Aviz de principiu favorabil </w:t>
      </w:r>
      <w:r w:rsidR="00753712">
        <w:rPr>
          <w:rFonts w:ascii="Trebuchet MS" w:hAnsi="Trebuchet MS"/>
        </w:rPr>
        <w:t>nr. 2286/03.10.2023</w:t>
      </w:r>
      <w:r w:rsidR="009A59B8">
        <w:rPr>
          <w:rFonts w:ascii="Trebuchet MS" w:hAnsi="Trebuchet MS"/>
        </w:rPr>
        <w:t xml:space="preserve">, </w:t>
      </w:r>
      <w:r w:rsidR="009A59B8" w:rsidRPr="00E13114">
        <w:rPr>
          <w:rFonts w:ascii="Trebuchet MS" w:hAnsi="Trebuchet MS"/>
        </w:rPr>
        <w:t xml:space="preserve">emis de </w:t>
      </w:r>
      <w:r w:rsidR="00753712">
        <w:rPr>
          <w:rFonts w:ascii="Trebuchet MS" w:hAnsi="Trebuchet MS"/>
        </w:rPr>
        <w:t>Compania Apa Brașov SA.</w:t>
      </w:r>
    </w:p>
    <w:p w14:paraId="630C1665" w14:textId="77777777" w:rsidR="006E5930" w:rsidRPr="00E13114" w:rsidRDefault="006E5930" w:rsidP="00A10820">
      <w:pPr>
        <w:suppressAutoHyphens/>
        <w:spacing w:after="0" w:line="240" w:lineRule="auto"/>
        <w:jc w:val="both"/>
        <w:rPr>
          <w:rFonts w:ascii="Trebuchet MS" w:hAnsi="Trebuchet MS"/>
          <w:u w:val="single"/>
        </w:rPr>
      </w:pPr>
      <w:r w:rsidRPr="00E13114">
        <w:rPr>
          <w:rFonts w:ascii="Trebuchet MS" w:hAnsi="Trebuchet MS"/>
          <w:b/>
          <w:u w:val="single"/>
        </w:rPr>
        <w:t>Evacuarea apelor pluviale</w:t>
      </w:r>
      <w:r w:rsidRPr="00E13114">
        <w:rPr>
          <w:rFonts w:ascii="Trebuchet MS" w:hAnsi="Trebuchet MS"/>
          <w:u w:val="single"/>
        </w:rPr>
        <w:t xml:space="preserve">: </w:t>
      </w:r>
    </w:p>
    <w:p w14:paraId="14A0BFB0" w14:textId="29CAE21E" w:rsidR="006E5930" w:rsidRDefault="006E5930" w:rsidP="00A1082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hAnsi="Trebuchet MS"/>
          <w:iCs/>
          <w:lang w:eastAsia="ar-SA"/>
        </w:rPr>
      </w:pPr>
      <w:r w:rsidRPr="00E13114">
        <w:rPr>
          <w:rFonts w:ascii="Trebuchet MS" w:hAnsi="Trebuchet MS"/>
          <w:iCs/>
          <w:lang w:eastAsia="ar-SA"/>
        </w:rPr>
        <w:t xml:space="preserve">Este strict interzisă deversarea apelor pluviale în rețeaua de canalizare menajeră. </w:t>
      </w:r>
    </w:p>
    <w:p w14:paraId="398E7127" w14:textId="003217F3" w:rsidR="00067D77" w:rsidRPr="006C6872" w:rsidRDefault="00067D77" w:rsidP="00223F84">
      <w:pPr>
        <w:spacing w:after="0" w:line="240" w:lineRule="auto"/>
        <w:jc w:val="both"/>
        <w:rPr>
          <w:rFonts w:ascii="Trebuchet MS" w:hAnsi="Trebuchet MS" w:cs="Tahoma"/>
          <w:lang w:bidi="ro-RO"/>
        </w:rPr>
      </w:pPr>
      <w:r w:rsidRPr="00FA061F">
        <w:rPr>
          <w:rFonts w:ascii="Trebuchet MS" w:hAnsi="Trebuchet MS" w:cs="Tahoma"/>
          <w:bCs/>
          <w:lang w:bidi="ro-RO"/>
        </w:rPr>
        <w:t>Apele pluviale</w:t>
      </w:r>
      <w:r w:rsidRPr="00FA061F">
        <w:rPr>
          <w:rFonts w:ascii="Trebuchet MS" w:hAnsi="Trebuchet MS" w:cs="Tahoma"/>
          <w:bCs/>
          <w:lang w:bidi="ro-RO"/>
        </w:rPr>
        <w:t>,</w:t>
      </w:r>
      <w:r w:rsidRPr="00FA061F">
        <w:rPr>
          <w:rFonts w:ascii="Trebuchet MS" w:hAnsi="Trebuchet MS" w:cs="Tahoma"/>
          <w:bCs/>
          <w:lang w:bidi="ro-RO"/>
        </w:rPr>
        <w:t xml:space="preserve"> convențional curate</w:t>
      </w:r>
      <w:r w:rsidRPr="00FA061F">
        <w:rPr>
          <w:rFonts w:ascii="Trebuchet MS" w:hAnsi="Trebuchet MS" w:cs="Tahoma"/>
          <w:bCs/>
          <w:lang w:bidi="ro-RO"/>
        </w:rPr>
        <w:t>, provenite</w:t>
      </w:r>
      <w:r w:rsidRPr="00FA061F">
        <w:rPr>
          <w:rFonts w:ascii="Trebuchet MS" w:hAnsi="Trebuchet MS" w:cs="Tahoma"/>
          <w:bCs/>
          <w:lang w:bidi="ro-RO"/>
        </w:rPr>
        <w:t xml:space="preserve"> de pe acoperișurile construcțiilor</w:t>
      </w:r>
      <w:r w:rsidR="00FA061F">
        <w:rPr>
          <w:rFonts w:ascii="Trebuchet MS" w:hAnsi="Trebuchet MS" w:cs="Tahoma"/>
          <w:lang w:bidi="ro-RO"/>
        </w:rPr>
        <w:t xml:space="preserve">, </w:t>
      </w:r>
      <w:r w:rsidRPr="006C6872">
        <w:rPr>
          <w:rFonts w:ascii="Trebuchet MS" w:hAnsi="Trebuchet MS" w:cs="Tahoma"/>
          <w:lang w:bidi="ro-RO"/>
        </w:rPr>
        <w:t>se vor colecta prin jgheaburi și</w:t>
      </w:r>
      <w:r w:rsidRPr="006C6872">
        <w:rPr>
          <w:rFonts w:ascii="Trebuchet MS" w:hAnsi="Trebuchet MS" w:cs="Tahoma"/>
          <w:lang w:bidi="ro-RO"/>
        </w:rPr>
        <w:t xml:space="preserve"> burlane și vor fi descărcate printr-o rețea</w:t>
      </w:r>
      <w:r w:rsidRPr="006C6872">
        <w:rPr>
          <w:rFonts w:ascii="Trebuchet MS" w:hAnsi="Trebuchet MS" w:cs="Tahoma"/>
          <w:lang w:bidi="ro-RO"/>
        </w:rPr>
        <w:t xml:space="preserve"> de canalizare ape pluviale din conducte PVC Dn 160-600 mm, </w:t>
      </w:r>
      <w:r w:rsidRPr="006C6872">
        <w:rPr>
          <w:rFonts w:ascii="Trebuchet MS" w:hAnsi="Trebuchet MS" w:cs="Tahoma"/>
          <w:lang w:bidi="ro-RO"/>
        </w:rPr>
        <w:t>î</w:t>
      </w:r>
      <w:r w:rsidRPr="006C6872">
        <w:rPr>
          <w:rFonts w:ascii="Trebuchet MS" w:hAnsi="Trebuchet MS" w:cs="Tahoma"/>
          <w:lang w:bidi="ro-RO"/>
        </w:rPr>
        <w:t>n</w:t>
      </w:r>
      <w:r w:rsidRPr="006C6872">
        <w:rPr>
          <w:rFonts w:ascii="Trebuchet MS" w:hAnsi="Trebuchet MS" w:cs="Tahoma"/>
          <w:lang w:bidi="ro-RO"/>
        </w:rPr>
        <w:t xml:space="preserve"> bazinul de retenție existent </w:t>
      </w:r>
      <w:r w:rsidRPr="006C6872">
        <w:rPr>
          <w:rFonts w:ascii="Trebuchet MS" w:hAnsi="Trebuchet MS" w:cs="Tahoma"/>
          <w:lang w:bidi="ro-RO"/>
        </w:rPr>
        <w:t xml:space="preserve">pe CF </w:t>
      </w:r>
      <w:r w:rsidRPr="006C6872">
        <w:rPr>
          <w:rFonts w:ascii="Trebuchet MS" w:hAnsi="Trebuchet MS" w:cs="Tahoma"/>
          <w:lang w:bidi="ro-RO"/>
        </w:rPr>
        <w:t xml:space="preserve">nr. </w:t>
      </w:r>
      <w:r w:rsidR="00E57E6E">
        <w:rPr>
          <w:rFonts w:ascii="Trebuchet MS" w:hAnsi="Trebuchet MS" w:cs="Tahoma"/>
          <w:lang w:bidi="ro-RO"/>
        </w:rPr>
        <w:t>171222</w:t>
      </w:r>
      <w:r w:rsidRPr="006C6872">
        <w:rPr>
          <w:rFonts w:ascii="Trebuchet MS" w:hAnsi="Trebuchet MS" w:cs="Tahoma"/>
          <w:lang w:bidi="ro-RO"/>
        </w:rPr>
        <w:t xml:space="preserve"> Brașov</w:t>
      </w:r>
      <w:r w:rsidR="007100C0">
        <w:rPr>
          <w:rFonts w:ascii="Trebuchet MS" w:hAnsi="Trebuchet MS" w:cs="Tahoma"/>
          <w:lang w:bidi="ro-RO"/>
        </w:rPr>
        <w:t>, reglementat la faza I</w:t>
      </w:r>
      <w:r w:rsidRPr="006C6872">
        <w:rPr>
          <w:rFonts w:ascii="Trebuchet MS" w:hAnsi="Trebuchet MS" w:cs="Tahoma"/>
          <w:lang w:bidi="ro-RO"/>
        </w:rPr>
        <w:t>.</w:t>
      </w:r>
    </w:p>
    <w:p w14:paraId="2897BD23" w14:textId="085FE15C" w:rsidR="00067D77" w:rsidRPr="00E629FF" w:rsidRDefault="00067D77" w:rsidP="00223F84">
      <w:pPr>
        <w:spacing w:after="0" w:line="240" w:lineRule="auto"/>
        <w:jc w:val="both"/>
        <w:rPr>
          <w:rFonts w:ascii="Trebuchet MS" w:hAnsi="Trebuchet MS" w:cs="Arial"/>
        </w:rPr>
      </w:pPr>
      <w:r w:rsidRPr="00FA061F">
        <w:rPr>
          <w:rFonts w:ascii="Trebuchet MS" w:hAnsi="Trebuchet MS" w:cs="Tahoma"/>
          <w:bCs/>
          <w:iCs/>
          <w:lang w:bidi="ro-RO"/>
        </w:rPr>
        <w:t>Apele pluviale</w:t>
      </w:r>
      <w:r w:rsidR="00FA061F">
        <w:rPr>
          <w:rFonts w:ascii="Trebuchet MS" w:hAnsi="Trebuchet MS" w:cs="Tahoma"/>
          <w:bCs/>
          <w:iCs/>
          <w:lang w:bidi="ro-RO"/>
        </w:rPr>
        <w:t xml:space="preserve"> impurificate, </w:t>
      </w:r>
      <w:r w:rsidR="006C6872" w:rsidRPr="00FA061F">
        <w:rPr>
          <w:rFonts w:ascii="Trebuchet MS" w:hAnsi="Trebuchet MS" w:cs="Tahoma"/>
          <w:bCs/>
          <w:iCs/>
          <w:lang w:bidi="ro-RO"/>
        </w:rPr>
        <w:t>provenite</w:t>
      </w:r>
      <w:r w:rsidRPr="00FA061F">
        <w:rPr>
          <w:rFonts w:ascii="Trebuchet MS" w:hAnsi="Trebuchet MS" w:cs="Tahoma"/>
          <w:bCs/>
          <w:iCs/>
          <w:lang w:bidi="ro-RO"/>
        </w:rPr>
        <w:t xml:space="preserve"> de pe </w:t>
      </w:r>
      <w:r w:rsidR="006C6872" w:rsidRPr="00FA061F">
        <w:rPr>
          <w:rFonts w:ascii="Trebuchet MS" w:hAnsi="Trebuchet MS" w:cs="Tahoma"/>
          <w:bCs/>
          <w:iCs/>
          <w:lang w:bidi="ro-RO"/>
        </w:rPr>
        <w:t xml:space="preserve">suprafețele </w:t>
      </w:r>
      <w:r w:rsidRPr="00FA061F">
        <w:rPr>
          <w:rFonts w:ascii="Trebuchet MS" w:hAnsi="Trebuchet MS" w:cs="Tahoma"/>
          <w:bCs/>
          <w:iCs/>
          <w:lang w:bidi="ro-RO"/>
        </w:rPr>
        <w:t>carosabile</w:t>
      </w:r>
      <w:r w:rsidR="006C6872" w:rsidRPr="00FA061F">
        <w:rPr>
          <w:rFonts w:ascii="Trebuchet MS" w:hAnsi="Trebuchet MS" w:cs="Tahoma"/>
          <w:bCs/>
          <w:iCs/>
          <w:lang w:bidi="ro-RO"/>
        </w:rPr>
        <w:t>,</w:t>
      </w:r>
      <w:r w:rsidRPr="006C6872">
        <w:rPr>
          <w:rFonts w:ascii="Trebuchet MS" w:hAnsi="Trebuchet MS" w:cs="Tahoma"/>
          <w:b/>
          <w:bCs/>
          <w:iCs/>
          <w:lang w:bidi="ro-RO"/>
        </w:rPr>
        <w:t xml:space="preserve"> </w:t>
      </w:r>
      <w:r w:rsidRPr="006C6872">
        <w:rPr>
          <w:rFonts w:ascii="Trebuchet MS" w:hAnsi="Trebuchet MS" w:cs="Tahoma"/>
          <w:lang w:bidi="ro-RO"/>
        </w:rPr>
        <w:t>vor fi colectate</w:t>
      </w:r>
      <w:r w:rsidRPr="006C6872">
        <w:rPr>
          <w:rFonts w:ascii="Trebuchet MS" w:hAnsi="Trebuchet MS" w:cs="Arial"/>
        </w:rPr>
        <w:t xml:space="preserve"> prin intermediul rigolelor </w:t>
      </w:r>
      <w:r w:rsidRPr="006C6872">
        <w:rPr>
          <w:rFonts w:ascii="Trebuchet MS" w:hAnsi="Trebuchet MS" w:cs="Arial"/>
        </w:rPr>
        <w:t xml:space="preserve">carosabile în lungime totală de </w:t>
      </w:r>
      <w:r w:rsidRPr="006C6872">
        <w:rPr>
          <w:rFonts w:ascii="Trebuchet MS" w:hAnsi="Trebuchet MS" w:cs="Arial"/>
        </w:rPr>
        <w:t>L=</w:t>
      </w:r>
      <w:r w:rsidRPr="006C6872">
        <w:rPr>
          <w:rFonts w:ascii="Trebuchet MS" w:hAnsi="Trebuchet MS" w:cs="Arial"/>
        </w:rPr>
        <w:t xml:space="preserve"> </w:t>
      </w:r>
      <w:r w:rsidRPr="006C6872">
        <w:rPr>
          <w:rFonts w:ascii="Trebuchet MS" w:hAnsi="Trebuchet MS" w:cs="Arial"/>
        </w:rPr>
        <w:t>495 m</w:t>
      </w:r>
      <w:r w:rsidRPr="006C6872">
        <w:rPr>
          <w:rFonts w:ascii="Trebuchet MS" w:hAnsi="Trebuchet MS" w:cs="Arial"/>
        </w:rPr>
        <w:t>,</w:t>
      </w:r>
      <w:r w:rsidR="00E57E6E">
        <w:rPr>
          <w:rFonts w:ascii="Trebuchet MS" w:hAnsi="Trebuchet MS" w:cs="Arial"/>
        </w:rPr>
        <w:t xml:space="preserve"> </w:t>
      </w:r>
      <w:r w:rsidRPr="006C6872">
        <w:rPr>
          <w:rFonts w:ascii="Trebuchet MS" w:hAnsi="Trebuchet MS" w:cs="Arial"/>
        </w:rPr>
        <w:t>dispuse de-a lungul drumului de acces, ce vor descarca in rețeaua de</w:t>
      </w:r>
      <w:r w:rsidRPr="00E629FF">
        <w:rPr>
          <w:rFonts w:ascii="Trebuchet MS" w:hAnsi="Trebuchet MS" w:cs="Arial"/>
        </w:rPr>
        <w:t xml:space="preserve"> canalizare pluvial</w:t>
      </w:r>
      <w:r>
        <w:rPr>
          <w:rFonts w:ascii="Trebuchet MS" w:hAnsi="Trebuchet MS" w:cs="Arial"/>
        </w:rPr>
        <w:t>ă</w:t>
      </w:r>
      <w:r w:rsidRPr="00E629FF">
        <w:rPr>
          <w:rFonts w:ascii="Trebuchet MS" w:hAnsi="Trebuchet MS" w:cs="Arial"/>
        </w:rPr>
        <w:t xml:space="preserve"> din interiorul amplasamentulu</w:t>
      </w:r>
      <w:r>
        <w:rPr>
          <w:rFonts w:ascii="Trebuchet MS" w:hAnsi="Trebuchet MS" w:cs="Arial"/>
        </w:rPr>
        <w:t>i</w:t>
      </w:r>
      <w:r w:rsidRPr="00E629FF">
        <w:rPr>
          <w:rFonts w:ascii="Trebuchet MS" w:hAnsi="Trebuchet MS" w:cs="Arial"/>
        </w:rPr>
        <w:t xml:space="preserve"> in lungime de  </w:t>
      </w:r>
      <w:r>
        <w:rPr>
          <w:rFonts w:ascii="Trebuchet MS" w:hAnsi="Trebuchet MS" w:cs="Arial"/>
          <w:bCs/>
        </w:rPr>
        <w:t>L = 2541 m,</w:t>
      </w:r>
      <w:r w:rsidRPr="00E629FF">
        <w:rPr>
          <w:rFonts w:ascii="Trebuchet MS" w:hAnsi="Trebuchet MS" w:cs="Arial"/>
        </w:rPr>
        <w:t xml:space="preserve"> ce va fi realizata din conducte PVC Dn 160-600 mm. Apele pluviale impurificate vor fi epurate într-un separator de nisip şi hidrocarburi petroliere fără by-pass Q =</w:t>
      </w:r>
      <w:r>
        <w:rPr>
          <w:rFonts w:ascii="Trebuchet MS" w:hAnsi="Trebuchet MS" w:cs="Arial"/>
        </w:rPr>
        <w:t>400</w:t>
      </w:r>
      <w:r w:rsidRPr="00E629FF">
        <w:rPr>
          <w:rFonts w:ascii="Trebuchet MS" w:hAnsi="Trebuchet MS" w:cs="Arial"/>
        </w:rPr>
        <w:t xml:space="preserve"> l/s.</w:t>
      </w:r>
    </w:p>
    <w:p w14:paraId="603FA4A1" w14:textId="01AFF6E3" w:rsidR="00067D77" w:rsidRPr="00E629FF" w:rsidRDefault="00067D77" w:rsidP="00F67B8E">
      <w:pPr>
        <w:spacing w:after="0" w:line="240" w:lineRule="auto"/>
        <w:ind w:right="107"/>
        <w:jc w:val="both"/>
        <w:rPr>
          <w:rFonts w:ascii="Trebuchet MS" w:hAnsi="Trebuchet MS" w:cs="Arial"/>
        </w:rPr>
      </w:pPr>
      <w:r w:rsidRPr="00E629FF">
        <w:rPr>
          <w:rFonts w:ascii="Trebuchet MS" w:hAnsi="Trebuchet MS" w:cs="Arial"/>
        </w:rPr>
        <w:t xml:space="preserve">Atât apele </w:t>
      </w:r>
      <w:r w:rsidR="00AC4174">
        <w:rPr>
          <w:rFonts w:ascii="Trebuchet MS" w:hAnsi="Trebuchet MS" w:cs="Arial"/>
        </w:rPr>
        <w:t>pluviale</w:t>
      </w:r>
      <w:r w:rsidR="004B7016">
        <w:rPr>
          <w:rFonts w:ascii="Trebuchet MS" w:hAnsi="Trebuchet MS" w:cs="Arial"/>
        </w:rPr>
        <w:t>,</w:t>
      </w:r>
      <w:r w:rsidR="00AC4174">
        <w:rPr>
          <w:rFonts w:ascii="Trebuchet MS" w:hAnsi="Trebuchet MS" w:cs="Arial"/>
        </w:rPr>
        <w:t xml:space="preserve"> provenite </w:t>
      </w:r>
      <w:r w:rsidRPr="00E629FF">
        <w:rPr>
          <w:rFonts w:ascii="Trebuchet MS" w:hAnsi="Trebuchet MS" w:cs="Arial"/>
        </w:rPr>
        <w:t>de pe acoperiș</w:t>
      </w:r>
      <w:r w:rsidR="00AC4174">
        <w:rPr>
          <w:rFonts w:ascii="Trebuchet MS" w:hAnsi="Trebuchet MS" w:cs="Arial"/>
        </w:rPr>
        <w:t>ul construcțiilor,</w:t>
      </w:r>
      <w:r w:rsidRPr="00E629FF">
        <w:rPr>
          <w:rFonts w:ascii="Trebuchet MS" w:hAnsi="Trebuchet MS" w:cs="Arial"/>
        </w:rPr>
        <w:t xml:space="preserve"> cât și apele </w:t>
      </w:r>
      <w:r w:rsidR="00AC4174">
        <w:rPr>
          <w:rFonts w:ascii="Trebuchet MS" w:hAnsi="Trebuchet MS" w:cs="Arial"/>
        </w:rPr>
        <w:t xml:space="preserve">pluviale provenite </w:t>
      </w:r>
      <w:r w:rsidRPr="00E629FF">
        <w:rPr>
          <w:rFonts w:ascii="Trebuchet MS" w:hAnsi="Trebuchet MS" w:cs="Arial"/>
        </w:rPr>
        <w:t>de pe suprafețele carosabile</w:t>
      </w:r>
      <w:r w:rsidR="00AC4174">
        <w:rPr>
          <w:rFonts w:ascii="Trebuchet MS" w:hAnsi="Trebuchet MS" w:cs="Arial"/>
        </w:rPr>
        <w:t>,</w:t>
      </w:r>
      <w:r w:rsidRPr="00E629FF">
        <w:rPr>
          <w:rFonts w:ascii="Trebuchet MS" w:hAnsi="Trebuchet MS" w:cs="Arial"/>
        </w:rPr>
        <w:t xml:space="preserve"> se vor descărca în bazinul de retenție etanș realizat și </w:t>
      </w:r>
      <w:r w:rsidR="004B7016">
        <w:rPr>
          <w:rFonts w:ascii="Trebuchet MS" w:hAnsi="Trebuchet MS" w:cs="Arial"/>
        </w:rPr>
        <w:t xml:space="preserve">reglementat </w:t>
      </w:r>
      <w:r w:rsidRPr="00E629FF">
        <w:rPr>
          <w:rFonts w:ascii="Trebuchet MS" w:hAnsi="Trebuchet MS" w:cs="Arial"/>
        </w:rPr>
        <w:t>la faza I</w:t>
      </w:r>
      <w:r w:rsidR="004B7016">
        <w:rPr>
          <w:rFonts w:ascii="Trebuchet MS" w:hAnsi="Trebuchet MS" w:cs="Arial"/>
        </w:rPr>
        <w:t xml:space="preserve">- </w:t>
      </w:r>
      <w:r w:rsidRPr="00E629FF">
        <w:rPr>
          <w:rFonts w:ascii="Trebuchet MS" w:hAnsi="Trebuchet MS" w:cs="Arial"/>
        </w:rPr>
        <w:t xml:space="preserve">. </w:t>
      </w:r>
    </w:p>
    <w:p w14:paraId="049BA82E" w14:textId="08AEE2C0" w:rsidR="00067D77" w:rsidRPr="00E629FF" w:rsidRDefault="00067D77" w:rsidP="00F67B8E">
      <w:pPr>
        <w:spacing w:after="0" w:line="240" w:lineRule="auto"/>
        <w:ind w:right="-35"/>
        <w:jc w:val="both"/>
        <w:rPr>
          <w:rFonts w:ascii="Trebuchet MS" w:hAnsi="Trebuchet MS"/>
        </w:rPr>
      </w:pPr>
      <w:r w:rsidRPr="00E629FF">
        <w:rPr>
          <w:rFonts w:ascii="Trebuchet MS" w:hAnsi="Trebuchet MS" w:cs="Arial"/>
        </w:rPr>
        <w:t xml:space="preserve">Volumul acestuia este de </w:t>
      </w:r>
      <w:r w:rsidRPr="00E629FF">
        <w:rPr>
          <w:rFonts w:ascii="Trebuchet MS" w:hAnsi="Trebuchet MS" w:cs="Arial"/>
          <w:bCs/>
        </w:rPr>
        <w:t>5780 mc.</w:t>
      </w:r>
      <w:r w:rsidRPr="00E629FF">
        <w:rPr>
          <w:rFonts w:ascii="Trebuchet MS" w:hAnsi="Trebuchet MS"/>
        </w:rPr>
        <w:t xml:space="preserve"> </w:t>
      </w:r>
      <w:r w:rsidRPr="00E629FF">
        <w:rPr>
          <w:rFonts w:ascii="Trebuchet MS" w:hAnsi="Trebuchet MS" w:cs="Arial"/>
        </w:rPr>
        <w:t>Dimensiunile acestui bazin de retenție (lac colector) sunt: lungime 33,50 m, lățime 25,00 m, adâncime 6,90 m.</w:t>
      </w:r>
      <w:r w:rsidRPr="00E629FF">
        <w:rPr>
          <w:rFonts w:ascii="Trebuchet MS" w:hAnsi="Trebuchet MS"/>
        </w:rPr>
        <w:t xml:space="preserve"> </w:t>
      </w:r>
    </w:p>
    <w:p w14:paraId="628FB191" w14:textId="1683A290" w:rsidR="00067D77" w:rsidRPr="00E629FF" w:rsidRDefault="00067D77" w:rsidP="00F67B8E">
      <w:pPr>
        <w:spacing w:after="0" w:line="240" w:lineRule="auto"/>
        <w:ind w:right="-35"/>
        <w:jc w:val="both"/>
        <w:rPr>
          <w:rFonts w:ascii="Trebuchet MS" w:hAnsi="Trebuchet MS" w:cs="Arial"/>
        </w:rPr>
      </w:pPr>
      <w:r w:rsidRPr="00E629FF">
        <w:rPr>
          <w:rFonts w:ascii="Trebuchet MS" w:hAnsi="Trebuchet MS"/>
        </w:rPr>
        <w:lastRenderedPageBreak/>
        <w:t>Bazinul  de retenție este etanșat cu</w:t>
      </w:r>
      <w:r w:rsidR="00963E91">
        <w:rPr>
          <w:rFonts w:ascii="Trebuchet MS" w:hAnsi="Trebuchet MS" w:cs="Arial"/>
        </w:rPr>
        <w:t xml:space="preserve"> geomembrana din HDPE</w:t>
      </w:r>
      <w:r w:rsidRPr="00E629FF">
        <w:rPr>
          <w:rFonts w:ascii="Trebuchet MS" w:hAnsi="Trebuchet MS" w:cs="Arial"/>
        </w:rPr>
        <w:t xml:space="preserve"> grosime 2 mm, ce îmbrăca radierul şi taluzurile.</w:t>
      </w:r>
    </w:p>
    <w:p w14:paraId="3D9C051B" w14:textId="77777777" w:rsidR="00067D77" w:rsidRPr="00E629FF" w:rsidRDefault="00067D77" w:rsidP="00F67B8E">
      <w:pPr>
        <w:spacing w:after="0" w:line="240" w:lineRule="auto"/>
        <w:ind w:right="-35"/>
        <w:jc w:val="both"/>
        <w:rPr>
          <w:rFonts w:ascii="Trebuchet MS" w:hAnsi="Trebuchet MS" w:cs="Arial"/>
        </w:rPr>
      </w:pPr>
      <w:r w:rsidRPr="00E629FF">
        <w:rPr>
          <w:rFonts w:ascii="Trebuchet MS" w:hAnsi="Trebuchet MS" w:cs="Arial"/>
        </w:rPr>
        <w:t xml:space="preserve">Apa astfel stocată va fi folosită pentru întreținerea spațiilor verzi prin intermediul unei stații de pompare ce alimenteaza aspersoare și hidranți de grădină. </w:t>
      </w:r>
    </w:p>
    <w:p w14:paraId="75E672F7" w14:textId="0A9E34DD" w:rsidR="006E5930" w:rsidRPr="00E13114" w:rsidRDefault="006E5930" w:rsidP="00F67B8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hAnsi="Trebuchet MS"/>
          <w:b/>
          <w:iCs/>
          <w:u w:val="single"/>
          <w:lang w:eastAsia="ar-SA"/>
        </w:rPr>
      </w:pPr>
      <w:r w:rsidRPr="00E13114">
        <w:rPr>
          <w:rFonts w:ascii="Trebuchet MS" w:hAnsi="Trebuchet MS"/>
          <w:b/>
          <w:iCs/>
          <w:u w:val="single"/>
          <w:lang w:eastAsia="ar-SA"/>
        </w:rPr>
        <w:t>Alimentarea cu energie electrică:</w:t>
      </w:r>
    </w:p>
    <w:p w14:paraId="24D55821" w14:textId="60991C45" w:rsidR="006E5930" w:rsidRPr="00E13114" w:rsidRDefault="006E5930" w:rsidP="00A10820">
      <w:pPr>
        <w:spacing w:after="0" w:line="240" w:lineRule="auto"/>
        <w:jc w:val="both"/>
        <w:rPr>
          <w:rFonts w:ascii="Trebuchet MS" w:hAnsi="Trebuchet MS"/>
        </w:rPr>
      </w:pPr>
      <w:r w:rsidRPr="00E13114">
        <w:rPr>
          <w:rFonts w:ascii="Trebuchet MS" w:hAnsi="Trebuchet MS"/>
        </w:rPr>
        <w:t>Alimentarea</w:t>
      </w:r>
      <w:r w:rsidR="00D50E51">
        <w:rPr>
          <w:rFonts w:ascii="Trebuchet MS" w:hAnsi="Trebuchet MS"/>
        </w:rPr>
        <w:t xml:space="preserve"> cu energie electrică a construcțiilor propuse</w:t>
      </w:r>
      <w:r w:rsidRPr="00E13114">
        <w:rPr>
          <w:rFonts w:ascii="Trebuchet MS" w:hAnsi="Trebuchet MS"/>
        </w:rPr>
        <w:t xml:space="preserve"> se </w:t>
      </w:r>
      <w:r w:rsidR="00D50E51">
        <w:rPr>
          <w:rFonts w:ascii="Trebuchet MS" w:hAnsi="Trebuchet MS"/>
        </w:rPr>
        <w:t>va realiza</w:t>
      </w:r>
      <w:r w:rsidRPr="00E13114">
        <w:rPr>
          <w:rFonts w:ascii="Trebuchet MS" w:hAnsi="Trebuchet MS"/>
        </w:rPr>
        <w:t xml:space="preserve"> printr-un racord la rețeaua electrică </w:t>
      </w:r>
      <w:r w:rsidR="00D22650">
        <w:rPr>
          <w:rFonts w:ascii="Trebuchet MS" w:hAnsi="Trebuchet MS"/>
        </w:rPr>
        <w:t>a municipiului Brașov.</w:t>
      </w:r>
    </w:p>
    <w:p w14:paraId="460AD451" w14:textId="6AA4C34D" w:rsidR="00A565BE" w:rsidRPr="00E2743D" w:rsidRDefault="0001189D" w:rsidP="00A10820">
      <w:pPr>
        <w:suppressAutoHyphens/>
        <w:spacing w:after="0" w:line="240" w:lineRule="auto"/>
        <w:jc w:val="both"/>
        <w:rPr>
          <w:rFonts w:ascii="Trebuchet MS" w:hAnsi="Trebuchet MS"/>
          <w:b/>
          <w:iCs/>
          <w:u w:val="single"/>
          <w:lang w:eastAsia="ar-SA"/>
        </w:rPr>
      </w:pPr>
      <w:r>
        <w:rPr>
          <w:rFonts w:ascii="Trebuchet MS" w:hAnsi="Trebuchet MS"/>
          <w:b/>
          <w:iCs/>
          <w:u w:val="single"/>
          <w:lang w:eastAsia="ar-SA"/>
        </w:rPr>
        <w:t>Alimentarea cu energie termică</w:t>
      </w:r>
      <w:r w:rsidR="006E5930" w:rsidRPr="00E2743D">
        <w:rPr>
          <w:rFonts w:ascii="Trebuchet MS" w:hAnsi="Trebuchet MS"/>
          <w:b/>
          <w:iCs/>
          <w:u w:val="single"/>
          <w:lang w:eastAsia="ar-SA"/>
        </w:rPr>
        <w:t xml:space="preserve">: </w:t>
      </w:r>
    </w:p>
    <w:p w14:paraId="4832F154" w14:textId="079C6C62" w:rsidR="00007689" w:rsidRPr="00470726" w:rsidRDefault="00007689" w:rsidP="00007689">
      <w:pPr>
        <w:suppressAutoHyphens/>
        <w:spacing w:after="0" w:line="240" w:lineRule="auto"/>
        <w:jc w:val="both"/>
        <w:rPr>
          <w:rFonts w:ascii="Trebuchet MS" w:hAnsi="Trebuchet MS"/>
        </w:rPr>
      </w:pPr>
      <w:r w:rsidRPr="00470726">
        <w:rPr>
          <w:rFonts w:ascii="Trebuchet MS" w:hAnsi="Trebuchet MS"/>
        </w:rPr>
        <w:t>Ali</w:t>
      </w:r>
      <w:r>
        <w:rPr>
          <w:rFonts w:ascii="Trebuchet MS" w:hAnsi="Trebuchet MS"/>
        </w:rPr>
        <w:t>mentarea cu gaz</w:t>
      </w:r>
      <w:r w:rsidR="0001189D">
        <w:rPr>
          <w:rFonts w:ascii="Trebuchet MS" w:hAnsi="Trebuchet MS"/>
        </w:rPr>
        <w:t>e naturale</w:t>
      </w:r>
      <w:r>
        <w:rPr>
          <w:rFonts w:ascii="Trebuchet MS" w:hAnsi="Trebuchet MS"/>
        </w:rPr>
        <w:t xml:space="preserve"> a construcțiilor</w:t>
      </w:r>
      <w:r w:rsidRPr="00470726">
        <w:rPr>
          <w:rFonts w:ascii="Trebuchet MS" w:hAnsi="Trebuchet MS"/>
        </w:rPr>
        <w:t xml:space="preserve"> propuse se va realiza printr-un racord la rețeaua d</w:t>
      </w:r>
      <w:r w:rsidR="00ED6AB6">
        <w:rPr>
          <w:rFonts w:ascii="Trebuchet MS" w:hAnsi="Trebuchet MS"/>
        </w:rPr>
        <w:t>e distribuție a municipiului Brașov</w:t>
      </w:r>
      <w:r w:rsidRPr="00470726">
        <w:rPr>
          <w:rFonts w:ascii="Trebuchet MS" w:hAnsi="Trebuchet MS"/>
        </w:rPr>
        <w:t xml:space="preserve">. Încălzirea va fi realizată prin intermediul unei centrale termice proprii fiecărei construcții, cu combustibil gazos, gaze naturale, cu tiraj forțat, </w:t>
      </w:r>
      <w:r w:rsidRPr="00470726">
        <w:rPr>
          <w:rFonts w:ascii="Trebuchet MS" w:hAnsi="Trebuchet MS"/>
          <w:iCs/>
          <w:lang w:eastAsia="ar-SA"/>
        </w:rPr>
        <w:t>racordate la câte un coș de evacuare</w:t>
      </w:r>
      <w:r w:rsidRPr="00470726">
        <w:rPr>
          <w:rFonts w:ascii="Trebuchet MS" w:hAnsi="Trebuchet MS"/>
        </w:rPr>
        <w:t xml:space="preserve">. </w:t>
      </w:r>
    </w:p>
    <w:p w14:paraId="6560F3D6" w14:textId="77777777" w:rsidR="00007689" w:rsidRPr="00470726" w:rsidRDefault="00007689" w:rsidP="00007689">
      <w:pPr>
        <w:pStyle w:val="NoSpacing"/>
        <w:jc w:val="both"/>
        <w:rPr>
          <w:rFonts w:ascii="Trebuchet MS" w:hAnsi="Trebuchet MS"/>
          <w:i/>
          <w:sz w:val="22"/>
          <w:szCs w:val="22"/>
        </w:rPr>
      </w:pPr>
      <w:proofErr w:type="spellStart"/>
      <w:r w:rsidRPr="00470726">
        <w:rPr>
          <w:rFonts w:ascii="Trebuchet MS" w:hAnsi="Trebuchet MS"/>
          <w:i/>
          <w:sz w:val="22"/>
          <w:szCs w:val="22"/>
        </w:rPr>
        <w:t>Instalatii</w:t>
      </w:r>
      <w:proofErr w:type="spellEnd"/>
      <w:r w:rsidRPr="00470726">
        <w:rPr>
          <w:rFonts w:ascii="Trebuchet MS" w:hAnsi="Trebuchet MS"/>
          <w:i/>
          <w:sz w:val="22"/>
          <w:szCs w:val="22"/>
        </w:rPr>
        <w:t xml:space="preserve"> </w:t>
      </w:r>
      <w:proofErr w:type="spellStart"/>
      <w:r w:rsidRPr="00470726">
        <w:rPr>
          <w:rFonts w:ascii="Trebuchet MS" w:hAnsi="Trebuchet MS"/>
          <w:i/>
          <w:sz w:val="22"/>
          <w:szCs w:val="22"/>
        </w:rPr>
        <w:t>incalzire</w:t>
      </w:r>
      <w:proofErr w:type="spellEnd"/>
      <w:r w:rsidRPr="00470726">
        <w:rPr>
          <w:rFonts w:ascii="Trebuchet MS" w:hAnsi="Trebuchet MS"/>
          <w:i/>
          <w:sz w:val="22"/>
          <w:szCs w:val="22"/>
        </w:rPr>
        <w:t xml:space="preserve"> - </w:t>
      </w:r>
      <w:proofErr w:type="spellStart"/>
      <w:r w:rsidRPr="00470726">
        <w:rPr>
          <w:rFonts w:ascii="Trebuchet MS" w:hAnsi="Trebuchet MS"/>
          <w:i/>
          <w:sz w:val="22"/>
          <w:szCs w:val="22"/>
        </w:rPr>
        <w:t>ventilatie</w:t>
      </w:r>
      <w:proofErr w:type="spellEnd"/>
    </w:p>
    <w:p w14:paraId="53774E27" w14:textId="77777777" w:rsidR="00007689" w:rsidRPr="00D7720D" w:rsidRDefault="00007689" w:rsidP="00007689">
      <w:pPr>
        <w:pStyle w:val="NoSpacing"/>
        <w:jc w:val="both"/>
        <w:rPr>
          <w:rFonts w:ascii="Trebuchet MS" w:hAnsi="Trebuchet MS"/>
          <w:sz w:val="22"/>
          <w:szCs w:val="22"/>
        </w:rPr>
      </w:pPr>
      <w:proofErr w:type="spellStart"/>
      <w:r w:rsidRPr="00D7720D">
        <w:rPr>
          <w:rFonts w:ascii="Trebuchet MS" w:hAnsi="Trebuchet MS"/>
          <w:sz w:val="22"/>
          <w:szCs w:val="22"/>
        </w:rPr>
        <w:t>Sistemele</w:t>
      </w:r>
      <w:proofErr w:type="spellEnd"/>
      <w:r w:rsidRPr="00D7720D">
        <w:rPr>
          <w:rFonts w:ascii="Trebuchet MS" w:hAnsi="Trebuchet MS"/>
          <w:sz w:val="22"/>
          <w:szCs w:val="22"/>
        </w:rPr>
        <w:t xml:space="preserve"> </w:t>
      </w:r>
      <w:proofErr w:type="gramStart"/>
      <w:r w:rsidRPr="00D7720D">
        <w:rPr>
          <w:rFonts w:ascii="Trebuchet MS" w:hAnsi="Trebuchet MS"/>
          <w:sz w:val="22"/>
          <w:szCs w:val="22"/>
        </w:rPr>
        <w:t xml:space="preserve">de  </w:t>
      </w:r>
      <w:proofErr w:type="spellStart"/>
      <w:r w:rsidRPr="00D7720D">
        <w:rPr>
          <w:rFonts w:ascii="Trebuchet MS" w:hAnsi="Trebuchet MS"/>
          <w:sz w:val="22"/>
          <w:szCs w:val="22"/>
        </w:rPr>
        <w:t>proiectare</w:t>
      </w:r>
      <w:proofErr w:type="spellEnd"/>
      <w:proofErr w:type="gramEnd"/>
      <w:r w:rsidRPr="00D7720D">
        <w:rPr>
          <w:rFonts w:ascii="Trebuchet MS" w:hAnsi="Trebuchet MS"/>
          <w:sz w:val="22"/>
          <w:szCs w:val="22"/>
        </w:rPr>
        <w:t xml:space="preserve"> </w:t>
      </w:r>
      <w:proofErr w:type="spellStart"/>
      <w:r w:rsidRPr="00D7720D">
        <w:rPr>
          <w:rFonts w:ascii="Trebuchet MS" w:hAnsi="Trebuchet MS"/>
          <w:sz w:val="22"/>
          <w:szCs w:val="22"/>
        </w:rPr>
        <w:t>adoptate</w:t>
      </w:r>
      <w:proofErr w:type="spellEnd"/>
      <w:r w:rsidRPr="00D7720D">
        <w:rPr>
          <w:rFonts w:ascii="Trebuchet MS" w:hAnsi="Trebuchet MS"/>
          <w:sz w:val="22"/>
          <w:szCs w:val="22"/>
        </w:rPr>
        <w:t xml:space="preserve"> </w:t>
      </w:r>
      <w:proofErr w:type="spellStart"/>
      <w:r w:rsidRPr="00D7720D">
        <w:rPr>
          <w:rFonts w:ascii="Trebuchet MS" w:hAnsi="Trebuchet MS"/>
          <w:sz w:val="22"/>
          <w:szCs w:val="22"/>
        </w:rPr>
        <w:t>sunt</w:t>
      </w:r>
      <w:proofErr w:type="spellEnd"/>
      <w:r w:rsidRPr="00D7720D">
        <w:rPr>
          <w:rFonts w:ascii="Trebuchet MS" w:hAnsi="Trebuchet MS"/>
          <w:sz w:val="22"/>
          <w:szCs w:val="22"/>
        </w:rPr>
        <w:t xml:space="preserve">: </w:t>
      </w:r>
    </w:p>
    <w:p w14:paraId="22FE2036" w14:textId="69BAC27A" w:rsidR="00007689" w:rsidRDefault="00007689" w:rsidP="00007689">
      <w:pPr>
        <w:pStyle w:val="NoSpacing"/>
        <w:jc w:val="both"/>
        <w:rPr>
          <w:rFonts w:ascii="Trebuchet MS" w:hAnsi="Trebuchet MS"/>
          <w:sz w:val="22"/>
          <w:szCs w:val="22"/>
        </w:rPr>
      </w:pPr>
      <w:r>
        <w:rPr>
          <w:rFonts w:ascii="Trebuchet MS" w:hAnsi="Trebuchet MS"/>
          <w:sz w:val="22"/>
          <w:szCs w:val="22"/>
        </w:rPr>
        <w:t xml:space="preserve">- </w:t>
      </w:r>
      <w:proofErr w:type="spellStart"/>
      <w:proofErr w:type="gramStart"/>
      <w:r>
        <w:rPr>
          <w:rFonts w:ascii="Trebuchet MS" w:hAnsi="Trebuchet MS"/>
          <w:sz w:val="22"/>
          <w:szCs w:val="22"/>
        </w:rPr>
        <w:t>încălzire</w:t>
      </w:r>
      <w:proofErr w:type="spellEnd"/>
      <w:proofErr w:type="gramEnd"/>
      <w:r w:rsidRPr="00D7720D">
        <w:rPr>
          <w:rFonts w:ascii="Trebuchet MS" w:hAnsi="Trebuchet MS"/>
          <w:sz w:val="22"/>
          <w:szCs w:val="22"/>
        </w:rPr>
        <w:t xml:space="preserve"> cu </w:t>
      </w:r>
      <w:proofErr w:type="spellStart"/>
      <w:r w:rsidRPr="00D7720D">
        <w:rPr>
          <w:rFonts w:ascii="Trebuchet MS" w:hAnsi="Trebuchet MS"/>
          <w:sz w:val="22"/>
          <w:szCs w:val="22"/>
        </w:rPr>
        <w:t>aer</w:t>
      </w:r>
      <w:proofErr w:type="spellEnd"/>
      <w:r w:rsidRPr="00D7720D">
        <w:rPr>
          <w:rFonts w:ascii="Trebuchet MS" w:hAnsi="Trebuchet MS"/>
          <w:sz w:val="22"/>
          <w:szCs w:val="22"/>
        </w:rPr>
        <w:t xml:space="preserve"> </w:t>
      </w:r>
      <w:proofErr w:type="spellStart"/>
      <w:r w:rsidRPr="00D7720D">
        <w:rPr>
          <w:rFonts w:ascii="Trebuchet MS" w:hAnsi="Trebuchet MS"/>
          <w:sz w:val="22"/>
          <w:szCs w:val="22"/>
        </w:rPr>
        <w:t>cald</w:t>
      </w:r>
      <w:proofErr w:type="spellEnd"/>
      <w:r w:rsidRPr="00D7720D">
        <w:rPr>
          <w:rFonts w:ascii="Trebuchet MS" w:hAnsi="Trebuchet MS"/>
          <w:sz w:val="22"/>
          <w:szCs w:val="22"/>
        </w:rPr>
        <w:t xml:space="preserve"> (</w:t>
      </w:r>
      <w:proofErr w:type="spellStart"/>
      <w:r>
        <w:rPr>
          <w:rFonts w:ascii="Trebuchet MS" w:hAnsi="Trebuchet MS"/>
          <w:sz w:val="22"/>
          <w:szCs w:val="22"/>
        </w:rPr>
        <w:t>aeroterme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hale;</w:t>
      </w:r>
      <w:r w:rsidRPr="00D7720D">
        <w:rPr>
          <w:rFonts w:ascii="Trebuchet MS" w:hAnsi="Trebuchet MS"/>
          <w:sz w:val="22"/>
          <w:szCs w:val="22"/>
        </w:rPr>
        <w:t xml:space="preserve"> </w:t>
      </w:r>
    </w:p>
    <w:p w14:paraId="3CC3B317" w14:textId="6F04E214" w:rsidR="00223F84" w:rsidRPr="00D7720D" w:rsidRDefault="00223F84" w:rsidP="00007689">
      <w:pPr>
        <w:pStyle w:val="NoSpacing"/>
        <w:jc w:val="both"/>
        <w:rPr>
          <w:rFonts w:ascii="Trebuchet MS" w:hAnsi="Trebuchet MS"/>
          <w:sz w:val="22"/>
          <w:szCs w:val="22"/>
        </w:rPr>
      </w:pPr>
      <w:r>
        <w:rPr>
          <w:rFonts w:ascii="Trebuchet MS" w:hAnsi="Trebuchet MS"/>
          <w:sz w:val="22"/>
          <w:szCs w:val="22"/>
        </w:rPr>
        <w:t xml:space="preserve">- </w:t>
      </w:r>
      <w:proofErr w:type="spellStart"/>
      <w:proofErr w:type="gramStart"/>
      <w:r>
        <w:rPr>
          <w:rFonts w:ascii="Trebuchet MS" w:hAnsi="Trebuchet MS"/>
          <w:sz w:val="22"/>
          <w:szCs w:val="22"/>
        </w:rPr>
        <w:t>încălzire</w:t>
      </w:r>
      <w:proofErr w:type="spellEnd"/>
      <w:proofErr w:type="gramEnd"/>
      <w:r>
        <w:rPr>
          <w:rFonts w:ascii="Trebuchet MS" w:hAnsi="Trebuchet MS"/>
          <w:sz w:val="22"/>
          <w:szCs w:val="22"/>
        </w:rPr>
        <w:t xml:space="preserve"> cu </w:t>
      </w:r>
      <w:proofErr w:type="spellStart"/>
      <w:r>
        <w:rPr>
          <w:rFonts w:ascii="Trebuchet MS" w:hAnsi="Trebuchet MS"/>
          <w:sz w:val="22"/>
          <w:szCs w:val="22"/>
        </w:rPr>
        <w:t>convectoare</w:t>
      </w:r>
      <w:proofErr w:type="spellEnd"/>
      <w:r>
        <w:rPr>
          <w:rFonts w:ascii="Trebuchet MS" w:hAnsi="Trebuchet MS"/>
          <w:sz w:val="22"/>
          <w:szCs w:val="22"/>
        </w:rPr>
        <w:t xml:space="preserve"> </w:t>
      </w:r>
      <w:proofErr w:type="spellStart"/>
      <w:r>
        <w:rPr>
          <w:rFonts w:ascii="Trebuchet MS" w:hAnsi="Trebuchet MS"/>
          <w:sz w:val="22"/>
          <w:szCs w:val="22"/>
        </w:rPr>
        <w:t>electrice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spațiile</w:t>
      </w:r>
      <w:proofErr w:type="spellEnd"/>
      <w:r>
        <w:rPr>
          <w:rFonts w:ascii="Trebuchet MS" w:hAnsi="Trebuchet MS"/>
          <w:sz w:val="22"/>
          <w:szCs w:val="22"/>
        </w:rPr>
        <w:t xml:space="preserve"> </w:t>
      </w:r>
      <w:proofErr w:type="spellStart"/>
      <w:r>
        <w:rPr>
          <w:rFonts w:ascii="Trebuchet MS" w:hAnsi="Trebuchet MS"/>
          <w:sz w:val="22"/>
          <w:szCs w:val="22"/>
        </w:rPr>
        <w:t>tehnice</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grupurile</w:t>
      </w:r>
      <w:proofErr w:type="spellEnd"/>
      <w:r>
        <w:rPr>
          <w:rFonts w:ascii="Trebuchet MS" w:hAnsi="Trebuchet MS"/>
          <w:sz w:val="22"/>
          <w:szCs w:val="22"/>
        </w:rPr>
        <w:t xml:space="preserve"> </w:t>
      </w:r>
      <w:proofErr w:type="spellStart"/>
      <w:r>
        <w:rPr>
          <w:rFonts w:ascii="Trebuchet MS" w:hAnsi="Trebuchet MS"/>
          <w:sz w:val="22"/>
          <w:szCs w:val="22"/>
        </w:rPr>
        <w:t>sanitare</w:t>
      </w:r>
      <w:proofErr w:type="spellEnd"/>
    </w:p>
    <w:p w14:paraId="5C78EE43" w14:textId="218987C1" w:rsidR="006E5930" w:rsidRPr="00007689" w:rsidRDefault="006E5930" w:rsidP="00A10820">
      <w:pPr>
        <w:pStyle w:val="BodyText"/>
        <w:spacing w:after="0" w:line="240" w:lineRule="auto"/>
        <w:jc w:val="both"/>
        <w:rPr>
          <w:rFonts w:ascii="Trebuchet MS" w:hAnsi="Trebuchet MS"/>
          <w:b/>
          <w:bCs/>
          <w:u w:val="single"/>
        </w:rPr>
      </w:pPr>
      <w:proofErr w:type="spellStart"/>
      <w:r w:rsidRPr="00007689">
        <w:rPr>
          <w:rFonts w:ascii="Trebuchet MS" w:hAnsi="Trebuchet MS"/>
          <w:b/>
          <w:bCs/>
          <w:u w:val="single"/>
        </w:rPr>
        <w:t>Organizarea</w:t>
      </w:r>
      <w:proofErr w:type="spellEnd"/>
      <w:r w:rsidRPr="00007689">
        <w:rPr>
          <w:rFonts w:ascii="Trebuchet MS" w:hAnsi="Trebuchet MS"/>
          <w:b/>
          <w:bCs/>
          <w:u w:val="single"/>
        </w:rPr>
        <w:t xml:space="preserve"> de </w:t>
      </w:r>
      <w:proofErr w:type="spellStart"/>
      <w:r w:rsidRPr="00007689">
        <w:rPr>
          <w:rFonts w:ascii="Trebuchet MS" w:hAnsi="Trebuchet MS"/>
          <w:b/>
          <w:bCs/>
          <w:u w:val="single"/>
        </w:rPr>
        <w:t>șantier</w:t>
      </w:r>
      <w:proofErr w:type="spellEnd"/>
      <w:r w:rsidRPr="00007689">
        <w:rPr>
          <w:rFonts w:ascii="Trebuchet MS" w:hAnsi="Trebuchet MS"/>
          <w:b/>
          <w:bCs/>
          <w:u w:val="single"/>
        </w:rPr>
        <w:t>:</w:t>
      </w:r>
    </w:p>
    <w:p w14:paraId="26596771" w14:textId="77777777" w:rsidR="006E5930" w:rsidRPr="00E13114" w:rsidRDefault="006E5930" w:rsidP="00A10820">
      <w:pPr>
        <w:spacing w:after="0" w:line="240" w:lineRule="auto"/>
        <w:jc w:val="both"/>
        <w:rPr>
          <w:rFonts w:ascii="Trebuchet MS" w:hAnsi="Trebuchet MS"/>
        </w:rPr>
      </w:pPr>
      <w:r w:rsidRPr="00A565BE">
        <w:rPr>
          <w:rFonts w:ascii="Trebuchet MS" w:hAnsi="Trebuchet MS"/>
        </w:rPr>
        <w:t>Organizarea de șantier pentru lucrările solicitate se va asigura în incinta, fără a afecta proprietățile</w:t>
      </w:r>
      <w:r w:rsidRPr="00E13114">
        <w:rPr>
          <w:rFonts w:ascii="Trebuchet MS" w:hAnsi="Trebuchet MS"/>
        </w:rPr>
        <w:t xml:space="preserve"> vecine și rețele edilitare existente. Se vor lua toate măsurile necesare pentru diminuarea factorilor locali de poluare a mediului.</w:t>
      </w:r>
    </w:p>
    <w:p w14:paraId="4EE2317E"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În perioada lucrărilor de organizare de șantier, principalele surse de poluare a aerului le reprezintă utilajele (buldozere, autocamioane de transport), echipate cu motoare termice omologate, care în  urma arderii combustibilului lichid, evacuează gaze de ardere specifice (gaze cu conținut de monoxid de carbon, oxizi de azot, sulf, particule în suspensie) în limitele admise de normele în vigoare.</w:t>
      </w:r>
    </w:p>
    <w:p w14:paraId="569187A3"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Nu sunt necesare instalații pentru reținerea, evacuarea și dispersia poluanților în mediu în timpul organizării de șantier, deoarece utilajele și mijloacele de transport cu care se vor realiza lucrările vor fi omologate conform normelor în  vigoare.</w:t>
      </w:r>
    </w:p>
    <w:p w14:paraId="280D6264"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Vor fi amenajate spații speciale pentru colectarea și stocarea temporara a deșeurilor provenite de la organizarea de șantier, care vor fi depozitate în  pubele, fiind interzisă depozitarea deșeurilor direct pe sol. Se vor lua toate măsurile necesare pentru colectarea și depozitarea în condiții corespunzătoare a deșeurilor generate în perioada de realizare a proiectului și se va asigura că operațiunile de colectare, transport, eliminare sau valorificare vor fi realizate prin firme specializate și autorizate.</w:t>
      </w:r>
    </w:p>
    <w:p w14:paraId="24845891"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Orice posibil risc de mediu descris pentru fiecare factor în  parte trebuie prevenit de către echipa de implementare a proiectului.</w:t>
      </w:r>
    </w:p>
    <w:p w14:paraId="04467C09" w14:textId="532DE5AD" w:rsidR="006E5930" w:rsidRPr="00E13114" w:rsidRDefault="006E5930" w:rsidP="00A10820">
      <w:pPr>
        <w:spacing w:after="0" w:line="240" w:lineRule="auto"/>
        <w:jc w:val="both"/>
        <w:rPr>
          <w:rFonts w:ascii="Trebuchet MS" w:hAnsi="Trebuchet MS"/>
        </w:rPr>
      </w:pPr>
      <w:r w:rsidRPr="00E13114">
        <w:rPr>
          <w:rFonts w:ascii="Trebuchet MS" w:hAnsi="Trebuchet MS"/>
        </w:rPr>
        <w:t>Lucrările de organizare de șantier (barăci pentru constructori, platforme de depozitare</w:t>
      </w:r>
      <w:r w:rsidR="00DE02D1">
        <w:rPr>
          <w:rFonts w:ascii="Trebuchet MS" w:hAnsi="Trebuchet MS"/>
        </w:rPr>
        <w:t>, toalete ecologice</w:t>
      </w:r>
      <w:r w:rsidRPr="00E13114">
        <w:rPr>
          <w:rFonts w:ascii="Trebuchet MS" w:hAnsi="Trebuchet MS"/>
        </w:rPr>
        <w:t xml:space="preserve">) se amplasează în incinta proprie, în zona neafectata de lucrările de execuție. </w:t>
      </w:r>
    </w:p>
    <w:p w14:paraId="1F111214" w14:textId="77777777" w:rsidR="006E5930" w:rsidRPr="00E13114" w:rsidRDefault="006E5930" w:rsidP="00A10820">
      <w:pPr>
        <w:pStyle w:val="BodyText"/>
        <w:spacing w:after="0" w:line="240" w:lineRule="auto"/>
        <w:jc w:val="both"/>
        <w:rPr>
          <w:rFonts w:ascii="Trebuchet MS" w:hAnsi="Trebuchet MS"/>
          <w:b/>
          <w:bCs/>
          <w:i/>
          <w:iCs/>
        </w:rPr>
      </w:pPr>
      <w:proofErr w:type="spellStart"/>
      <w:r w:rsidRPr="00E13114">
        <w:rPr>
          <w:rFonts w:ascii="Trebuchet MS" w:hAnsi="Trebuchet MS"/>
          <w:kern w:val="24"/>
        </w:rPr>
        <w:t>Deșeurile</w:t>
      </w:r>
      <w:proofErr w:type="spellEnd"/>
      <w:r w:rsidRPr="00E13114">
        <w:rPr>
          <w:rFonts w:ascii="Trebuchet MS" w:hAnsi="Trebuchet MS"/>
          <w:kern w:val="24"/>
        </w:rPr>
        <w:t xml:space="preserve"> </w:t>
      </w:r>
      <w:proofErr w:type="spellStart"/>
      <w:r w:rsidRPr="00E13114">
        <w:rPr>
          <w:rFonts w:ascii="Trebuchet MS" w:hAnsi="Trebuchet MS"/>
          <w:kern w:val="24"/>
        </w:rPr>
        <w:t>menajere</w:t>
      </w:r>
      <w:proofErr w:type="spellEnd"/>
      <w:r w:rsidRPr="00E13114">
        <w:rPr>
          <w:rFonts w:ascii="Trebuchet MS" w:hAnsi="Trebuchet MS"/>
          <w:kern w:val="24"/>
        </w:rPr>
        <w:t xml:space="preserve"> </w:t>
      </w:r>
      <w:proofErr w:type="spellStart"/>
      <w:r w:rsidRPr="00E13114">
        <w:rPr>
          <w:rFonts w:ascii="Trebuchet MS" w:hAnsi="Trebuchet MS"/>
          <w:kern w:val="24"/>
        </w:rPr>
        <w:t>rezultate</w:t>
      </w:r>
      <w:proofErr w:type="spellEnd"/>
      <w:r w:rsidRPr="00E13114">
        <w:rPr>
          <w:rFonts w:ascii="Trebuchet MS" w:hAnsi="Trebuchet MS"/>
          <w:kern w:val="24"/>
        </w:rPr>
        <w:t xml:space="preserve"> din </w:t>
      </w:r>
      <w:proofErr w:type="spellStart"/>
      <w:r w:rsidRPr="00E13114">
        <w:rPr>
          <w:rFonts w:ascii="Trebuchet MS" w:hAnsi="Trebuchet MS"/>
          <w:kern w:val="24"/>
        </w:rPr>
        <w:t>organizarea</w:t>
      </w:r>
      <w:proofErr w:type="spellEnd"/>
      <w:r w:rsidRPr="00E13114">
        <w:rPr>
          <w:rFonts w:ascii="Trebuchet MS" w:hAnsi="Trebuchet MS"/>
          <w:kern w:val="24"/>
        </w:rPr>
        <w:t xml:space="preserve"> de </w:t>
      </w:r>
      <w:proofErr w:type="spellStart"/>
      <w:r w:rsidRPr="00E13114">
        <w:rPr>
          <w:rFonts w:ascii="Trebuchet MS" w:hAnsi="Trebuchet MS"/>
          <w:kern w:val="24"/>
        </w:rPr>
        <w:t>șantier</w:t>
      </w:r>
      <w:proofErr w:type="spellEnd"/>
      <w:r w:rsidRPr="00E13114">
        <w:rPr>
          <w:rFonts w:ascii="Trebuchet MS" w:hAnsi="Trebuchet MS"/>
          <w:kern w:val="24"/>
        </w:rPr>
        <w:t xml:space="preserve"> </w:t>
      </w:r>
      <w:proofErr w:type="spellStart"/>
      <w:r w:rsidRPr="00E13114">
        <w:rPr>
          <w:rFonts w:ascii="Trebuchet MS" w:hAnsi="Trebuchet MS"/>
          <w:kern w:val="24"/>
        </w:rPr>
        <w:t>vor</w:t>
      </w:r>
      <w:proofErr w:type="spellEnd"/>
      <w:r w:rsidRPr="00E13114">
        <w:rPr>
          <w:rFonts w:ascii="Trebuchet MS" w:hAnsi="Trebuchet MS"/>
          <w:kern w:val="24"/>
        </w:rPr>
        <w:t xml:space="preserve"> fi </w:t>
      </w:r>
      <w:proofErr w:type="spellStart"/>
      <w:r w:rsidRPr="00E13114">
        <w:rPr>
          <w:rFonts w:ascii="Trebuchet MS" w:hAnsi="Trebuchet MS"/>
          <w:kern w:val="24"/>
        </w:rPr>
        <w:t>depozitate</w:t>
      </w:r>
      <w:proofErr w:type="spellEnd"/>
      <w:r w:rsidRPr="00E13114">
        <w:rPr>
          <w:rFonts w:ascii="Trebuchet MS" w:hAnsi="Trebuchet MS"/>
          <w:kern w:val="24"/>
        </w:rPr>
        <w:t xml:space="preserve"> </w:t>
      </w:r>
      <w:proofErr w:type="spellStart"/>
      <w:r w:rsidRPr="00E13114">
        <w:rPr>
          <w:rFonts w:ascii="Trebuchet MS" w:hAnsi="Trebuchet MS"/>
          <w:kern w:val="24"/>
        </w:rPr>
        <w:t>în</w:t>
      </w:r>
      <w:proofErr w:type="spellEnd"/>
      <w:r w:rsidRPr="00E13114">
        <w:rPr>
          <w:rFonts w:ascii="Trebuchet MS" w:hAnsi="Trebuchet MS"/>
          <w:kern w:val="24"/>
        </w:rPr>
        <w:t xml:space="preserve"> </w:t>
      </w:r>
      <w:proofErr w:type="spellStart"/>
      <w:r w:rsidRPr="00E13114">
        <w:rPr>
          <w:rFonts w:ascii="Trebuchet MS" w:hAnsi="Trebuchet MS"/>
          <w:kern w:val="24"/>
        </w:rPr>
        <w:t>pubele</w:t>
      </w:r>
      <w:proofErr w:type="spellEnd"/>
      <w:r w:rsidRPr="00E13114">
        <w:rPr>
          <w:rFonts w:ascii="Trebuchet MS" w:hAnsi="Trebuchet MS"/>
          <w:kern w:val="24"/>
        </w:rPr>
        <w:t xml:space="preserve"> </w:t>
      </w:r>
      <w:proofErr w:type="spellStart"/>
      <w:r w:rsidRPr="00E13114">
        <w:rPr>
          <w:rFonts w:ascii="Trebuchet MS" w:hAnsi="Trebuchet MS"/>
          <w:kern w:val="24"/>
        </w:rPr>
        <w:t>ecologice</w:t>
      </w:r>
      <w:proofErr w:type="spellEnd"/>
      <w:r w:rsidRPr="00E13114">
        <w:rPr>
          <w:rFonts w:ascii="Trebuchet MS" w:hAnsi="Trebuchet MS"/>
          <w:kern w:val="24"/>
        </w:rPr>
        <w:t xml:space="preserve">, </w:t>
      </w:r>
      <w:proofErr w:type="spellStart"/>
      <w:proofErr w:type="gramStart"/>
      <w:r w:rsidRPr="00E13114">
        <w:rPr>
          <w:rFonts w:ascii="Trebuchet MS" w:hAnsi="Trebuchet MS"/>
          <w:kern w:val="24"/>
        </w:rPr>
        <w:t>ce</w:t>
      </w:r>
      <w:proofErr w:type="spellEnd"/>
      <w:proofErr w:type="gramEnd"/>
      <w:r w:rsidRPr="00E13114">
        <w:rPr>
          <w:rFonts w:ascii="Trebuchet MS" w:hAnsi="Trebuchet MS"/>
          <w:kern w:val="24"/>
        </w:rPr>
        <w:t xml:space="preserve"> </w:t>
      </w:r>
      <w:proofErr w:type="spellStart"/>
      <w:r w:rsidRPr="00E13114">
        <w:rPr>
          <w:rFonts w:ascii="Trebuchet MS" w:hAnsi="Trebuchet MS"/>
          <w:kern w:val="24"/>
        </w:rPr>
        <w:t>vor</w:t>
      </w:r>
      <w:proofErr w:type="spellEnd"/>
      <w:r w:rsidRPr="00E13114">
        <w:rPr>
          <w:rFonts w:ascii="Trebuchet MS" w:hAnsi="Trebuchet MS"/>
          <w:kern w:val="24"/>
        </w:rPr>
        <w:t xml:space="preserve"> fi </w:t>
      </w:r>
      <w:proofErr w:type="spellStart"/>
      <w:r w:rsidRPr="00E13114">
        <w:rPr>
          <w:rFonts w:ascii="Trebuchet MS" w:hAnsi="Trebuchet MS"/>
          <w:kern w:val="24"/>
        </w:rPr>
        <w:t>ridicate</w:t>
      </w:r>
      <w:proofErr w:type="spellEnd"/>
      <w:r w:rsidRPr="00E13114">
        <w:rPr>
          <w:rFonts w:ascii="Trebuchet MS" w:hAnsi="Trebuchet MS"/>
          <w:kern w:val="24"/>
        </w:rPr>
        <w:t xml:space="preserve"> de </w:t>
      </w:r>
      <w:proofErr w:type="spellStart"/>
      <w:r w:rsidRPr="00E13114">
        <w:rPr>
          <w:rFonts w:ascii="Trebuchet MS" w:hAnsi="Trebuchet MS"/>
          <w:kern w:val="24"/>
        </w:rPr>
        <w:t>unitati</w:t>
      </w:r>
      <w:proofErr w:type="spellEnd"/>
      <w:r w:rsidRPr="00E13114">
        <w:rPr>
          <w:rFonts w:ascii="Trebuchet MS" w:hAnsi="Trebuchet MS"/>
          <w:kern w:val="24"/>
        </w:rPr>
        <w:t xml:space="preserve"> </w:t>
      </w:r>
      <w:proofErr w:type="spellStart"/>
      <w:r w:rsidRPr="00E13114">
        <w:rPr>
          <w:rFonts w:ascii="Trebuchet MS" w:hAnsi="Trebuchet MS"/>
          <w:kern w:val="24"/>
        </w:rPr>
        <w:t>specializate</w:t>
      </w:r>
      <w:proofErr w:type="spellEnd"/>
      <w:r w:rsidRPr="00E13114">
        <w:rPr>
          <w:rFonts w:ascii="Trebuchet MS" w:hAnsi="Trebuchet MS"/>
          <w:kern w:val="24"/>
        </w:rPr>
        <w:t xml:space="preserve">, </w:t>
      </w:r>
      <w:proofErr w:type="spellStart"/>
      <w:r w:rsidRPr="00E13114">
        <w:rPr>
          <w:rFonts w:ascii="Trebuchet MS" w:hAnsi="Trebuchet MS"/>
          <w:kern w:val="24"/>
        </w:rPr>
        <w:t>pe</w:t>
      </w:r>
      <w:proofErr w:type="spellEnd"/>
      <w:r w:rsidRPr="00E13114">
        <w:rPr>
          <w:rFonts w:ascii="Trebuchet MS" w:hAnsi="Trebuchet MS"/>
          <w:kern w:val="24"/>
        </w:rPr>
        <w:t xml:space="preserve"> </w:t>
      </w:r>
      <w:proofErr w:type="spellStart"/>
      <w:r w:rsidRPr="00E13114">
        <w:rPr>
          <w:rFonts w:ascii="Trebuchet MS" w:hAnsi="Trebuchet MS"/>
          <w:kern w:val="24"/>
        </w:rPr>
        <w:t>bază</w:t>
      </w:r>
      <w:proofErr w:type="spellEnd"/>
      <w:r w:rsidRPr="00E13114">
        <w:rPr>
          <w:rFonts w:ascii="Trebuchet MS" w:hAnsi="Trebuchet MS"/>
          <w:kern w:val="24"/>
        </w:rPr>
        <w:t xml:space="preserve"> de contract </w:t>
      </w:r>
      <w:proofErr w:type="spellStart"/>
      <w:r w:rsidRPr="00E13114">
        <w:rPr>
          <w:rFonts w:ascii="Trebuchet MS" w:hAnsi="Trebuchet MS"/>
          <w:kern w:val="24"/>
        </w:rPr>
        <w:t>încheiat</w:t>
      </w:r>
      <w:proofErr w:type="spellEnd"/>
      <w:r w:rsidRPr="00E13114">
        <w:rPr>
          <w:rFonts w:ascii="Trebuchet MS" w:hAnsi="Trebuchet MS"/>
          <w:kern w:val="24"/>
        </w:rPr>
        <w:t>.</w:t>
      </w:r>
    </w:p>
    <w:p w14:paraId="6CEF5491" w14:textId="18FA987C" w:rsidR="006E5930" w:rsidRPr="00E13114" w:rsidRDefault="000A2C9E" w:rsidP="00A10820">
      <w:pPr>
        <w:pStyle w:val="ListParagraph"/>
        <w:ind w:left="0"/>
        <w:jc w:val="both"/>
        <w:rPr>
          <w:rFonts w:ascii="Trebuchet MS" w:hAnsi="Trebuchet MS"/>
          <w:lang w:val="ro-RO"/>
        </w:rPr>
      </w:pPr>
      <w:r>
        <w:rPr>
          <w:rFonts w:ascii="Trebuchet MS" w:hAnsi="Trebuchet MS"/>
          <w:lang w:val="ro-RO" w:eastAsia="ar-SA"/>
        </w:rPr>
        <w:t xml:space="preserve">La iesirile din santier vor fi </w:t>
      </w:r>
      <w:r w:rsidR="006E5930" w:rsidRPr="00E13114">
        <w:rPr>
          <w:rFonts w:ascii="Trebuchet MS" w:hAnsi="Trebuchet MS"/>
          <w:lang w:val="ro-RO" w:eastAsia="ar-SA"/>
        </w:rPr>
        <w:t xml:space="preserve">prevazute instalatii de curatat rotile camioanelor. </w:t>
      </w:r>
      <w:r w:rsidR="006E5930" w:rsidRPr="00E13114">
        <w:rPr>
          <w:rFonts w:ascii="Trebuchet MS" w:hAnsi="Trebuchet MS"/>
          <w:lang w:val="ro-RO"/>
        </w:rPr>
        <w:t xml:space="preserve">Nu vor fi afectate proprietatile private invecinate sau domeniul public. </w:t>
      </w:r>
    </w:p>
    <w:p w14:paraId="348C2D92" w14:textId="77777777" w:rsidR="006E5930" w:rsidRPr="00E13114" w:rsidRDefault="006E5930" w:rsidP="00A10820">
      <w:pPr>
        <w:pStyle w:val="NoSpacing"/>
        <w:jc w:val="both"/>
        <w:rPr>
          <w:rFonts w:ascii="Trebuchet MS" w:hAnsi="Trebuchet MS"/>
          <w:color w:val="FF0000"/>
          <w:sz w:val="22"/>
          <w:szCs w:val="22"/>
          <w:lang w:val="ro-RO"/>
        </w:rPr>
      </w:pPr>
      <w:r w:rsidRPr="00E13114">
        <w:rPr>
          <w:rFonts w:ascii="Trebuchet MS" w:hAnsi="Trebuchet MS"/>
          <w:b/>
          <w:bCs/>
          <w:iCs/>
          <w:sz w:val="22"/>
          <w:szCs w:val="22"/>
          <w:u w:val="single"/>
          <w:lang w:val="ro-RO"/>
        </w:rPr>
        <w:t>Lucrări de refacere a amplasamentului în zona afectată de execuţia investiţiei</w:t>
      </w:r>
      <w:r w:rsidRPr="00E13114">
        <w:rPr>
          <w:rFonts w:ascii="Trebuchet MS" w:hAnsi="Trebuchet MS"/>
          <w:bCs/>
          <w:i/>
          <w:iCs/>
          <w:sz w:val="22"/>
          <w:szCs w:val="22"/>
          <w:lang w:val="ro-RO"/>
        </w:rPr>
        <w:t>:</w:t>
      </w:r>
    </w:p>
    <w:p w14:paraId="00BD0D4A" w14:textId="77777777" w:rsidR="006E5930" w:rsidRPr="00E13114" w:rsidRDefault="006E5930" w:rsidP="00A10820">
      <w:pPr>
        <w:spacing w:after="0" w:line="240" w:lineRule="auto"/>
        <w:jc w:val="both"/>
        <w:rPr>
          <w:rFonts w:ascii="Trebuchet MS" w:hAnsi="Trebuchet MS"/>
          <w:lang w:val="pt-BR"/>
        </w:rPr>
      </w:pPr>
      <w:r w:rsidRPr="00E13114">
        <w:rPr>
          <w:rFonts w:ascii="Trebuchet MS" w:hAnsi="Trebuchet MS"/>
          <w:lang w:val="pt-BR"/>
        </w:rPr>
        <w:t>După finalizarea lucrărilor, terenul va fi readus la starea inițială, vor fi de asemenea luate toate măsurile, astfel încât terenul ocupat temporar să fie redat în circulația inițială. Terenul ocupat temporar va fi nivelat pentru aducerea lui la cota inițială.</w:t>
      </w:r>
    </w:p>
    <w:p w14:paraId="6FB37BCA" w14:textId="77777777" w:rsidR="006E5930" w:rsidRPr="00E13114" w:rsidRDefault="006E5930" w:rsidP="00A10820">
      <w:pPr>
        <w:spacing w:after="0" w:line="240" w:lineRule="auto"/>
        <w:jc w:val="both"/>
        <w:rPr>
          <w:rFonts w:ascii="Trebuchet MS" w:hAnsi="Trebuchet MS"/>
          <w:lang w:val="pt-BR"/>
        </w:rPr>
      </w:pPr>
      <w:r w:rsidRPr="00E13114">
        <w:rPr>
          <w:rFonts w:ascii="Trebuchet MS" w:hAnsi="Trebuchet MS"/>
          <w:lang w:val="pt-BR"/>
        </w:rPr>
        <w:t>La finalizarea lucrărilor se vor transporta toate deșeurile rezultate și depozitate în zona șantierului, astfel încât spațiile din interiorul și din zona adiacentă obiectivului să rămână curate și pregătite pentru începerea activității pentru care a fost realizat obiectivul proiectat.</w:t>
      </w:r>
    </w:p>
    <w:p w14:paraId="53A0DF28" w14:textId="76CBEF37" w:rsidR="006E5930" w:rsidRPr="00E36E24" w:rsidRDefault="006E5930" w:rsidP="00A10820">
      <w:pPr>
        <w:spacing w:after="0" w:line="240" w:lineRule="auto"/>
        <w:contextualSpacing/>
        <w:jc w:val="both"/>
        <w:rPr>
          <w:rFonts w:ascii="Trebuchet MS" w:hAnsi="Trebuchet MS" w:cs="Times New Roman"/>
          <w:bCs/>
          <w:noProof/>
          <w:lang w:eastAsia="ro-RO"/>
        </w:rPr>
      </w:pPr>
      <w:r w:rsidRPr="00E13114">
        <w:rPr>
          <w:rFonts w:ascii="Trebuchet MS" w:hAnsi="Trebuchet MS"/>
          <w:b/>
          <w:i/>
        </w:rPr>
        <w:t>b) cumularea cu alte proie</w:t>
      </w:r>
      <w:r w:rsidR="00F67B8E">
        <w:rPr>
          <w:rFonts w:ascii="Trebuchet MS" w:hAnsi="Trebuchet MS"/>
          <w:b/>
          <w:i/>
        </w:rPr>
        <w:t xml:space="preserve">cte existente si/sau aprobate: </w:t>
      </w:r>
      <w:r w:rsidR="00F67B8E" w:rsidRPr="009C78E1">
        <w:rPr>
          <w:rFonts w:ascii="Trebuchet MS" w:hAnsi="Trebuchet MS" w:cs="Times New Roman"/>
          <w:bCs/>
          <w:noProof/>
          <w:lang w:eastAsia="ro-RO"/>
        </w:rPr>
        <w:t>Prezentul proiect este în concordanță cu proiectul "</w:t>
      </w:r>
      <w:r w:rsidR="00F67B8E">
        <w:rPr>
          <w:rFonts w:ascii="Trebuchet MS" w:hAnsi="Trebuchet MS" w:cs="Times New Roman"/>
          <w:bCs/>
          <w:noProof/>
          <w:lang w:eastAsia="ro-RO"/>
        </w:rPr>
        <w:t>Construire hale depozitare, birouri, organizare de șantier, lucrări preliminare, acces auto, împrejmuire teren și branșamente utilități</w:t>
      </w:r>
      <w:r w:rsidR="00F67B8E" w:rsidRPr="009C78E1">
        <w:rPr>
          <w:rFonts w:ascii="Trebuchet MS" w:hAnsi="Trebuchet MS" w:cs="Times New Roman"/>
          <w:bCs/>
          <w:noProof/>
          <w:lang w:eastAsia="ro-RO"/>
        </w:rPr>
        <w:t>"</w:t>
      </w:r>
      <w:r w:rsidR="00F67B8E">
        <w:rPr>
          <w:rFonts w:ascii="Trebuchet MS" w:hAnsi="Trebuchet MS" w:cs="Times New Roman"/>
          <w:bCs/>
          <w:noProof/>
          <w:lang w:eastAsia="ro-RO"/>
        </w:rPr>
        <w:t xml:space="preserve"> (</w:t>
      </w:r>
      <w:r w:rsidR="004B7016">
        <w:rPr>
          <w:rFonts w:ascii="Trebuchet MS" w:hAnsi="Trebuchet MS" w:cs="Times New Roman"/>
          <w:bCs/>
          <w:noProof/>
          <w:lang w:eastAsia="ro-RO"/>
        </w:rPr>
        <w:t>faza I)</w:t>
      </w:r>
      <w:r w:rsidR="00F67B8E" w:rsidRPr="009C78E1">
        <w:rPr>
          <w:rFonts w:ascii="Trebuchet MS" w:hAnsi="Trebuchet MS" w:cs="Times New Roman"/>
          <w:bCs/>
          <w:noProof/>
          <w:lang w:eastAsia="ro-RO"/>
        </w:rPr>
        <w:t xml:space="preserve">, pentru care APM Brașov a emis </w:t>
      </w:r>
      <w:r w:rsidR="00F67B8E" w:rsidRPr="00E36E24">
        <w:rPr>
          <w:rFonts w:ascii="Trebuchet MS" w:hAnsi="Trebuchet MS" w:cs="Times New Roman"/>
          <w:bCs/>
          <w:noProof/>
          <w:color w:val="FF0000"/>
          <w:lang w:eastAsia="ro-RO"/>
        </w:rPr>
        <w:t xml:space="preserve">Decizia </w:t>
      </w:r>
      <w:r w:rsidR="00F67B8E" w:rsidRPr="00E36E24">
        <w:rPr>
          <w:rFonts w:ascii="Trebuchet MS" w:hAnsi="Trebuchet MS" w:cs="Times New Roman"/>
          <w:bCs/>
          <w:noProof/>
          <w:color w:val="FF0000"/>
          <w:lang w:eastAsia="ro-RO"/>
        </w:rPr>
        <w:lastRenderedPageBreak/>
        <w:t>Etapei de</w:t>
      </w:r>
      <w:r w:rsidR="00C655A2" w:rsidRPr="00E36E24">
        <w:rPr>
          <w:rFonts w:ascii="Trebuchet MS" w:hAnsi="Trebuchet MS" w:cs="Times New Roman"/>
          <w:bCs/>
          <w:noProof/>
          <w:color w:val="FF0000"/>
          <w:lang w:eastAsia="ro-RO"/>
        </w:rPr>
        <w:t xml:space="preserve"> Încadrare nr. </w:t>
      </w:r>
      <w:r w:rsidR="00F67B8E" w:rsidRPr="00E36E24">
        <w:rPr>
          <w:rFonts w:ascii="Trebuchet MS" w:hAnsi="Trebuchet MS" w:cs="Times New Roman"/>
          <w:bCs/>
          <w:noProof/>
          <w:color w:val="FF0000"/>
          <w:lang w:eastAsia="ro-RO"/>
        </w:rPr>
        <w:t>,</w:t>
      </w:r>
      <w:r w:rsidR="00F67B8E" w:rsidRPr="009C78E1">
        <w:rPr>
          <w:rFonts w:ascii="Trebuchet MS" w:hAnsi="Trebuchet MS" w:cs="Times New Roman"/>
          <w:bCs/>
          <w:noProof/>
          <w:lang w:eastAsia="ro-RO"/>
        </w:rPr>
        <w:t xml:space="preserve"> </w:t>
      </w:r>
      <w:r w:rsidR="00927AFE">
        <w:rPr>
          <w:rFonts w:ascii="Trebuchet MS" w:hAnsi="Trebuchet MS" w:cs="Times New Roman"/>
          <w:bCs/>
          <w:noProof/>
          <w:lang w:eastAsia="ro-RO"/>
        </w:rPr>
        <w:t>pentru care a fost obținută Autorizația de Construire nr.....(</w:t>
      </w:r>
      <w:r w:rsidR="00F67B8E" w:rsidRPr="009C78E1">
        <w:rPr>
          <w:rFonts w:ascii="Trebuchet MS" w:hAnsi="Trebuchet MS" w:cs="Times New Roman"/>
          <w:bCs/>
          <w:noProof/>
          <w:lang w:eastAsia="ro-RO"/>
        </w:rPr>
        <w:t>confo</w:t>
      </w:r>
      <w:r w:rsidR="00E36E24">
        <w:rPr>
          <w:rFonts w:ascii="Trebuchet MS" w:hAnsi="Trebuchet MS" w:cs="Times New Roman"/>
          <w:bCs/>
          <w:noProof/>
          <w:lang w:eastAsia="ro-RO"/>
        </w:rPr>
        <w:t>rm căreia a fost reglem</w:t>
      </w:r>
      <w:r w:rsidR="00BE730D">
        <w:rPr>
          <w:rFonts w:ascii="Trebuchet MS" w:hAnsi="Trebuchet MS" w:cs="Times New Roman"/>
          <w:bCs/>
          <w:noProof/>
          <w:lang w:eastAsia="ro-RO"/>
        </w:rPr>
        <w:t>entat bazinul de retenție, etanș</w:t>
      </w:r>
      <w:r w:rsidR="00E36E24">
        <w:rPr>
          <w:rFonts w:ascii="Trebuchet MS" w:hAnsi="Trebuchet MS" w:cs="Times New Roman"/>
          <w:bCs/>
          <w:noProof/>
          <w:lang w:eastAsia="ro-RO"/>
        </w:rPr>
        <w:t>, atât pentru faza I, cât și pentru faza a II-a</w:t>
      </w:r>
      <w:r w:rsidR="00927AFE">
        <w:rPr>
          <w:rFonts w:ascii="Trebuchet MS" w:hAnsi="Trebuchet MS" w:cs="Times New Roman"/>
          <w:bCs/>
          <w:noProof/>
          <w:lang w:eastAsia="ro-RO"/>
        </w:rPr>
        <w:t>)</w:t>
      </w:r>
      <w:bookmarkStart w:id="3" w:name="_GoBack"/>
      <w:bookmarkEnd w:id="3"/>
      <w:r w:rsidR="00E36E24">
        <w:rPr>
          <w:rFonts w:ascii="Trebuchet MS" w:hAnsi="Trebuchet MS" w:cs="Times New Roman"/>
          <w:bCs/>
          <w:noProof/>
          <w:lang w:eastAsia="ro-RO"/>
        </w:rPr>
        <w:t>.</w:t>
      </w:r>
    </w:p>
    <w:p w14:paraId="5D9DE0C3" w14:textId="77777777" w:rsidR="006E5930" w:rsidRPr="00E13114" w:rsidRDefault="006E5930" w:rsidP="00A10820">
      <w:pPr>
        <w:spacing w:after="0" w:line="240" w:lineRule="auto"/>
        <w:jc w:val="both"/>
        <w:rPr>
          <w:rFonts w:ascii="Trebuchet MS" w:hAnsi="Trebuchet MS"/>
          <w:b/>
          <w:i/>
        </w:rPr>
      </w:pPr>
      <w:r w:rsidRPr="00E13114">
        <w:rPr>
          <w:rFonts w:ascii="Trebuchet MS" w:hAnsi="Trebuchet MS"/>
          <w:b/>
          <w:i/>
        </w:rPr>
        <w:t xml:space="preserve">c) utilizarea resurselor naturale în special a solului, a terenurilor, a apei și a biodiversitatii - </w:t>
      </w:r>
      <w:r w:rsidRPr="00E13114">
        <w:rPr>
          <w:rFonts w:ascii="Trebuchet MS" w:hAnsi="Trebuchet MS"/>
        </w:rPr>
        <w:t>nu este cazul;</w:t>
      </w:r>
    </w:p>
    <w:p w14:paraId="0CC493E0" w14:textId="77777777" w:rsidR="006E5930" w:rsidRPr="00E13114" w:rsidRDefault="006E5930" w:rsidP="00A10820">
      <w:pPr>
        <w:pStyle w:val="ISO"/>
        <w:ind w:firstLine="0"/>
        <w:rPr>
          <w:rFonts w:ascii="Trebuchet MS" w:hAnsi="Trebuchet MS" w:cs="Times New Roman"/>
          <w:b/>
          <w:i/>
          <w:color w:val="FF0000"/>
          <w:sz w:val="22"/>
          <w:szCs w:val="22"/>
        </w:rPr>
      </w:pPr>
      <w:r w:rsidRPr="00E13114">
        <w:rPr>
          <w:rFonts w:ascii="Trebuchet MS" w:hAnsi="Trebuchet MS" w:cs="Times New Roman"/>
          <w:b/>
          <w:i/>
          <w:sz w:val="22"/>
          <w:szCs w:val="22"/>
        </w:rPr>
        <w:t xml:space="preserve">d) </w:t>
      </w:r>
      <w:r w:rsidRPr="00E13114">
        <w:rPr>
          <w:rFonts w:ascii="Trebuchet MS" w:hAnsi="Trebuchet MS" w:cs="Times New Roman"/>
          <w:b/>
          <w:i/>
          <w:color w:val="FF0000"/>
          <w:sz w:val="22"/>
          <w:szCs w:val="22"/>
        </w:rPr>
        <w:t xml:space="preserve"> </w:t>
      </w:r>
      <w:r w:rsidRPr="00E13114">
        <w:rPr>
          <w:rFonts w:ascii="Trebuchet MS" w:hAnsi="Trebuchet MS" w:cs="Times New Roman"/>
          <w:b/>
          <w:i/>
          <w:sz w:val="22"/>
          <w:szCs w:val="22"/>
        </w:rPr>
        <w:t>cantitatea și tipurile de deșeuri generate/gestionate:</w:t>
      </w:r>
      <w:r w:rsidRPr="00E13114">
        <w:rPr>
          <w:rFonts w:ascii="Trebuchet MS" w:hAnsi="Trebuchet MS" w:cs="Times New Roman"/>
          <w:b/>
          <w:i/>
          <w:color w:val="FF0000"/>
          <w:sz w:val="22"/>
          <w:szCs w:val="22"/>
        </w:rPr>
        <w:t xml:space="preserve"> </w:t>
      </w:r>
    </w:p>
    <w:p w14:paraId="6C69B597" w14:textId="044A39AB" w:rsidR="006E5930" w:rsidRPr="00E13114" w:rsidRDefault="006E5930" w:rsidP="00A10820">
      <w:pPr>
        <w:pStyle w:val="BodyTextIndent"/>
        <w:spacing w:after="0" w:line="240" w:lineRule="auto"/>
        <w:ind w:left="0" w:right="-2"/>
        <w:jc w:val="both"/>
        <w:rPr>
          <w:rFonts w:ascii="Trebuchet MS" w:hAnsi="Trebuchet MS"/>
          <w:lang w:val="ro-RO"/>
        </w:rPr>
      </w:pPr>
      <w:proofErr w:type="spellStart"/>
      <w:r w:rsidRPr="00E13114">
        <w:rPr>
          <w:rFonts w:ascii="Trebuchet MS" w:hAnsi="Trebuchet MS"/>
          <w:b/>
        </w:rPr>
        <w:t>În</w:t>
      </w:r>
      <w:proofErr w:type="spellEnd"/>
      <w:r w:rsidRPr="00E13114">
        <w:rPr>
          <w:rFonts w:ascii="Trebuchet MS" w:hAnsi="Trebuchet MS"/>
          <w:b/>
        </w:rPr>
        <w:t xml:space="preserve"> </w:t>
      </w:r>
      <w:proofErr w:type="spellStart"/>
      <w:r w:rsidRPr="00E13114">
        <w:rPr>
          <w:rFonts w:ascii="Trebuchet MS" w:hAnsi="Trebuchet MS"/>
          <w:b/>
        </w:rPr>
        <w:t>perioada</w:t>
      </w:r>
      <w:proofErr w:type="spellEnd"/>
      <w:r w:rsidRPr="00E13114">
        <w:rPr>
          <w:rFonts w:ascii="Trebuchet MS" w:hAnsi="Trebuchet MS"/>
          <w:b/>
        </w:rPr>
        <w:t xml:space="preserve"> de </w:t>
      </w:r>
      <w:proofErr w:type="spellStart"/>
      <w:r w:rsidRPr="00E13114">
        <w:rPr>
          <w:rFonts w:ascii="Trebuchet MS" w:hAnsi="Trebuchet MS"/>
          <w:b/>
        </w:rPr>
        <w:t>execuție</w:t>
      </w:r>
      <w:proofErr w:type="spellEnd"/>
      <w:r w:rsidRPr="00E13114">
        <w:rPr>
          <w:rFonts w:ascii="Trebuchet MS" w:hAnsi="Trebuchet MS"/>
          <w:b/>
        </w:rPr>
        <w:t xml:space="preserve"> </w:t>
      </w:r>
      <w:proofErr w:type="gramStart"/>
      <w:r w:rsidRPr="00E13114">
        <w:rPr>
          <w:rFonts w:ascii="Trebuchet MS" w:hAnsi="Trebuchet MS"/>
          <w:b/>
        </w:rPr>
        <w:t>a</w:t>
      </w:r>
      <w:proofErr w:type="gramEnd"/>
      <w:r w:rsidRPr="00E13114">
        <w:rPr>
          <w:rFonts w:ascii="Trebuchet MS" w:hAnsi="Trebuchet MS"/>
          <w:b/>
        </w:rPr>
        <w:t xml:space="preserve"> </w:t>
      </w:r>
      <w:proofErr w:type="spellStart"/>
      <w:r w:rsidRPr="00E13114">
        <w:rPr>
          <w:rFonts w:ascii="Trebuchet MS" w:hAnsi="Trebuchet MS"/>
          <w:b/>
        </w:rPr>
        <w:t>investiției</w:t>
      </w:r>
      <w:proofErr w:type="spellEnd"/>
      <w:r w:rsidRPr="00E13114">
        <w:rPr>
          <w:rFonts w:ascii="Trebuchet MS" w:hAnsi="Trebuchet MS"/>
          <w:lang w:val="ro-RO"/>
        </w:rPr>
        <w:t>: î</w:t>
      </w:r>
      <w:r w:rsidRPr="00E13114">
        <w:rPr>
          <w:rFonts w:ascii="Trebuchet MS" w:hAnsi="Trebuchet MS"/>
          <w:bCs/>
          <w:lang w:val="ro-RO"/>
        </w:rPr>
        <w:t xml:space="preserve">n timpul șantierului vor fi generate următoarele tipuri de deșeuri: menajere, </w:t>
      </w:r>
      <w:r w:rsidRPr="00E13114">
        <w:rPr>
          <w:rFonts w:ascii="Trebuchet MS" w:hAnsi="Trebuchet MS"/>
          <w:lang w:val="ro-RO" w:eastAsia="ro-RO"/>
        </w:rPr>
        <w:t>amestecuri de beton, cărămizi, materiale ceramice</w:t>
      </w:r>
      <w:r w:rsidRPr="00E13114">
        <w:rPr>
          <w:rFonts w:ascii="Trebuchet MS" w:hAnsi="Trebuchet MS"/>
          <w:bCs/>
          <w:lang w:val="ro-RO"/>
        </w:rPr>
        <w:t xml:space="preserve">, </w:t>
      </w:r>
      <w:r w:rsidRPr="00E13114">
        <w:rPr>
          <w:rFonts w:ascii="Trebuchet MS" w:hAnsi="Trebuchet MS"/>
          <w:lang w:val="ro-RO" w:eastAsia="ro-RO"/>
        </w:rPr>
        <w:t>materiale plastice</w:t>
      </w:r>
      <w:r w:rsidRPr="00E13114">
        <w:rPr>
          <w:rFonts w:ascii="Trebuchet MS" w:hAnsi="Trebuchet MS"/>
          <w:bCs/>
          <w:lang w:val="ro-RO"/>
        </w:rPr>
        <w:t xml:space="preserve">, </w:t>
      </w:r>
      <w:r w:rsidRPr="00E13114">
        <w:rPr>
          <w:rFonts w:ascii="Trebuchet MS" w:hAnsi="Trebuchet MS"/>
          <w:lang w:val="ro-RO" w:eastAsia="ro-RO"/>
        </w:rPr>
        <w:t>fier și otel, cabluri</w:t>
      </w:r>
      <w:r w:rsidRPr="00E13114">
        <w:rPr>
          <w:rFonts w:ascii="Trebuchet MS" w:hAnsi="Trebuchet MS"/>
          <w:bCs/>
          <w:lang w:val="ro-RO"/>
        </w:rPr>
        <w:t xml:space="preserve">, </w:t>
      </w:r>
      <w:r w:rsidRPr="00E13114">
        <w:rPr>
          <w:rFonts w:ascii="Trebuchet MS" w:hAnsi="Trebuchet MS"/>
          <w:lang w:val="ro-RO" w:eastAsia="ro-RO"/>
        </w:rPr>
        <w:t>pământ și pietre, materiale izolante</w:t>
      </w:r>
      <w:r w:rsidRPr="00E13114">
        <w:rPr>
          <w:rFonts w:ascii="Trebuchet MS" w:hAnsi="Trebuchet MS"/>
          <w:bCs/>
          <w:lang w:val="ro-RO"/>
        </w:rPr>
        <w:t xml:space="preserve">, </w:t>
      </w:r>
      <w:r w:rsidRPr="00E13114">
        <w:rPr>
          <w:rFonts w:ascii="Trebuchet MS" w:hAnsi="Trebuchet MS"/>
          <w:lang w:val="ro-RO" w:eastAsia="ro-RO"/>
        </w:rPr>
        <w:t>material</w:t>
      </w:r>
      <w:r w:rsidR="00FC6BBC">
        <w:rPr>
          <w:rFonts w:ascii="Trebuchet MS" w:hAnsi="Trebuchet MS"/>
          <w:lang w:val="ro-RO" w:eastAsia="ro-RO"/>
        </w:rPr>
        <w:t>e de constructie</w:t>
      </w:r>
      <w:r w:rsidRPr="00E13114">
        <w:rPr>
          <w:rFonts w:ascii="Trebuchet MS" w:hAnsi="Trebuchet MS"/>
          <w:lang w:val="ro-RO" w:eastAsia="ro-RO"/>
        </w:rPr>
        <w:t xml:space="preserve">. </w:t>
      </w:r>
      <w:r w:rsidRPr="00E13114">
        <w:rPr>
          <w:rFonts w:ascii="Trebuchet MS" w:hAnsi="Trebuchet MS"/>
          <w:lang w:val="ro-RO"/>
        </w:rPr>
        <w:t xml:space="preserve">Deșeurile care vor rezulta pe toată perioada lucrărilor de executie, vor fi evacuate de pe amplasament, pe baza </w:t>
      </w:r>
      <w:r w:rsidR="00FC6BBC">
        <w:rPr>
          <w:rFonts w:ascii="Trebuchet MS" w:hAnsi="Trebuchet MS"/>
          <w:lang w:val="ro-RO"/>
        </w:rPr>
        <w:t xml:space="preserve">de </w:t>
      </w:r>
      <w:r w:rsidRPr="00E13114">
        <w:rPr>
          <w:rFonts w:ascii="Trebuchet MS" w:hAnsi="Trebuchet MS"/>
          <w:lang w:val="ro-RO"/>
        </w:rPr>
        <w:t>contract cu una dintre societățile de salubrizare autorizate</w:t>
      </w:r>
      <w:r w:rsidR="00FC6BBC">
        <w:rPr>
          <w:rFonts w:ascii="Trebuchet MS" w:hAnsi="Trebuchet MS"/>
          <w:lang w:val="ro-RO"/>
        </w:rPr>
        <w:t xml:space="preserve">, respectiv valorificate de către operatori autorizați. </w:t>
      </w:r>
      <w:r w:rsidRPr="00E13114">
        <w:rPr>
          <w:rFonts w:ascii="Trebuchet MS" w:hAnsi="Trebuchet MS"/>
          <w:lang w:val="ro-RO"/>
        </w:rPr>
        <w:t>Depozitarea temporară a deșeurilor și a materialelor de construcții se va face astfel încât să nu permită poluări ale solului. Deșeurile rezultate în urma lucrărilor se vor depozita în containere, separate pe tipuri și categorii. Deșeurile menajere vor fi colectate în europubele amplasate pe o platformă din incintă și ridicate periodic de către o societate autorizată, în baza unui contract. Se vor respecta prevederile normelor de salubritate în vigoare.</w:t>
      </w:r>
    </w:p>
    <w:p w14:paraId="2E684B0E" w14:textId="63090818" w:rsidR="006E5930" w:rsidRPr="00E13114" w:rsidRDefault="006E5930" w:rsidP="00A10820">
      <w:pPr>
        <w:autoSpaceDE w:val="0"/>
        <w:autoSpaceDN w:val="0"/>
        <w:adjustRightInd w:val="0"/>
        <w:spacing w:after="0" w:line="240" w:lineRule="auto"/>
        <w:jc w:val="both"/>
        <w:rPr>
          <w:rFonts w:ascii="Trebuchet MS" w:hAnsi="Trebuchet MS"/>
          <w:bCs/>
        </w:rPr>
      </w:pPr>
      <w:r w:rsidRPr="00E13114">
        <w:rPr>
          <w:rFonts w:ascii="Trebuchet MS" w:hAnsi="Trebuchet MS"/>
          <w:b/>
        </w:rPr>
        <w:t>In perioada de functionare: î</w:t>
      </w:r>
      <w:r w:rsidRPr="00E13114">
        <w:rPr>
          <w:rFonts w:ascii="Trebuchet MS" w:hAnsi="Trebuchet MS"/>
          <w:bCs/>
        </w:rPr>
        <w:t xml:space="preserve">n timpul funcționării obiectivului vor fi generate următoarele tipuri de deșeuri: </w:t>
      </w:r>
      <w:r w:rsidRPr="00E13114">
        <w:rPr>
          <w:rFonts w:ascii="Trebuchet MS" w:hAnsi="Trebuchet MS"/>
          <w:lang w:eastAsia="ro-RO"/>
        </w:rPr>
        <w:t>deșeuri menajere</w:t>
      </w:r>
      <w:r w:rsidRPr="00E13114">
        <w:rPr>
          <w:rFonts w:ascii="Trebuchet MS" w:hAnsi="Trebuchet MS"/>
          <w:bCs/>
        </w:rPr>
        <w:t xml:space="preserve">, </w:t>
      </w:r>
      <w:r w:rsidRPr="00E13114">
        <w:rPr>
          <w:rFonts w:ascii="Trebuchet MS" w:hAnsi="Trebuchet MS"/>
          <w:lang w:eastAsia="ro-RO"/>
        </w:rPr>
        <w:t>ambalaje, sticlă</w:t>
      </w:r>
      <w:r w:rsidR="00956041">
        <w:rPr>
          <w:rFonts w:ascii="Trebuchet MS" w:hAnsi="Trebuchet MS"/>
          <w:bCs/>
        </w:rPr>
        <w:t>, hâ</w:t>
      </w:r>
      <w:r w:rsidRPr="00E13114">
        <w:rPr>
          <w:rFonts w:ascii="Trebuchet MS" w:hAnsi="Trebuchet MS"/>
          <w:bCs/>
        </w:rPr>
        <w:t>rtie și carton</w:t>
      </w:r>
      <w:r w:rsidR="00067F22">
        <w:rPr>
          <w:rFonts w:ascii="Trebuchet MS" w:hAnsi="Trebuchet MS"/>
          <w:bCs/>
        </w:rPr>
        <w:t>, metal, plastic</w:t>
      </w:r>
      <w:r w:rsidRPr="00E13114">
        <w:rPr>
          <w:rFonts w:ascii="Trebuchet MS" w:hAnsi="Trebuchet MS"/>
          <w:bCs/>
        </w:rPr>
        <w:t>. Acestea se vor colecta selectiv pe platformă exterioară, a</w:t>
      </w:r>
      <w:r w:rsidR="00956041">
        <w:rPr>
          <w:rFonts w:ascii="Trebuchet MS" w:hAnsi="Trebuchet MS"/>
          <w:bCs/>
        </w:rPr>
        <w:t>ferentă fiecărei construcții</w:t>
      </w:r>
      <w:r w:rsidRPr="00E13114">
        <w:rPr>
          <w:rFonts w:ascii="Trebuchet MS" w:hAnsi="Trebuchet MS"/>
          <w:bCs/>
        </w:rPr>
        <w:t xml:space="preserve"> și vor fi preluate de societăți autorizate pe bază de contract.</w:t>
      </w:r>
    </w:p>
    <w:p w14:paraId="721432D2" w14:textId="77777777" w:rsidR="006E5930" w:rsidRPr="00E13114" w:rsidRDefault="006E5930" w:rsidP="00A10820">
      <w:pPr>
        <w:spacing w:after="0" w:line="240" w:lineRule="auto"/>
        <w:contextualSpacing/>
        <w:jc w:val="both"/>
        <w:rPr>
          <w:rFonts w:ascii="Trebuchet MS" w:hAnsi="Trebuchet MS"/>
          <w:b/>
          <w:i/>
        </w:rPr>
      </w:pPr>
      <w:r w:rsidRPr="00E13114">
        <w:rPr>
          <w:rFonts w:ascii="Trebuchet MS" w:hAnsi="Trebuchet MS"/>
          <w:b/>
          <w:i/>
        </w:rPr>
        <w:t>e)poluarea si alte efecte negative:</w:t>
      </w:r>
    </w:p>
    <w:p w14:paraId="0BEEA139" w14:textId="77777777" w:rsidR="006E5930" w:rsidRPr="00E13114" w:rsidRDefault="006E5930" w:rsidP="00A10820">
      <w:pPr>
        <w:tabs>
          <w:tab w:val="left" w:pos="-3000"/>
        </w:tabs>
        <w:spacing w:after="0" w:line="240" w:lineRule="auto"/>
        <w:jc w:val="both"/>
        <w:rPr>
          <w:rFonts w:ascii="Trebuchet MS" w:hAnsi="Trebuchet MS"/>
          <w:b/>
        </w:rPr>
      </w:pPr>
      <w:r w:rsidRPr="00E13114">
        <w:rPr>
          <w:rFonts w:ascii="Trebuchet MS" w:hAnsi="Trebuchet MS"/>
          <w:b/>
        </w:rPr>
        <w:t>- protectia calitatii apelor:</w:t>
      </w:r>
    </w:p>
    <w:p w14:paraId="5CABAFCB" w14:textId="77777777" w:rsidR="006E5930" w:rsidRPr="00E13114" w:rsidRDefault="006E5930" w:rsidP="00A10820">
      <w:pPr>
        <w:tabs>
          <w:tab w:val="left" w:pos="-3000"/>
        </w:tabs>
        <w:spacing w:after="0" w:line="240" w:lineRule="auto"/>
        <w:jc w:val="both"/>
        <w:rPr>
          <w:rFonts w:ascii="Trebuchet MS" w:hAnsi="Trebuchet MS"/>
        </w:rPr>
      </w:pPr>
      <w:r w:rsidRPr="00E13114">
        <w:rPr>
          <w:rFonts w:ascii="Trebuchet MS" w:hAnsi="Trebuchet MS"/>
        </w:rPr>
        <w:t>Surse poluanți pentru ape, locul de evacuare sau emisarul:</w:t>
      </w:r>
    </w:p>
    <w:p w14:paraId="4183DF67" w14:textId="77777777" w:rsidR="006E5930" w:rsidRPr="00E13114" w:rsidRDefault="006E5930" w:rsidP="00A10820">
      <w:pPr>
        <w:numPr>
          <w:ilvl w:val="0"/>
          <w:numId w:val="9"/>
        </w:numPr>
        <w:autoSpaceDE w:val="0"/>
        <w:autoSpaceDN w:val="0"/>
        <w:adjustRightInd w:val="0"/>
        <w:spacing w:after="0" w:line="240" w:lineRule="auto"/>
        <w:jc w:val="both"/>
        <w:rPr>
          <w:rFonts w:ascii="Trebuchet MS" w:hAnsi="Trebuchet MS"/>
          <w:bCs/>
        </w:rPr>
      </w:pPr>
      <w:r w:rsidRPr="00E13114">
        <w:rPr>
          <w:rFonts w:ascii="Trebuchet MS" w:hAnsi="Trebuchet MS"/>
          <w:bCs/>
        </w:rPr>
        <w:t>în perioada de execuție a lucrărilor:</w:t>
      </w:r>
    </w:p>
    <w:p w14:paraId="7B1E5864" w14:textId="77777777" w:rsidR="006E5930" w:rsidRPr="00E13114" w:rsidRDefault="006E5930" w:rsidP="00A10820">
      <w:pPr>
        <w:spacing w:after="0" w:line="240" w:lineRule="auto"/>
        <w:ind w:left="360"/>
        <w:jc w:val="both"/>
        <w:rPr>
          <w:rFonts w:ascii="Trebuchet MS" w:hAnsi="Trebuchet MS"/>
        </w:rPr>
      </w:pPr>
      <w:r w:rsidRPr="00E13114">
        <w:rPr>
          <w:rFonts w:ascii="Trebuchet MS" w:hAnsi="Trebuchet MS"/>
        </w:rPr>
        <w:t>- ape uzate menajere rezultate de la personalul angajat; se vor amenaja toalete ecologice care vor fi vidanjate de către societăți autorizate;</w:t>
      </w:r>
    </w:p>
    <w:p w14:paraId="5631FCB2" w14:textId="77777777" w:rsidR="006E5930" w:rsidRPr="00E13114" w:rsidRDefault="006E5930" w:rsidP="00A10820">
      <w:pPr>
        <w:spacing w:after="0" w:line="240" w:lineRule="auto"/>
        <w:ind w:left="360"/>
        <w:jc w:val="both"/>
        <w:rPr>
          <w:rFonts w:ascii="Trebuchet MS" w:hAnsi="Trebuchet MS"/>
        </w:rPr>
      </w:pPr>
      <w:r w:rsidRPr="00E13114">
        <w:rPr>
          <w:rFonts w:ascii="Trebuchet MS" w:hAnsi="Trebuchet MS"/>
        </w:rPr>
        <w:t>- scurgeri accidentale de combustibil sau de alte substanțe utilizate în faza de execuție a lucrărilor; lucrările se vor executa cu utilaje din dotarea constructorului, verificate din punct de vedere tehnic;</w:t>
      </w:r>
    </w:p>
    <w:p w14:paraId="56B828FB" w14:textId="77777777" w:rsidR="006E5930" w:rsidRPr="00E13114" w:rsidRDefault="006E5930" w:rsidP="00A10820">
      <w:pPr>
        <w:spacing w:after="0" w:line="240" w:lineRule="auto"/>
        <w:ind w:left="360"/>
        <w:jc w:val="both"/>
        <w:rPr>
          <w:rFonts w:ascii="Trebuchet MS" w:hAnsi="Trebuchet MS"/>
        </w:rPr>
      </w:pPr>
      <w:r w:rsidRPr="00E13114">
        <w:rPr>
          <w:rFonts w:ascii="Trebuchet MS" w:hAnsi="Trebuchet MS"/>
        </w:rPr>
        <w:t>- preluarea de către apele pluviale a hidrocarburilor sau a altor substanțe rezultate din potențialele scurgeri accidentale sau din depozitarea necontrolată a deșeurilor menajere; utilajele vor fi verificate periodic, iar deșeurile rezultate vor fi depozitate în containere, locuri special amenajate.</w:t>
      </w:r>
    </w:p>
    <w:p w14:paraId="720909BC" w14:textId="6D99F164" w:rsidR="006E5930" w:rsidRPr="00E13114" w:rsidRDefault="006E5930" w:rsidP="00A10820">
      <w:pPr>
        <w:spacing w:after="0" w:line="240" w:lineRule="auto"/>
        <w:ind w:left="360"/>
        <w:jc w:val="both"/>
        <w:rPr>
          <w:rFonts w:ascii="Trebuchet MS" w:hAnsi="Trebuchet MS"/>
          <w:bCs/>
        </w:rPr>
      </w:pPr>
      <w:r w:rsidRPr="00E13114">
        <w:rPr>
          <w:rFonts w:ascii="Trebuchet MS" w:hAnsi="Trebuchet MS"/>
        </w:rPr>
        <w:t xml:space="preserve">2. </w:t>
      </w:r>
      <w:r w:rsidRPr="00E13114">
        <w:rPr>
          <w:rFonts w:ascii="Trebuchet MS" w:hAnsi="Trebuchet MS"/>
          <w:bCs/>
        </w:rPr>
        <w:t>în timpul funcționării</w:t>
      </w:r>
      <w:r w:rsidR="00DE02D1">
        <w:rPr>
          <w:rFonts w:ascii="Trebuchet MS" w:hAnsi="Trebuchet MS"/>
          <w:bCs/>
        </w:rPr>
        <w:t xml:space="preserve"> obiectivului:</w:t>
      </w:r>
    </w:p>
    <w:p w14:paraId="5FC7685B" w14:textId="7BFA7B42" w:rsidR="006E5930" w:rsidRDefault="006E5930" w:rsidP="00A10820">
      <w:pPr>
        <w:suppressAutoHyphens/>
        <w:spacing w:after="0" w:line="240" w:lineRule="auto"/>
        <w:ind w:left="360"/>
        <w:jc w:val="both"/>
        <w:rPr>
          <w:rFonts w:ascii="Trebuchet MS" w:hAnsi="Trebuchet MS"/>
        </w:rPr>
      </w:pPr>
      <w:r w:rsidRPr="00E13114">
        <w:rPr>
          <w:rFonts w:ascii="Trebuchet MS" w:hAnsi="Trebuchet MS"/>
        </w:rPr>
        <w:t>- limitele maxim admise ale indicatorilor de calitate pentru apele uzate menajere descărcate în rețeaua centralizată de can</w:t>
      </w:r>
      <w:r w:rsidR="00731842">
        <w:rPr>
          <w:rFonts w:ascii="Trebuchet MS" w:hAnsi="Trebuchet MS"/>
        </w:rPr>
        <w:t>alizare, se vor încadra</w:t>
      </w:r>
      <w:r w:rsidRPr="00E13114">
        <w:rPr>
          <w:rFonts w:ascii="Trebuchet MS" w:hAnsi="Trebuchet MS"/>
        </w:rPr>
        <w:t xml:space="preserve"> în valorile maxim admise conform NTPA 002/2002, aprobate cu HG nr. 188/2002, cu modificările și completările ulterioare;</w:t>
      </w:r>
    </w:p>
    <w:p w14:paraId="683BE15B" w14:textId="57F73575" w:rsidR="00FA061F" w:rsidRDefault="00FA061F" w:rsidP="00A10820">
      <w:pPr>
        <w:suppressAutoHyphens/>
        <w:spacing w:after="0" w:line="240" w:lineRule="auto"/>
        <w:ind w:left="360"/>
        <w:jc w:val="both"/>
        <w:rPr>
          <w:rFonts w:ascii="Trebuchet MS" w:hAnsi="Trebuchet MS"/>
        </w:rPr>
      </w:pPr>
      <w:r>
        <w:rPr>
          <w:rFonts w:ascii="Trebuchet MS" w:hAnsi="Trebuchet MS"/>
        </w:rPr>
        <w:t xml:space="preserve">- limitele maxim admise pentru apele pluviale, descărcate în bazinul de retenție, etanș, se vor încadra în </w:t>
      </w:r>
      <w:r w:rsidRPr="00E13114">
        <w:rPr>
          <w:rFonts w:ascii="Trebuchet MS" w:hAnsi="Trebuchet MS"/>
        </w:rPr>
        <w:t>în valori</w:t>
      </w:r>
      <w:r>
        <w:rPr>
          <w:rFonts w:ascii="Trebuchet MS" w:hAnsi="Trebuchet MS"/>
        </w:rPr>
        <w:t>le maxim admise conform NTPA 001</w:t>
      </w:r>
      <w:r w:rsidRPr="00E13114">
        <w:rPr>
          <w:rFonts w:ascii="Trebuchet MS" w:hAnsi="Trebuchet MS"/>
        </w:rPr>
        <w:t>/2002, aprobate cu HG nr. 188/2002, cu modificările și completările ulterioare</w:t>
      </w:r>
      <w:r>
        <w:rPr>
          <w:rFonts w:ascii="Trebuchet MS" w:hAnsi="Trebuchet MS"/>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2126"/>
        <w:gridCol w:w="3118"/>
      </w:tblGrid>
      <w:tr w:rsidR="00FA061F" w:rsidRPr="00AE4C7A" w14:paraId="6F378AF1" w14:textId="77777777" w:rsidTr="00AB70DD">
        <w:tc>
          <w:tcPr>
            <w:tcW w:w="4282" w:type="dxa"/>
          </w:tcPr>
          <w:p w14:paraId="6D4E5143" w14:textId="77777777" w:rsidR="00FA061F" w:rsidRPr="00AE4C7A" w:rsidRDefault="00FA061F" w:rsidP="00AB70DD">
            <w:pPr>
              <w:spacing w:after="0" w:line="276" w:lineRule="auto"/>
              <w:ind w:right="-568"/>
              <w:rPr>
                <w:rFonts w:ascii="Trebuchet MS" w:hAnsi="Trebuchet MS" w:cs="Arial"/>
                <w:noProof/>
                <w:color w:val="000000"/>
              </w:rPr>
            </w:pPr>
            <w:r w:rsidRPr="00AE4C7A">
              <w:rPr>
                <w:rFonts w:ascii="Trebuchet MS" w:hAnsi="Trebuchet MS" w:cs="Arial"/>
                <w:noProof/>
                <w:color w:val="000000"/>
              </w:rPr>
              <w:t>Indicatori de calitate</w:t>
            </w:r>
          </w:p>
        </w:tc>
        <w:tc>
          <w:tcPr>
            <w:tcW w:w="2126" w:type="dxa"/>
          </w:tcPr>
          <w:p w14:paraId="70905F90" w14:textId="77777777" w:rsidR="00FA061F" w:rsidRPr="00AE4C7A" w:rsidRDefault="00FA061F" w:rsidP="00AB70DD">
            <w:pPr>
              <w:spacing w:after="0" w:line="276" w:lineRule="auto"/>
              <w:ind w:right="-568"/>
              <w:rPr>
                <w:rFonts w:ascii="Trebuchet MS" w:hAnsi="Trebuchet MS" w:cs="Arial"/>
                <w:noProof/>
                <w:color w:val="000000"/>
              </w:rPr>
            </w:pPr>
            <w:r w:rsidRPr="00AE4C7A">
              <w:rPr>
                <w:rFonts w:ascii="Trebuchet MS" w:hAnsi="Trebuchet MS" w:cs="Arial"/>
                <w:noProof/>
                <w:color w:val="000000"/>
              </w:rPr>
              <w:t>Unitate de masură</w:t>
            </w:r>
          </w:p>
        </w:tc>
        <w:tc>
          <w:tcPr>
            <w:tcW w:w="3118" w:type="dxa"/>
          </w:tcPr>
          <w:p w14:paraId="6DAF0AA0" w14:textId="77777777" w:rsidR="00FA061F" w:rsidRPr="00AE4C7A" w:rsidRDefault="00FA061F" w:rsidP="00AB70DD">
            <w:pPr>
              <w:spacing w:after="0" w:line="276" w:lineRule="auto"/>
              <w:ind w:right="-568"/>
              <w:rPr>
                <w:rFonts w:ascii="Trebuchet MS" w:hAnsi="Trebuchet MS" w:cs="Arial"/>
                <w:noProof/>
                <w:color w:val="000000"/>
              </w:rPr>
            </w:pPr>
            <w:r w:rsidRPr="00AE4C7A">
              <w:rPr>
                <w:rFonts w:ascii="Trebuchet MS" w:hAnsi="Trebuchet MS" w:cs="Arial"/>
                <w:noProof/>
                <w:color w:val="000000"/>
              </w:rPr>
              <w:t>Valoare limită maxim admisă</w:t>
            </w:r>
          </w:p>
        </w:tc>
      </w:tr>
      <w:tr w:rsidR="00FA061F" w:rsidRPr="00AE4C7A" w14:paraId="50F047C3" w14:textId="77777777" w:rsidTr="00AB70DD">
        <w:tc>
          <w:tcPr>
            <w:tcW w:w="4282" w:type="dxa"/>
          </w:tcPr>
          <w:p w14:paraId="40DA3244" w14:textId="77777777" w:rsidR="00FA061F" w:rsidRPr="00AE4C7A" w:rsidRDefault="00FA061F" w:rsidP="00AB70DD">
            <w:pPr>
              <w:spacing w:after="0" w:line="276" w:lineRule="auto"/>
              <w:ind w:right="-568"/>
              <w:rPr>
                <w:rFonts w:ascii="Trebuchet MS" w:hAnsi="Trebuchet MS" w:cs="Arial"/>
                <w:noProof/>
              </w:rPr>
            </w:pPr>
            <w:r w:rsidRPr="00AE4C7A">
              <w:rPr>
                <w:rFonts w:ascii="Trebuchet MS" w:hAnsi="Trebuchet MS" w:cs="Arial"/>
                <w:noProof/>
              </w:rPr>
              <w:t>pH</w:t>
            </w:r>
          </w:p>
        </w:tc>
        <w:tc>
          <w:tcPr>
            <w:tcW w:w="2126" w:type="dxa"/>
          </w:tcPr>
          <w:p w14:paraId="0DC73824" w14:textId="77777777" w:rsidR="00FA061F" w:rsidRPr="00AE4C7A" w:rsidRDefault="00FA061F" w:rsidP="00AB70DD">
            <w:pPr>
              <w:spacing w:after="0" w:line="276" w:lineRule="auto"/>
              <w:ind w:right="-568"/>
              <w:jc w:val="center"/>
              <w:rPr>
                <w:rFonts w:ascii="Trebuchet MS" w:hAnsi="Trebuchet MS" w:cs="Arial"/>
                <w:noProof/>
              </w:rPr>
            </w:pPr>
            <w:r w:rsidRPr="00AE4C7A">
              <w:rPr>
                <w:rFonts w:ascii="Trebuchet MS" w:hAnsi="Trebuchet MS" w:cs="Arial"/>
                <w:noProof/>
              </w:rPr>
              <w:t>upH</w:t>
            </w:r>
          </w:p>
        </w:tc>
        <w:tc>
          <w:tcPr>
            <w:tcW w:w="3118" w:type="dxa"/>
          </w:tcPr>
          <w:p w14:paraId="2EC183F6" w14:textId="77777777" w:rsidR="00FA061F" w:rsidRPr="00AE4C7A" w:rsidRDefault="00FA061F" w:rsidP="00AB70DD">
            <w:pPr>
              <w:spacing w:after="0" w:line="276" w:lineRule="auto"/>
              <w:ind w:right="-568"/>
              <w:jc w:val="center"/>
              <w:rPr>
                <w:rFonts w:ascii="Trebuchet MS" w:hAnsi="Trebuchet MS" w:cs="Arial"/>
                <w:noProof/>
              </w:rPr>
            </w:pPr>
            <w:r w:rsidRPr="00AE4C7A">
              <w:rPr>
                <w:rFonts w:ascii="Trebuchet MS" w:hAnsi="Trebuchet MS" w:cs="Arial"/>
                <w:noProof/>
              </w:rPr>
              <w:t>6,5 - 8,5</w:t>
            </w:r>
          </w:p>
        </w:tc>
      </w:tr>
      <w:tr w:rsidR="00FA061F" w:rsidRPr="00AE4C7A" w14:paraId="0313213D" w14:textId="77777777" w:rsidTr="00AB70DD">
        <w:tc>
          <w:tcPr>
            <w:tcW w:w="4282" w:type="dxa"/>
          </w:tcPr>
          <w:p w14:paraId="2CFDE40D" w14:textId="77777777" w:rsidR="00FA061F" w:rsidRPr="00AE4C7A" w:rsidRDefault="00FA061F" w:rsidP="00AB70DD">
            <w:pPr>
              <w:spacing w:after="0" w:line="276" w:lineRule="auto"/>
              <w:ind w:right="-568"/>
              <w:rPr>
                <w:rFonts w:ascii="Trebuchet MS" w:hAnsi="Trebuchet MS" w:cs="Arial"/>
                <w:noProof/>
              </w:rPr>
            </w:pPr>
            <w:r w:rsidRPr="00AE4C7A">
              <w:rPr>
                <w:rFonts w:ascii="Trebuchet MS" w:hAnsi="Trebuchet MS" w:cs="Arial"/>
                <w:noProof/>
              </w:rPr>
              <w:t>Materii totale în suspensie</w:t>
            </w:r>
          </w:p>
        </w:tc>
        <w:tc>
          <w:tcPr>
            <w:tcW w:w="2126" w:type="dxa"/>
          </w:tcPr>
          <w:p w14:paraId="232282E4" w14:textId="77777777" w:rsidR="00FA061F" w:rsidRPr="00AE4C7A" w:rsidRDefault="00FA061F" w:rsidP="00AB70DD">
            <w:pPr>
              <w:spacing w:after="0" w:line="276" w:lineRule="auto"/>
              <w:ind w:right="-568"/>
              <w:jc w:val="center"/>
              <w:rPr>
                <w:rFonts w:ascii="Trebuchet MS" w:hAnsi="Trebuchet MS" w:cs="Arial"/>
                <w:noProof/>
              </w:rPr>
            </w:pPr>
            <w:r w:rsidRPr="00AE4C7A">
              <w:rPr>
                <w:rFonts w:ascii="Trebuchet MS" w:hAnsi="Trebuchet MS" w:cs="Arial"/>
                <w:noProof/>
              </w:rPr>
              <w:t>mg/l</w:t>
            </w:r>
          </w:p>
        </w:tc>
        <w:tc>
          <w:tcPr>
            <w:tcW w:w="3118" w:type="dxa"/>
          </w:tcPr>
          <w:p w14:paraId="7E043932" w14:textId="77777777" w:rsidR="00FA061F" w:rsidRPr="00AE4C7A" w:rsidRDefault="00FA061F" w:rsidP="00AB70DD">
            <w:pPr>
              <w:spacing w:after="0" w:line="276" w:lineRule="auto"/>
              <w:ind w:right="-568"/>
              <w:jc w:val="center"/>
              <w:rPr>
                <w:rFonts w:ascii="Trebuchet MS" w:hAnsi="Trebuchet MS" w:cs="Arial"/>
                <w:noProof/>
              </w:rPr>
            </w:pPr>
            <w:r w:rsidRPr="00AE4C7A">
              <w:rPr>
                <w:rFonts w:ascii="Trebuchet MS" w:hAnsi="Trebuchet MS" w:cs="Arial"/>
                <w:noProof/>
              </w:rPr>
              <w:t>35,00</w:t>
            </w:r>
          </w:p>
        </w:tc>
      </w:tr>
      <w:tr w:rsidR="00FA061F" w:rsidRPr="00AE4C7A" w14:paraId="0A1F41A5" w14:textId="77777777" w:rsidTr="00AB70DD">
        <w:tc>
          <w:tcPr>
            <w:tcW w:w="4282" w:type="dxa"/>
          </w:tcPr>
          <w:p w14:paraId="0FEECE32" w14:textId="77777777" w:rsidR="00FA061F" w:rsidRPr="00AE4C7A" w:rsidRDefault="00FA061F" w:rsidP="00AB70DD">
            <w:pPr>
              <w:spacing w:after="0" w:line="276" w:lineRule="auto"/>
              <w:ind w:right="-568"/>
              <w:rPr>
                <w:rFonts w:ascii="Trebuchet MS" w:hAnsi="Trebuchet MS" w:cs="Arial"/>
                <w:noProof/>
              </w:rPr>
            </w:pPr>
            <w:r w:rsidRPr="00AE4C7A">
              <w:rPr>
                <w:rFonts w:ascii="Trebuchet MS" w:hAnsi="Trebuchet MS" w:cs="Arial"/>
                <w:noProof/>
              </w:rPr>
              <w:t>Reziduu filtrabil la 105</w:t>
            </w:r>
            <w:r w:rsidRPr="00AE4C7A">
              <w:rPr>
                <w:rFonts w:ascii="Trebuchet MS" w:hAnsi="Trebuchet MS" w:cs="Arial"/>
                <w:noProof/>
                <w:vertAlign w:val="superscript"/>
              </w:rPr>
              <w:t>o</w:t>
            </w:r>
            <w:r w:rsidRPr="00AE4C7A">
              <w:rPr>
                <w:rFonts w:ascii="Trebuchet MS" w:hAnsi="Trebuchet MS" w:cs="Arial"/>
                <w:noProof/>
              </w:rPr>
              <w:t xml:space="preserve"> C</w:t>
            </w:r>
          </w:p>
        </w:tc>
        <w:tc>
          <w:tcPr>
            <w:tcW w:w="2126" w:type="dxa"/>
          </w:tcPr>
          <w:p w14:paraId="57690E03" w14:textId="77777777" w:rsidR="00FA061F" w:rsidRPr="00AE4C7A" w:rsidRDefault="00FA061F" w:rsidP="00AB70DD">
            <w:pPr>
              <w:spacing w:after="0" w:line="276" w:lineRule="auto"/>
              <w:ind w:right="-568"/>
              <w:jc w:val="center"/>
              <w:rPr>
                <w:rFonts w:ascii="Trebuchet MS" w:hAnsi="Trebuchet MS" w:cs="Arial"/>
                <w:noProof/>
              </w:rPr>
            </w:pPr>
            <w:r w:rsidRPr="00AE4C7A">
              <w:rPr>
                <w:rFonts w:ascii="Trebuchet MS" w:hAnsi="Trebuchet MS" w:cs="Arial"/>
                <w:noProof/>
              </w:rPr>
              <w:t>mg/l</w:t>
            </w:r>
          </w:p>
        </w:tc>
        <w:tc>
          <w:tcPr>
            <w:tcW w:w="3118" w:type="dxa"/>
          </w:tcPr>
          <w:p w14:paraId="744B5C42" w14:textId="77777777" w:rsidR="00FA061F" w:rsidRPr="00AE4C7A" w:rsidRDefault="00FA061F" w:rsidP="00AB70DD">
            <w:pPr>
              <w:spacing w:after="0" w:line="276" w:lineRule="auto"/>
              <w:ind w:right="-568"/>
              <w:jc w:val="center"/>
              <w:rPr>
                <w:rFonts w:ascii="Trebuchet MS" w:hAnsi="Trebuchet MS" w:cs="Arial"/>
                <w:noProof/>
              </w:rPr>
            </w:pPr>
            <w:r w:rsidRPr="00AE4C7A">
              <w:rPr>
                <w:rFonts w:ascii="Trebuchet MS" w:hAnsi="Trebuchet MS" w:cs="Arial"/>
                <w:noProof/>
              </w:rPr>
              <w:t>500,00</w:t>
            </w:r>
          </w:p>
        </w:tc>
      </w:tr>
      <w:tr w:rsidR="00FA061F" w:rsidRPr="001969A5" w14:paraId="675060DE" w14:textId="77777777" w:rsidTr="00AB70DD">
        <w:tc>
          <w:tcPr>
            <w:tcW w:w="4282" w:type="dxa"/>
          </w:tcPr>
          <w:p w14:paraId="6C261F8B" w14:textId="77777777" w:rsidR="00FA061F" w:rsidRPr="00AE4C7A" w:rsidRDefault="00FA061F" w:rsidP="00AB70DD">
            <w:pPr>
              <w:spacing w:after="0" w:line="276" w:lineRule="auto"/>
              <w:ind w:right="-568"/>
              <w:rPr>
                <w:rFonts w:ascii="Trebuchet MS" w:hAnsi="Trebuchet MS" w:cs="Arial"/>
                <w:noProof/>
                <w:lang w:val="pt-BR"/>
              </w:rPr>
            </w:pPr>
            <w:r w:rsidRPr="00AE4C7A">
              <w:rPr>
                <w:rFonts w:ascii="Trebuchet MS" w:hAnsi="Trebuchet MS" w:cs="Arial"/>
                <w:noProof/>
                <w:lang w:val="pt-BR"/>
              </w:rPr>
              <w:t>Substanţe extractibile cu solvenţi organici</w:t>
            </w:r>
          </w:p>
        </w:tc>
        <w:tc>
          <w:tcPr>
            <w:tcW w:w="2126" w:type="dxa"/>
          </w:tcPr>
          <w:p w14:paraId="0D951814" w14:textId="77777777" w:rsidR="00FA061F" w:rsidRPr="00AE4C7A" w:rsidRDefault="00FA061F" w:rsidP="00AB70DD">
            <w:pPr>
              <w:spacing w:after="0" w:line="276" w:lineRule="auto"/>
              <w:ind w:right="-568"/>
              <w:jc w:val="center"/>
              <w:rPr>
                <w:rFonts w:ascii="Trebuchet MS" w:hAnsi="Trebuchet MS" w:cs="Arial"/>
                <w:noProof/>
              </w:rPr>
            </w:pPr>
            <w:r w:rsidRPr="00AE4C7A">
              <w:rPr>
                <w:rFonts w:ascii="Trebuchet MS" w:hAnsi="Trebuchet MS" w:cs="Arial"/>
                <w:noProof/>
              </w:rPr>
              <w:t>mg/l</w:t>
            </w:r>
          </w:p>
        </w:tc>
        <w:tc>
          <w:tcPr>
            <w:tcW w:w="3118" w:type="dxa"/>
          </w:tcPr>
          <w:p w14:paraId="2BC95F0E" w14:textId="77777777" w:rsidR="00FA061F" w:rsidRPr="00AE4C7A" w:rsidRDefault="00FA061F" w:rsidP="00AB70DD">
            <w:pPr>
              <w:spacing w:after="0" w:line="276" w:lineRule="auto"/>
              <w:ind w:right="-568"/>
              <w:jc w:val="center"/>
              <w:rPr>
                <w:rFonts w:ascii="Trebuchet MS" w:hAnsi="Trebuchet MS" w:cs="Arial"/>
                <w:noProof/>
              </w:rPr>
            </w:pPr>
            <w:r w:rsidRPr="00AE4C7A">
              <w:rPr>
                <w:rFonts w:ascii="Trebuchet MS" w:hAnsi="Trebuchet MS" w:cs="Arial"/>
                <w:noProof/>
              </w:rPr>
              <w:t>10,00</w:t>
            </w:r>
          </w:p>
        </w:tc>
      </w:tr>
    </w:tbl>
    <w:p w14:paraId="5A087C23" w14:textId="77777777" w:rsidR="00731842" w:rsidRDefault="00731842" w:rsidP="00731842">
      <w:pPr>
        <w:shd w:val="clear" w:color="auto" w:fill="FFFFFF"/>
        <w:spacing w:after="0" w:line="240" w:lineRule="auto"/>
        <w:jc w:val="both"/>
        <w:rPr>
          <w:rFonts w:ascii="Trebuchet MS" w:eastAsia="Times New Roman" w:hAnsi="Trebuchet MS"/>
        </w:rPr>
      </w:pPr>
      <w:r w:rsidRPr="00147D48">
        <w:rPr>
          <w:rFonts w:ascii="Trebuchet MS" w:eastAsia="Times New Roman" w:hAnsi="Trebuchet MS"/>
          <w:u w:val="single"/>
        </w:rPr>
        <w:t>Stațiile și instalațiile de epurare sau de preepurare a apelor uzate prevăzute</w:t>
      </w:r>
      <w:r w:rsidRPr="00147D48">
        <w:rPr>
          <w:rFonts w:ascii="Trebuchet MS" w:eastAsia="Times New Roman" w:hAnsi="Trebuchet MS"/>
        </w:rPr>
        <w:t>:</w:t>
      </w:r>
    </w:p>
    <w:p w14:paraId="128F1DF7" w14:textId="77777777" w:rsidR="00731842" w:rsidRDefault="00731842" w:rsidP="00731842">
      <w:pPr>
        <w:shd w:val="clear" w:color="auto" w:fill="FFFFFF"/>
        <w:spacing w:after="0" w:line="240" w:lineRule="auto"/>
        <w:jc w:val="both"/>
        <w:rPr>
          <w:rFonts w:ascii="Trebuchet MS" w:hAnsi="Trebuchet MS"/>
        </w:rPr>
      </w:pPr>
      <w:r w:rsidRPr="00B1099B">
        <w:rPr>
          <w:rFonts w:ascii="Trebuchet MS" w:hAnsi="Trebuchet MS"/>
          <w:i/>
        </w:rPr>
        <w:t>In perioada de execuţie</w:t>
      </w:r>
      <w:r>
        <w:rPr>
          <w:rFonts w:ascii="Trebuchet MS" w:hAnsi="Trebuchet MS"/>
        </w:rPr>
        <w:t xml:space="preserve"> a lucrărilor </w:t>
      </w:r>
      <w:r w:rsidRPr="00B1099B">
        <w:rPr>
          <w:rFonts w:ascii="Trebuchet MS" w:hAnsi="Trebuchet MS"/>
        </w:rPr>
        <w:t>se vor lua următoarele măsuri</w:t>
      </w:r>
      <w:r>
        <w:rPr>
          <w:rFonts w:ascii="Trebuchet MS" w:hAnsi="Trebuchet MS"/>
        </w:rPr>
        <w:t>:</w:t>
      </w:r>
    </w:p>
    <w:p w14:paraId="177D38A4" w14:textId="77777777" w:rsidR="00731842" w:rsidRDefault="00731842" w:rsidP="00731842">
      <w:pPr>
        <w:shd w:val="clear" w:color="auto" w:fill="FFFFFF"/>
        <w:spacing w:after="0" w:line="240" w:lineRule="auto"/>
        <w:jc w:val="both"/>
        <w:rPr>
          <w:rFonts w:ascii="Trebuchet MS" w:hAnsi="Trebuchet MS"/>
        </w:rPr>
      </w:pPr>
      <w:r>
        <w:rPr>
          <w:rFonts w:ascii="Trebuchet MS" w:hAnsi="Trebuchet MS"/>
        </w:rPr>
        <w:t>- întreținerea utilajelor și echipamentelor utilizate se va face numai de către personal autorizat;</w:t>
      </w:r>
    </w:p>
    <w:p w14:paraId="39F2AFFD" w14:textId="77777777" w:rsidR="00731842" w:rsidRDefault="00731842" w:rsidP="00731842">
      <w:pPr>
        <w:shd w:val="clear" w:color="auto" w:fill="FFFFFF"/>
        <w:spacing w:after="0" w:line="240" w:lineRule="auto"/>
        <w:jc w:val="both"/>
        <w:rPr>
          <w:rFonts w:ascii="Trebuchet MS" w:hAnsi="Trebuchet MS"/>
        </w:rPr>
      </w:pPr>
      <w:r>
        <w:rPr>
          <w:rFonts w:ascii="Trebuchet MS" w:hAnsi="Trebuchet MS"/>
        </w:rPr>
        <w:t>- alimentarea cu combustibil și reparațiile curente se vor efectua numai în cadrul societăților de profil, autorizate.</w:t>
      </w:r>
    </w:p>
    <w:p w14:paraId="5F03AA12" w14:textId="41B2DDE5" w:rsidR="00C24ED9" w:rsidRPr="00C24ED9" w:rsidRDefault="00731842" w:rsidP="00C24ED9">
      <w:pPr>
        <w:suppressAutoHyphens/>
        <w:spacing w:after="0" w:line="240" w:lineRule="auto"/>
        <w:jc w:val="both"/>
        <w:rPr>
          <w:rFonts w:ascii="Trebuchet MS" w:hAnsi="Trebuchet MS"/>
        </w:rPr>
      </w:pPr>
      <w:r>
        <w:rPr>
          <w:rFonts w:ascii="Trebuchet MS" w:hAnsi="Trebuchet MS"/>
          <w:i/>
        </w:rPr>
        <w:t xml:space="preserve">În perioada de funcționare: </w:t>
      </w:r>
      <w:r>
        <w:rPr>
          <w:rFonts w:ascii="Trebuchet MS" w:hAnsi="Trebuchet MS"/>
        </w:rPr>
        <w:t xml:space="preserve">apele pluviale, impurificate, provenite de pe suprafețele carosabile, vor fi trecute printr-un separator ne nisip și hidrocarburi petroliere, înainte de descărcarea acestora </w:t>
      </w:r>
      <w:r>
        <w:rPr>
          <w:rFonts w:ascii="Trebuchet MS" w:hAnsi="Trebuchet MS"/>
        </w:rPr>
        <w:lastRenderedPageBreak/>
        <w:t xml:space="preserve">în bazinul de retenție etanș. </w:t>
      </w:r>
      <w:r w:rsidR="00C24ED9">
        <w:rPr>
          <w:rFonts w:ascii="Trebuchet MS" w:hAnsi="Trebuchet MS"/>
        </w:rPr>
        <w:t xml:space="preserve">Separatorul proiectat este de </w:t>
      </w:r>
      <w:r w:rsidR="00C24ED9" w:rsidRPr="00C24ED9">
        <w:rPr>
          <w:rFonts w:ascii="Trebuchet MS" w:hAnsi="Trebuchet MS" w:cs="Arial"/>
          <w:lang w:val="it-IT"/>
        </w:rPr>
        <w:t>tip Acco Oleopator</w:t>
      </w:r>
      <w:r w:rsidR="00C24ED9" w:rsidRPr="00C24ED9">
        <w:rPr>
          <w:rFonts w:ascii="Trebuchet MS" w:hAnsi="Trebuchet MS" w:cs="Arial"/>
          <w:bCs/>
          <w:lang w:val="it-IT"/>
        </w:rPr>
        <w:t>,</w:t>
      </w:r>
      <w:r w:rsidR="00C24ED9" w:rsidRPr="00F87DA2">
        <w:rPr>
          <w:rFonts w:ascii="Trebuchet MS" w:hAnsi="Trebuchet MS" w:cs="Arial"/>
          <w:bCs/>
          <w:lang w:val="it-IT"/>
        </w:rPr>
        <w:t xml:space="preserve"> dimensionat pentru un debit de </w:t>
      </w:r>
      <w:r w:rsidR="00C24ED9">
        <w:rPr>
          <w:rFonts w:ascii="Trebuchet MS" w:hAnsi="Trebuchet MS" w:cs="Arial"/>
          <w:bCs/>
          <w:lang w:val="it-IT"/>
        </w:rPr>
        <w:t>400 l/s, capacitate totală= 20293</w:t>
      </w:r>
      <w:r w:rsidR="00C24ED9" w:rsidRPr="00F87DA2">
        <w:rPr>
          <w:rFonts w:ascii="Trebuchet MS" w:hAnsi="Trebuchet MS" w:cs="Arial"/>
          <w:bCs/>
          <w:lang w:val="it-IT"/>
        </w:rPr>
        <w:t xml:space="preserve"> l.</w:t>
      </w:r>
    </w:p>
    <w:p w14:paraId="2AA06CF3" w14:textId="48D54B15" w:rsidR="00C24ED9" w:rsidRPr="00C24ED9" w:rsidRDefault="00C24ED9" w:rsidP="00C24ED9">
      <w:pPr>
        <w:spacing w:after="0" w:line="240" w:lineRule="auto"/>
        <w:rPr>
          <w:rFonts w:ascii="Trebuchet MS" w:hAnsi="Trebuchet MS" w:cs="Tahoma"/>
          <w:lang w:bidi="ro-RO"/>
        </w:rPr>
      </w:pPr>
      <w:r w:rsidRPr="00C24ED9">
        <w:rPr>
          <w:rFonts w:ascii="Trebuchet MS" w:hAnsi="Trebuchet MS" w:cs="Tahoma"/>
          <w:bCs/>
          <w:lang w:bidi="ro-RO"/>
        </w:rPr>
        <w:t>Coordonate Stereo</w:t>
      </w:r>
      <w:r w:rsidRPr="00C24ED9">
        <w:rPr>
          <w:rFonts w:ascii="Trebuchet MS" w:hAnsi="Trebuchet MS" w:cs="Tahoma"/>
          <w:bCs/>
          <w:lang w:bidi="ro-RO"/>
        </w:rPr>
        <w:t>70 s</w:t>
      </w:r>
      <w:r w:rsidRPr="00C24ED9">
        <w:rPr>
          <w:rFonts w:ascii="Trebuchet MS" w:hAnsi="Trebuchet MS" w:cs="Tahoma"/>
          <w:bCs/>
          <w:lang w:bidi="ro-RO"/>
        </w:rPr>
        <w:t xml:space="preserve">eparator de hidrocarburi:  </w:t>
      </w:r>
      <w:r w:rsidRPr="00C24ED9">
        <w:rPr>
          <w:rFonts w:ascii="Trebuchet MS" w:hAnsi="Trebuchet MS" w:cs="Tahoma"/>
          <w:lang w:bidi="ro-RO"/>
        </w:rPr>
        <w:t>X=549944,0376  Y=464612,3837.</w:t>
      </w:r>
    </w:p>
    <w:p w14:paraId="67807C25" w14:textId="622CDBBE" w:rsidR="00C24ED9" w:rsidRPr="00C24ED9" w:rsidRDefault="00C24ED9" w:rsidP="00C24ED9">
      <w:pPr>
        <w:spacing w:after="0" w:line="240" w:lineRule="auto"/>
        <w:ind w:right="-568"/>
        <w:rPr>
          <w:rFonts w:ascii="Trebuchet MS" w:hAnsi="Trebuchet MS" w:cs="Arial"/>
        </w:rPr>
      </w:pPr>
      <w:r w:rsidRPr="00C24ED9">
        <w:rPr>
          <w:rFonts w:ascii="Trebuchet MS" w:hAnsi="Trebuchet MS" w:cs="Arial"/>
        </w:rPr>
        <w:t>- debit nominal</w:t>
      </w:r>
      <w:r w:rsidRPr="00C24ED9">
        <w:rPr>
          <w:rFonts w:ascii="Trebuchet MS" w:hAnsi="Trebuchet MS" w:cs="Arial"/>
        </w:rPr>
        <w:tab/>
      </w:r>
      <w:r w:rsidRPr="00C24ED9">
        <w:rPr>
          <w:rFonts w:ascii="Trebuchet MS" w:hAnsi="Trebuchet MS" w:cs="Arial"/>
        </w:rPr>
        <w:tab/>
      </w:r>
      <w:r w:rsidRPr="00C24ED9">
        <w:rPr>
          <w:rFonts w:ascii="Trebuchet MS" w:hAnsi="Trebuchet MS" w:cs="Arial"/>
        </w:rPr>
        <w:tab/>
      </w:r>
      <w:r w:rsidRPr="00C24ED9">
        <w:rPr>
          <w:rFonts w:ascii="Trebuchet MS" w:hAnsi="Trebuchet MS" w:cs="Arial"/>
        </w:rPr>
        <w:tab/>
        <w:t>-</w:t>
      </w:r>
      <w:r>
        <w:rPr>
          <w:rFonts w:ascii="Trebuchet MS" w:hAnsi="Trebuchet MS" w:cs="Arial"/>
        </w:rPr>
        <w:t xml:space="preserve"> </w:t>
      </w:r>
      <w:r w:rsidRPr="00C24ED9">
        <w:rPr>
          <w:rFonts w:ascii="Trebuchet MS" w:hAnsi="Trebuchet MS" w:cs="Arial"/>
        </w:rPr>
        <w:t>400 l/s</w:t>
      </w:r>
    </w:p>
    <w:p w14:paraId="6031AC83" w14:textId="23782484" w:rsidR="00C24ED9" w:rsidRPr="00C24ED9" w:rsidRDefault="00C24ED9" w:rsidP="00C24ED9">
      <w:pPr>
        <w:spacing w:after="0" w:line="240" w:lineRule="auto"/>
        <w:ind w:right="-568"/>
        <w:rPr>
          <w:rFonts w:ascii="Trebuchet MS" w:hAnsi="Trebuchet MS" w:cs="Arial"/>
        </w:rPr>
      </w:pPr>
      <w:r w:rsidRPr="00C24ED9">
        <w:rPr>
          <w:rFonts w:ascii="Trebuchet MS" w:hAnsi="Trebuchet MS" w:cs="Arial"/>
        </w:rPr>
        <w:t>- diametru corp Ø</w:t>
      </w:r>
      <w:r w:rsidRPr="00C24ED9">
        <w:rPr>
          <w:rFonts w:ascii="Trebuchet MS" w:hAnsi="Trebuchet MS" w:cs="Arial"/>
        </w:rPr>
        <w:tab/>
      </w:r>
      <w:r w:rsidRPr="00C24ED9">
        <w:rPr>
          <w:rFonts w:ascii="Trebuchet MS" w:hAnsi="Trebuchet MS" w:cs="Arial"/>
        </w:rPr>
        <w:tab/>
      </w:r>
      <w:r w:rsidRPr="00C24ED9">
        <w:rPr>
          <w:rFonts w:ascii="Trebuchet MS" w:hAnsi="Trebuchet MS" w:cs="Arial"/>
        </w:rPr>
        <w:tab/>
      </w:r>
      <w:r w:rsidRPr="00C24ED9">
        <w:rPr>
          <w:rFonts w:ascii="Trebuchet MS" w:hAnsi="Trebuchet MS" w:cs="Arial"/>
        </w:rPr>
        <w:tab/>
        <w:t>- 2402 mm</w:t>
      </w:r>
    </w:p>
    <w:p w14:paraId="692C9395" w14:textId="77777777" w:rsidR="006E5930" w:rsidRPr="00E13114" w:rsidRDefault="006E5930" w:rsidP="00A10820">
      <w:pPr>
        <w:spacing w:after="0" w:line="240" w:lineRule="auto"/>
        <w:jc w:val="both"/>
        <w:rPr>
          <w:rFonts w:ascii="Trebuchet MS" w:hAnsi="Trebuchet MS"/>
          <w:b/>
        </w:rPr>
      </w:pPr>
      <w:r w:rsidRPr="00E13114">
        <w:rPr>
          <w:rFonts w:ascii="Trebuchet MS" w:hAnsi="Trebuchet MS"/>
          <w:b/>
        </w:rPr>
        <w:t>- protecția calității aerului:</w:t>
      </w:r>
    </w:p>
    <w:p w14:paraId="6E26A440" w14:textId="77777777" w:rsidR="006E5930" w:rsidRPr="00E13114" w:rsidRDefault="006E5930" w:rsidP="00A10820">
      <w:pPr>
        <w:spacing w:after="0" w:line="240" w:lineRule="auto"/>
        <w:ind w:firstLine="284"/>
        <w:jc w:val="both"/>
        <w:rPr>
          <w:rFonts w:ascii="Trebuchet MS" w:hAnsi="Trebuchet MS"/>
        </w:rPr>
      </w:pPr>
      <w:r w:rsidRPr="00E13114">
        <w:rPr>
          <w:rFonts w:ascii="Trebuchet MS" w:hAnsi="Trebuchet MS"/>
          <w:bCs/>
        </w:rPr>
        <w:t>În faza de construcție</w:t>
      </w:r>
      <w:r w:rsidRPr="00E13114">
        <w:rPr>
          <w:rFonts w:ascii="Trebuchet MS" w:hAnsi="Trebuchet MS"/>
        </w:rPr>
        <w:t>, principalele surse de poluare vor fi cele provenite din activitatea tip șantier și anume de la:</w:t>
      </w:r>
    </w:p>
    <w:p w14:paraId="5B782562"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 emisii de pulberi sub forma de particule în suspensie și praf rezultate în urma operațiunii de excavare și a săpăturilor de decopertare a solului, precum și cele provenite din timpul lucrărilor de încărcare/descărcare/transport a materialelor de construcții;</w:t>
      </w:r>
    </w:p>
    <w:p w14:paraId="2B3EFD70"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 emisii de noxe generate de motoarele Diesel din dotarea utilajelor de construcții și mijloacelor de transport, în timpul funcționării, în a căror componență sunt: oxizi de azot, oxizi de carbon, oxizi de sulf, pulberi.</w:t>
      </w:r>
    </w:p>
    <w:p w14:paraId="2A8D8D8D" w14:textId="77777777" w:rsidR="006E5930" w:rsidRPr="00E13114" w:rsidRDefault="006E5930" w:rsidP="00A10820">
      <w:pPr>
        <w:spacing w:after="0" w:line="240" w:lineRule="auto"/>
        <w:ind w:firstLine="284"/>
        <w:jc w:val="both"/>
        <w:rPr>
          <w:rFonts w:ascii="Trebuchet MS" w:hAnsi="Trebuchet MS"/>
        </w:rPr>
      </w:pPr>
      <w:r w:rsidRPr="00E13114">
        <w:rPr>
          <w:rFonts w:ascii="Trebuchet MS" w:hAnsi="Trebuchet MS"/>
        </w:rPr>
        <w:t>Activitatea desfășurată de tip șantier nu determină apariția de emisii poluante pe termen lung, acestea fiind de scurtă durată pe parcursul realizării construcției.</w:t>
      </w:r>
    </w:p>
    <w:p w14:paraId="137C283A" w14:textId="77777777" w:rsidR="006E5930" w:rsidRPr="00E13114" w:rsidRDefault="006E5930" w:rsidP="00A10820">
      <w:pPr>
        <w:spacing w:after="0" w:line="240" w:lineRule="auto"/>
        <w:ind w:firstLine="284"/>
        <w:jc w:val="both"/>
        <w:rPr>
          <w:rFonts w:ascii="Trebuchet MS" w:hAnsi="Trebuchet MS"/>
        </w:rPr>
      </w:pPr>
      <w:r w:rsidRPr="00E13114">
        <w:rPr>
          <w:rFonts w:ascii="Trebuchet MS" w:hAnsi="Trebuchet MS"/>
          <w:bCs/>
        </w:rPr>
        <w:t>În faza de funcționare</w:t>
      </w:r>
      <w:r w:rsidRPr="00E13114">
        <w:rPr>
          <w:rFonts w:ascii="Trebuchet MS" w:hAnsi="Trebuchet MS"/>
        </w:rPr>
        <w:t xml:space="preserve"> principalele surse de poluare ale aerului sunt reprezentate de:</w:t>
      </w:r>
    </w:p>
    <w:p w14:paraId="1D1FEFEC"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 emisii fugitive provenite de la mijloacele de transport ale personalului angajat și ale firmelor transportatoare, vehiculele de aprovizionare – logistică;</w:t>
      </w:r>
    </w:p>
    <w:p w14:paraId="6D43E2B6"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 emisii provenite din diferite activități auxiliare prestate în incinta unității.</w:t>
      </w:r>
    </w:p>
    <w:p w14:paraId="605D3FE0" w14:textId="77777777" w:rsidR="006E5930" w:rsidRPr="00E13114" w:rsidRDefault="006E5930" w:rsidP="00A10820">
      <w:pPr>
        <w:spacing w:after="0" w:line="240" w:lineRule="auto"/>
        <w:ind w:firstLine="284"/>
        <w:jc w:val="both"/>
        <w:rPr>
          <w:rFonts w:ascii="Trebuchet MS" w:hAnsi="Trebuchet MS"/>
        </w:rPr>
      </w:pPr>
      <w:r w:rsidRPr="00E13114">
        <w:rPr>
          <w:rFonts w:ascii="Trebuchet MS" w:hAnsi="Trebuchet MS"/>
        </w:rPr>
        <w:t>Emisiile fugitive provenite de la mijloacele de transport ale personalului angajat și ale firmelor transportatoare, precum și de la vehiculele de aprovizionare logistică a obiectivului se considera a fi reduse, pe termen limitat în perioada desfășurării activității.</w:t>
      </w:r>
    </w:p>
    <w:p w14:paraId="7468539B" w14:textId="77777777" w:rsidR="006E5930" w:rsidRPr="00E13114" w:rsidRDefault="006E5930" w:rsidP="00A10820">
      <w:pPr>
        <w:spacing w:after="0" w:line="240" w:lineRule="auto"/>
        <w:ind w:firstLine="284"/>
        <w:jc w:val="both"/>
        <w:rPr>
          <w:rFonts w:ascii="Trebuchet MS" w:hAnsi="Trebuchet MS"/>
        </w:rPr>
      </w:pPr>
      <w:r w:rsidRPr="00E13114">
        <w:rPr>
          <w:rFonts w:ascii="Trebuchet MS" w:hAnsi="Trebuchet MS"/>
        </w:rPr>
        <w:t>Valorile poluanților atmosferici trebuie să fie în conformitate cu legislația în vigoare (Legea nr. 104/2011 – privind calitatea aerului înconjurător, actualizată, cu modificările și completările ulterioare).</w:t>
      </w:r>
    </w:p>
    <w:p w14:paraId="615C5C57" w14:textId="77777777" w:rsidR="006E5930" w:rsidRPr="00E13114" w:rsidRDefault="006E5930" w:rsidP="00A10820">
      <w:pPr>
        <w:spacing w:after="0" w:line="240" w:lineRule="auto"/>
        <w:ind w:firstLine="284"/>
        <w:jc w:val="both"/>
        <w:rPr>
          <w:rFonts w:ascii="Trebuchet MS" w:hAnsi="Trebuchet MS"/>
        </w:rPr>
      </w:pPr>
      <w:r w:rsidRPr="00E13114">
        <w:rPr>
          <w:rFonts w:ascii="Trebuchet MS" w:hAnsi="Trebuchet MS"/>
        </w:rPr>
        <w:t>Pentru a evita pe cât posibil aceasta categorie de poluare vor fi obligatorii următoarele măsuri:</w:t>
      </w:r>
    </w:p>
    <w:p w14:paraId="2F4F5956" w14:textId="77777777" w:rsidR="006E5930" w:rsidRPr="00E13114" w:rsidRDefault="006E5930" w:rsidP="00A10820">
      <w:pPr>
        <w:spacing w:after="0" w:line="240" w:lineRule="auto"/>
        <w:ind w:firstLine="284"/>
        <w:jc w:val="both"/>
        <w:rPr>
          <w:rFonts w:ascii="Trebuchet MS" w:hAnsi="Trebuchet MS"/>
        </w:rPr>
      </w:pPr>
      <w:r w:rsidRPr="00E13114">
        <w:rPr>
          <w:rFonts w:ascii="Trebuchet MS" w:hAnsi="Trebuchet MS"/>
          <w:bCs/>
        </w:rPr>
        <w:t>Pe perioada de șantier:</w:t>
      </w:r>
    </w:p>
    <w:p w14:paraId="12230905" w14:textId="77777777" w:rsidR="006E5930" w:rsidRPr="00E13114" w:rsidRDefault="006E5930" w:rsidP="00A10820">
      <w:pPr>
        <w:numPr>
          <w:ilvl w:val="0"/>
          <w:numId w:val="10"/>
        </w:numPr>
        <w:spacing w:after="0" w:line="240" w:lineRule="auto"/>
        <w:ind w:left="709"/>
        <w:jc w:val="both"/>
        <w:rPr>
          <w:rFonts w:ascii="Trebuchet MS" w:hAnsi="Trebuchet MS"/>
        </w:rPr>
      </w:pPr>
      <w:r w:rsidRPr="00E13114">
        <w:rPr>
          <w:rFonts w:ascii="Trebuchet MS" w:hAnsi="Trebuchet MS"/>
        </w:rPr>
        <w:t>înconjurarea limitei obiectivului cu gard înalt de cel puțin 2 m din panouri fonoizolante și plase cu inscripționarea cu plăcuțe de avertizare "șantier", pentru a evita disconfortul persoanelor rezidente de pe proprietățile învecinate, creat de poluarea aerului și zgomotul produs de construcția obiectivului;</w:t>
      </w:r>
    </w:p>
    <w:p w14:paraId="651DB0F2" w14:textId="77777777" w:rsidR="006E5930" w:rsidRPr="00E13114" w:rsidRDefault="006E5930" w:rsidP="00A10820">
      <w:pPr>
        <w:numPr>
          <w:ilvl w:val="0"/>
          <w:numId w:val="10"/>
        </w:numPr>
        <w:spacing w:after="0" w:line="240" w:lineRule="auto"/>
        <w:ind w:left="709"/>
        <w:jc w:val="both"/>
        <w:rPr>
          <w:rFonts w:ascii="Trebuchet MS" w:hAnsi="Trebuchet MS"/>
        </w:rPr>
      </w:pPr>
      <w:r w:rsidRPr="00E13114">
        <w:rPr>
          <w:rFonts w:ascii="Trebuchet MS" w:hAnsi="Trebuchet MS"/>
        </w:rPr>
        <w:t>supravegherea atentă a desfacerii și aprovizionării cu materiale de construcție;</w:t>
      </w:r>
    </w:p>
    <w:p w14:paraId="3F1A3398" w14:textId="77777777" w:rsidR="006E5930" w:rsidRPr="00E13114" w:rsidRDefault="006E5930" w:rsidP="00A10820">
      <w:pPr>
        <w:numPr>
          <w:ilvl w:val="0"/>
          <w:numId w:val="10"/>
        </w:numPr>
        <w:spacing w:after="0" w:line="240" w:lineRule="auto"/>
        <w:ind w:left="709"/>
        <w:jc w:val="both"/>
        <w:rPr>
          <w:rFonts w:ascii="Trebuchet MS" w:hAnsi="Trebuchet MS"/>
        </w:rPr>
      </w:pPr>
      <w:r w:rsidRPr="00E13114">
        <w:rPr>
          <w:rFonts w:ascii="Trebuchet MS" w:hAnsi="Trebuchet MS"/>
        </w:rPr>
        <w:t>igienizarea spațiului (curățirea și îndepărtarea pământului în exces, molozului și a resturilor de material de construcție, umezirea spațiului de lucru, pentru limitarea împrăștierii prafului, etc.);</w:t>
      </w:r>
    </w:p>
    <w:p w14:paraId="6B3A1579" w14:textId="77777777" w:rsidR="006E5930" w:rsidRPr="00E13114" w:rsidRDefault="006E5930" w:rsidP="00A10820">
      <w:pPr>
        <w:numPr>
          <w:ilvl w:val="0"/>
          <w:numId w:val="10"/>
        </w:numPr>
        <w:spacing w:after="0" w:line="240" w:lineRule="auto"/>
        <w:ind w:left="709"/>
        <w:jc w:val="both"/>
        <w:rPr>
          <w:rFonts w:ascii="Trebuchet MS" w:hAnsi="Trebuchet MS"/>
        </w:rPr>
      </w:pPr>
      <w:r w:rsidRPr="00E13114">
        <w:rPr>
          <w:rFonts w:ascii="Trebuchet MS" w:hAnsi="Trebuchet MS"/>
        </w:rPr>
        <w:t>respectarea vitezei de deplasare a mijloacelor de transport în perimetrul incintei;</w:t>
      </w:r>
    </w:p>
    <w:p w14:paraId="2E56B932" w14:textId="77777777" w:rsidR="006E5930" w:rsidRPr="00E13114" w:rsidRDefault="006E5930" w:rsidP="00A10820">
      <w:pPr>
        <w:numPr>
          <w:ilvl w:val="0"/>
          <w:numId w:val="10"/>
        </w:numPr>
        <w:spacing w:after="0" w:line="240" w:lineRule="auto"/>
        <w:ind w:left="709"/>
        <w:jc w:val="both"/>
        <w:rPr>
          <w:rFonts w:ascii="Trebuchet MS" w:hAnsi="Trebuchet MS"/>
        </w:rPr>
      </w:pPr>
      <w:r w:rsidRPr="00E13114">
        <w:rPr>
          <w:rFonts w:ascii="Trebuchet MS" w:hAnsi="Trebuchet MS"/>
        </w:rPr>
        <w:t>eliminarea deșeurilor rezultate în mod periodic prin contract cu firmă specializată. Nu se vor depozita niciun fel de deșeuri la limita obiectivului.</w:t>
      </w:r>
    </w:p>
    <w:p w14:paraId="500B7EEA" w14:textId="5F184ACE" w:rsidR="006E5930" w:rsidRPr="00617D5D" w:rsidRDefault="006E5930" w:rsidP="00A10820">
      <w:pPr>
        <w:spacing w:after="0" w:line="240" w:lineRule="auto"/>
        <w:jc w:val="both"/>
        <w:rPr>
          <w:rFonts w:ascii="Trebuchet MS" w:hAnsi="Trebuchet MS"/>
        </w:rPr>
      </w:pPr>
      <w:r w:rsidRPr="00617D5D">
        <w:rPr>
          <w:rFonts w:ascii="Trebuchet MS" w:hAnsi="Trebuchet MS"/>
          <w:bCs/>
        </w:rPr>
        <w:t>În perioada de funcționare</w:t>
      </w:r>
      <w:r w:rsidR="00DE02D1">
        <w:rPr>
          <w:rFonts w:ascii="Trebuchet MS" w:hAnsi="Trebuchet MS"/>
          <w:bCs/>
        </w:rPr>
        <w:t xml:space="preserve"> a obiectivului</w:t>
      </w:r>
      <w:r w:rsidRPr="00617D5D">
        <w:rPr>
          <w:rFonts w:ascii="Trebuchet MS" w:hAnsi="Trebuchet MS"/>
          <w:bCs/>
        </w:rPr>
        <w:t>:</w:t>
      </w:r>
    </w:p>
    <w:p w14:paraId="3F1F52F3" w14:textId="77777777" w:rsidR="00055DB8" w:rsidRPr="00617D5D" w:rsidRDefault="006E5930" w:rsidP="00A10820">
      <w:pPr>
        <w:spacing w:after="0" w:line="240" w:lineRule="auto"/>
        <w:ind w:left="567"/>
        <w:jc w:val="both"/>
        <w:rPr>
          <w:rFonts w:ascii="Trebuchet MS" w:hAnsi="Trebuchet MS"/>
        </w:rPr>
      </w:pPr>
      <w:r w:rsidRPr="00617D5D">
        <w:rPr>
          <w:rFonts w:ascii="Trebuchet MS" w:hAnsi="Trebuchet MS"/>
        </w:rPr>
        <w:t>- limitarea vitezei autovehiculelor și staționarea acestora cu motoarele oprit</w:t>
      </w:r>
      <w:r w:rsidR="00055DB8" w:rsidRPr="00617D5D">
        <w:rPr>
          <w:rFonts w:ascii="Trebuchet MS" w:hAnsi="Trebuchet MS"/>
        </w:rPr>
        <w:t>e în parcarea din incinta halei;</w:t>
      </w:r>
      <w:bookmarkStart w:id="4" w:name="_Hlk99355788"/>
    </w:p>
    <w:p w14:paraId="095F54D1" w14:textId="77777777" w:rsidR="00055DB8" w:rsidRPr="00617D5D" w:rsidRDefault="00055DB8" w:rsidP="00A10820">
      <w:pPr>
        <w:spacing w:after="0" w:line="240" w:lineRule="auto"/>
        <w:ind w:left="567"/>
        <w:jc w:val="both"/>
        <w:rPr>
          <w:rFonts w:ascii="Trebuchet MS" w:hAnsi="Trebuchet MS"/>
          <w:lang w:eastAsia="ar-SA"/>
        </w:rPr>
      </w:pPr>
      <w:r w:rsidRPr="00617D5D">
        <w:rPr>
          <w:rFonts w:ascii="Trebuchet MS" w:hAnsi="Trebuchet MS"/>
          <w:lang w:eastAsia="ar-SA"/>
        </w:rPr>
        <w:t>- evacuarea gazelor de ardere in exterior se va realiza prin intermediul unui cos de fum certificat conform legislatiei in vigoare, cu înalțime corespunzătoare;</w:t>
      </w:r>
    </w:p>
    <w:p w14:paraId="5E5F3036" w14:textId="6FA26FE2" w:rsidR="00055DB8" w:rsidRPr="00617D5D" w:rsidRDefault="00055DB8" w:rsidP="00A10820">
      <w:pPr>
        <w:spacing w:after="0" w:line="240" w:lineRule="auto"/>
        <w:ind w:left="567"/>
        <w:jc w:val="both"/>
        <w:rPr>
          <w:rFonts w:ascii="Trebuchet MS" w:hAnsi="Trebuchet MS"/>
        </w:rPr>
      </w:pPr>
      <w:r w:rsidRPr="00617D5D">
        <w:rPr>
          <w:rFonts w:ascii="Trebuchet MS" w:hAnsi="Trebuchet MS"/>
          <w:lang w:eastAsia="ar-SA"/>
        </w:rPr>
        <w:t xml:space="preserve">- adoptarea unor măsuri de evitare a eliminarii emisiilor la nivelul de respirație; astfel, se va avea în vedere ca realizarea coșului de fum să asigure dispersia acestuia cât mai bună prin amplasarea la înălțime, prin evitarea existenței unor obstacole în apropierea acestuia, de ex. a unor pereți sau fațade a altor imobile alăturate, sau orice fel de obstacole care ar putea obstrucționa dispersia în atmosferă. </w:t>
      </w:r>
      <w:bookmarkEnd w:id="4"/>
    </w:p>
    <w:p w14:paraId="73093C36" w14:textId="77777777" w:rsidR="006E5930" w:rsidRPr="00E13114" w:rsidRDefault="006E5930" w:rsidP="00A10820">
      <w:pPr>
        <w:spacing w:after="0" w:line="240" w:lineRule="auto"/>
        <w:jc w:val="both"/>
        <w:rPr>
          <w:rFonts w:ascii="Trebuchet MS" w:hAnsi="Trebuchet MS"/>
          <w:b/>
          <w:bCs/>
        </w:rPr>
      </w:pPr>
      <w:r w:rsidRPr="00E13114">
        <w:rPr>
          <w:rFonts w:ascii="Trebuchet MS" w:hAnsi="Trebuchet MS"/>
          <w:b/>
          <w:bCs/>
        </w:rPr>
        <w:t>- protecția împotriva zgomotului și vibrațiilor:</w:t>
      </w:r>
    </w:p>
    <w:p w14:paraId="4457DE80" w14:textId="77777777" w:rsidR="006E5930" w:rsidRPr="00E13114" w:rsidRDefault="006E5930" w:rsidP="00A10820">
      <w:pPr>
        <w:spacing w:after="0" w:line="240" w:lineRule="auto"/>
        <w:jc w:val="both"/>
        <w:rPr>
          <w:rFonts w:ascii="Trebuchet MS" w:hAnsi="Trebuchet MS"/>
          <w:b/>
          <w:bCs/>
        </w:rPr>
      </w:pPr>
      <w:r w:rsidRPr="00E13114">
        <w:rPr>
          <w:rFonts w:ascii="Trebuchet MS" w:hAnsi="Trebuchet MS"/>
        </w:rPr>
        <w:t>Potențiale surse generatoare de zgomot datorate construirii și funcționării obiectivului studiat sunt reprezentate de:</w:t>
      </w:r>
    </w:p>
    <w:p w14:paraId="79FFAA24" w14:textId="77777777" w:rsidR="006E5930" w:rsidRPr="00E13114" w:rsidRDefault="006E5930" w:rsidP="00A10820">
      <w:pPr>
        <w:spacing w:after="0" w:line="240" w:lineRule="auto"/>
        <w:jc w:val="both"/>
        <w:rPr>
          <w:rFonts w:ascii="Trebuchet MS" w:hAnsi="Trebuchet MS"/>
          <w:bCs/>
        </w:rPr>
      </w:pPr>
      <w:r w:rsidRPr="00E13114">
        <w:rPr>
          <w:rFonts w:ascii="Trebuchet MS" w:hAnsi="Trebuchet MS"/>
          <w:bCs/>
        </w:rPr>
        <w:lastRenderedPageBreak/>
        <w:t>În faza de construcție:</w:t>
      </w:r>
    </w:p>
    <w:p w14:paraId="602F1885" w14:textId="77777777" w:rsidR="006E5930" w:rsidRPr="00E13114" w:rsidRDefault="006E5930" w:rsidP="00A10820">
      <w:pPr>
        <w:numPr>
          <w:ilvl w:val="0"/>
          <w:numId w:val="12"/>
        </w:numPr>
        <w:spacing w:after="0" w:line="240" w:lineRule="auto"/>
        <w:jc w:val="both"/>
        <w:rPr>
          <w:rFonts w:ascii="Trebuchet MS" w:hAnsi="Trebuchet MS"/>
        </w:rPr>
      </w:pPr>
      <w:r w:rsidRPr="00E13114">
        <w:rPr>
          <w:rFonts w:ascii="Trebuchet MS" w:hAnsi="Trebuchet MS"/>
        </w:rPr>
        <w:t>activitatea tip șantier;</w:t>
      </w:r>
    </w:p>
    <w:p w14:paraId="09CC8075" w14:textId="77777777" w:rsidR="006E5930" w:rsidRPr="00E13114" w:rsidRDefault="006E5930" w:rsidP="00A10820">
      <w:pPr>
        <w:numPr>
          <w:ilvl w:val="0"/>
          <w:numId w:val="12"/>
        </w:numPr>
        <w:spacing w:after="0" w:line="240" w:lineRule="auto"/>
        <w:jc w:val="both"/>
        <w:rPr>
          <w:rFonts w:ascii="Trebuchet MS" w:hAnsi="Trebuchet MS"/>
        </w:rPr>
      </w:pPr>
      <w:r w:rsidRPr="00E13114">
        <w:rPr>
          <w:rFonts w:ascii="Trebuchet MS" w:hAnsi="Trebuchet MS"/>
        </w:rPr>
        <w:t>utilizarea motoarelor utilajelor de construcție (fierăstraie mecanice, betoniere, etc.) și a mijloacelor de transport (buldozer, excavator, autobasculante, etc.);</w:t>
      </w:r>
    </w:p>
    <w:p w14:paraId="0568CFB1" w14:textId="77777777" w:rsidR="006E5930" w:rsidRPr="00E13114" w:rsidRDefault="006E5930" w:rsidP="00A10820">
      <w:pPr>
        <w:numPr>
          <w:ilvl w:val="0"/>
          <w:numId w:val="12"/>
        </w:numPr>
        <w:spacing w:after="0" w:line="240" w:lineRule="auto"/>
        <w:jc w:val="both"/>
        <w:rPr>
          <w:rFonts w:ascii="Trebuchet MS" w:hAnsi="Trebuchet MS"/>
        </w:rPr>
      </w:pPr>
      <w:r w:rsidRPr="00E13114">
        <w:rPr>
          <w:rFonts w:ascii="Trebuchet MS" w:hAnsi="Trebuchet MS"/>
        </w:rPr>
        <w:t>activități de încărcare – descărcare a materialelor de construcție (beton, var, conducte, țevi, cabluri, etc.), deșeuri (pământ excavat, resturi de ambalaje, fier, cauciuc, mase plastice) precum și eliminarea deșeurilor rezultate de la construcție;</w:t>
      </w:r>
    </w:p>
    <w:p w14:paraId="20F45BD8" w14:textId="77777777" w:rsidR="006E5930" w:rsidRPr="00E13114" w:rsidRDefault="006E5930" w:rsidP="00A10820">
      <w:pPr>
        <w:spacing w:after="0" w:line="240" w:lineRule="auto"/>
        <w:jc w:val="both"/>
        <w:rPr>
          <w:rFonts w:ascii="Trebuchet MS" w:hAnsi="Trebuchet MS"/>
        </w:rPr>
      </w:pPr>
      <w:r w:rsidRPr="00E13114">
        <w:rPr>
          <w:rFonts w:ascii="Trebuchet MS" w:hAnsi="Trebuchet MS"/>
          <w:bCs/>
        </w:rPr>
        <w:t>În faza de funcționare:</w:t>
      </w:r>
    </w:p>
    <w:p w14:paraId="59743D31" w14:textId="77777777" w:rsidR="006E5930" w:rsidRPr="00E13114" w:rsidRDefault="006E5930" w:rsidP="00A10820">
      <w:pPr>
        <w:numPr>
          <w:ilvl w:val="0"/>
          <w:numId w:val="11"/>
        </w:numPr>
        <w:spacing w:after="0" w:line="240" w:lineRule="auto"/>
        <w:jc w:val="both"/>
        <w:rPr>
          <w:rFonts w:ascii="Trebuchet MS" w:hAnsi="Trebuchet MS"/>
        </w:rPr>
      </w:pPr>
      <w:r w:rsidRPr="00E13114">
        <w:rPr>
          <w:rFonts w:ascii="Trebuchet MS" w:hAnsi="Trebuchet MS"/>
        </w:rPr>
        <w:t>vehiculele personalului angajat;</w:t>
      </w:r>
    </w:p>
    <w:p w14:paraId="5B5C64D4" w14:textId="77777777" w:rsidR="006E5930" w:rsidRPr="00E13114" w:rsidRDefault="006E5930" w:rsidP="00A10820">
      <w:pPr>
        <w:numPr>
          <w:ilvl w:val="0"/>
          <w:numId w:val="11"/>
        </w:numPr>
        <w:spacing w:after="0" w:line="240" w:lineRule="auto"/>
        <w:jc w:val="both"/>
        <w:rPr>
          <w:rFonts w:ascii="Trebuchet MS" w:hAnsi="Trebuchet MS"/>
        </w:rPr>
      </w:pPr>
      <w:r w:rsidRPr="00E13114">
        <w:rPr>
          <w:rFonts w:ascii="Trebuchet MS" w:hAnsi="Trebuchet MS"/>
        </w:rPr>
        <w:t>vehiculele ce asigură aprovizionarea logistica;</w:t>
      </w:r>
    </w:p>
    <w:p w14:paraId="029505AA"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În evaluarea impactului zgomotului sunt esențiale două aspecte:</w:t>
      </w:r>
    </w:p>
    <w:p w14:paraId="2A070CC5" w14:textId="77777777" w:rsidR="006E5930" w:rsidRPr="00E13114" w:rsidRDefault="006E5930" w:rsidP="00A10820">
      <w:pPr>
        <w:numPr>
          <w:ilvl w:val="0"/>
          <w:numId w:val="13"/>
        </w:numPr>
        <w:spacing w:after="0" w:line="240" w:lineRule="auto"/>
        <w:jc w:val="both"/>
        <w:rPr>
          <w:rFonts w:ascii="Trebuchet MS" w:hAnsi="Trebuchet MS"/>
        </w:rPr>
      </w:pPr>
      <w:r w:rsidRPr="00E13114">
        <w:rPr>
          <w:rFonts w:ascii="Trebuchet MS" w:hAnsi="Trebuchet MS"/>
        </w:rPr>
        <w:t>intensitatea impactului – exprimată prin nivelul de zgomot în dB(A).</w:t>
      </w:r>
    </w:p>
    <w:p w14:paraId="6B81BC61" w14:textId="77777777" w:rsidR="006E5930" w:rsidRPr="00E13114" w:rsidRDefault="006E5930" w:rsidP="00A10820">
      <w:pPr>
        <w:numPr>
          <w:ilvl w:val="0"/>
          <w:numId w:val="13"/>
        </w:numPr>
        <w:spacing w:after="0" w:line="240" w:lineRule="auto"/>
        <w:jc w:val="both"/>
        <w:rPr>
          <w:rFonts w:ascii="Trebuchet MS" w:hAnsi="Trebuchet MS"/>
        </w:rPr>
      </w:pPr>
      <w:r w:rsidRPr="00E13114">
        <w:rPr>
          <w:rFonts w:ascii="Trebuchet MS" w:hAnsi="Trebuchet MS"/>
        </w:rPr>
        <w:t>extinderea impactului – exprimată prin numărul persoanelor afectate.</w:t>
      </w:r>
    </w:p>
    <w:p w14:paraId="6B24CBC6" w14:textId="77777777" w:rsidR="006E5930" w:rsidRPr="00E13114" w:rsidRDefault="006E5930" w:rsidP="00A10820">
      <w:pPr>
        <w:tabs>
          <w:tab w:val="left" w:pos="0"/>
        </w:tabs>
        <w:spacing w:after="0" w:line="240" w:lineRule="auto"/>
        <w:jc w:val="both"/>
        <w:rPr>
          <w:rFonts w:ascii="Trebuchet MS" w:hAnsi="Trebuchet MS"/>
        </w:rPr>
      </w:pPr>
      <w:r w:rsidRPr="00E13114">
        <w:rPr>
          <w:rFonts w:ascii="Trebuchet MS" w:hAnsi="Trebuchet MS"/>
        </w:rPr>
        <w:t>Intensitatea impactului poate fi apreciată prin estimarea nivelurilor de zgomot produse de principalele surse de zgomot datorate construirii și funcționării obiectivului.</w:t>
      </w:r>
    </w:p>
    <w:p w14:paraId="7DAA528D" w14:textId="77777777" w:rsidR="006E5930" w:rsidRPr="00E13114" w:rsidRDefault="006E5930" w:rsidP="00A10820">
      <w:pPr>
        <w:pStyle w:val="NoSpacing"/>
        <w:numPr>
          <w:ilvl w:val="0"/>
          <w:numId w:val="18"/>
        </w:numPr>
        <w:tabs>
          <w:tab w:val="left" w:pos="360"/>
        </w:tabs>
        <w:ind w:left="0" w:firstLine="0"/>
        <w:jc w:val="both"/>
        <w:rPr>
          <w:rFonts w:ascii="Trebuchet MS" w:hAnsi="Trebuchet MS"/>
          <w:bCs/>
          <w:i/>
          <w:iCs/>
          <w:sz w:val="22"/>
          <w:szCs w:val="22"/>
          <w:lang w:val="ro-RO"/>
        </w:rPr>
      </w:pPr>
      <w:r w:rsidRPr="00E13114">
        <w:rPr>
          <w:rFonts w:ascii="Trebuchet MS" w:hAnsi="Trebuchet MS"/>
          <w:bCs/>
          <w:i/>
          <w:iCs/>
          <w:sz w:val="22"/>
          <w:szCs w:val="22"/>
          <w:lang w:val="ro-RO"/>
        </w:rPr>
        <w:t xml:space="preserve">amenajările şi dotările pentru protecția împotriva zgomotului şi vibrațiilor: </w:t>
      </w:r>
    </w:p>
    <w:p w14:paraId="0A2DF385" w14:textId="77777777" w:rsidR="006E5930" w:rsidRPr="00E13114" w:rsidRDefault="006E5930" w:rsidP="00A10820">
      <w:pPr>
        <w:pStyle w:val="NoSpacing"/>
        <w:jc w:val="both"/>
        <w:rPr>
          <w:rFonts w:ascii="Trebuchet MS" w:hAnsi="Trebuchet MS"/>
          <w:sz w:val="22"/>
          <w:szCs w:val="22"/>
          <w:lang w:val="ro-RO" w:eastAsia="ro-RO"/>
        </w:rPr>
      </w:pPr>
      <w:r w:rsidRPr="00E13114">
        <w:rPr>
          <w:rFonts w:ascii="Trebuchet MS" w:hAnsi="Trebuchet MS"/>
          <w:sz w:val="22"/>
          <w:szCs w:val="22"/>
          <w:lang w:val="ro-RO" w:eastAsia="ro-RO"/>
        </w:rPr>
        <w:t xml:space="preserve">     Pentru a reduce la minim neplăcerile cauzate, se are în vedere:</w:t>
      </w:r>
    </w:p>
    <w:p w14:paraId="1FE3F861" w14:textId="77777777" w:rsidR="006E5930" w:rsidRPr="00E13114" w:rsidRDefault="006E5930" w:rsidP="00A10820">
      <w:pPr>
        <w:pStyle w:val="Default"/>
        <w:numPr>
          <w:ilvl w:val="0"/>
          <w:numId w:val="19"/>
        </w:numPr>
        <w:jc w:val="both"/>
        <w:rPr>
          <w:rFonts w:ascii="Trebuchet MS" w:hAnsi="Trebuchet MS"/>
          <w:sz w:val="22"/>
          <w:szCs w:val="22"/>
        </w:rPr>
      </w:pPr>
      <w:proofErr w:type="spellStart"/>
      <w:r w:rsidRPr="00E13114">
        <w:rPr>
          <w:rFonts w:ascii="Trebuchet MS" w:hAnsi="Trebuchet MS"/>
          <w:sz w:val="22"/>
          <w:szCs w:val="22"/>
        </w:rPr>
        <w:t>menţinerea</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caracteristicilor</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tuturor</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utilajelor</w:t>
      </w:r>
      <w:proofErr w:type="spellEnd"/>
      <w:r w:rsidRPr="00E13114">
        <w:rPr>
          <w:rFonts w:ascii="Trebuchet MS" w:hAnsi="Trebuchet MS"/>
          <w:sz w:val="22"/>
          <w:szCs w:val="22"/>
        </w:rPr>
        <w:t xml:space="preserve"> la </w:t>
      </w:r>
      <w:proofErr w:type="spellStart"/>
      <w:r w:rsidRPr="00E13114">
        <w:rPr>
          <w:rFonts w:ascii="Trebuchet MS" w:hAnsi="Trebuchet MS"/>
          <w:sz w:val="22"/>
          <w:szCs w:val="22"/>
        </w:rPr>
        <w:t>parametrii</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cât</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mai</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apropiaţi</w:t>
      </w:r>
      <w:proofErr w:type="spellEnd"/>
      <w:r w:rsidRPr="00E13114">
        <w:rPr>
          <w:rFonts w:ascii="Trebuchet MS" w:hAnsi="Trebuchet MS"/>
          <w:sz w:val="22"/>
          <w:szCs w:val="22"/>
        </w:rPr>
        <w:t xml:space="preserve"> de </w:t>
      </w:r>
      <w:proofErr w:type="spellStart"/>
      <w:r w:rsidRPr="00E13114">
        <w:rPr>
          <w:rFonts w:ascii="Trebuchet MS" w:hAnsi="Trebuchet MS"/>
          <w:sz w:val="22"/>
          <w:szCs w:val="22"/>
        </w:rPr>
        <w:t>cei</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recomandaţi</w:t>
      </w:r>
      <w:proofErr w:type="spellEnd"/>
      <w:r w:rsidRPr="00E13114">
        <w:rPr>
          <w:rFonts w:ascii="Trebuchet MS" w:hAnsi="Trebuchet MS"/>
          <w:sz w:val="22"/>
          <w:szCs w:val="22"/>
        </w:rPr>
        <w:t xml:space="preserve"> de constructor;</w:t>
      </w:r>
    </w:p>
    <w:p w14:paraId="07BC6A86" w14:textId="77777777" w:rsidR="006E5930" w:rsidRPr="00E13114" w:rsidRDefault="006E5930" w:rsidP="00A10820">
      <w:pPr>
        <w:pStyle w:val="Default"/>
        <w:numPr>
          <w:ilvl w:val="0"/>
          <w:numId w:val="19"/>
        </w:numPr>
        <w:jc w:val="both"/>
        <w:rPr>
          <w:rFonts w:ascii="Trebuchet MS" w:hAnsi="Trebuchet MS"/>
          <w:sz w:val="22"/>
          <w:szCs w:val="22"/>
        </w:rPr>
      </w:pPr>
      <w:proofErr w:type="spellStart"/>
      <w:r w:rsidRPr="00E13114">
        <w:rPr>
          <w:rFonts w:ascii="Trebuchet MS" w:hAnsi="Trebuchet MS"/>
          <w:sz w:val="22"/>
          <w:szCs w:val="22"/>
        </w:rPr>
        <w:t>reducerea</w:t>
      </w:r>
      <w:proofErr w:type="spellEnd"/>
      <w:r w:rsidRPr="00E13114">
        <w:rPr>
          <w:rFonts w:ascii="Trebuchet MS" w:hAnsi="Trebuchet MS"/>
          <w:sz w:val="22"/>
          <w:szCs w:val="22"/>
        </w:rPr>
        <w:t xml:space="preserve"> la minimum a </w:t>
      </w:r>
      <w:proofErr w:type="spellStart"/>
      <w:r w:rsidRPr="00E13114">
        <w:rPr>
          <w:rFonts w:ascii="Trebuchet MS" w:hAnsi="Trebuchet MS"/>
          <w:sz w:val="22"/>
          <w:szCs w:val="22"/>
        </w:rPr>
        <w:t>timpilor</w:t>
      </w:r>
      <w:proofErr w:type="spellEnd"/>
      <w:r w:rsidRPr="00E13114">
        <w:rPr>
          <w:rFonts w:ascii="Trebuchet MS" w:hAnsi="Trebuchet MS"/>
          <w:sz w:val="22"/>
          <w:szCs w:val="22"/>
        </w:rPr>
        <w:t xml:space="preserve"> de </w:t>
      </w:r>
      <w:proofErr w:type="spellStart"/>
      <w:r w:rsidRPr="00E13114">
        <w:rPr>
          <w:rFonts w:ascii="Trebuchet MS" w:hAnsi="Trebuchet MS"/>
          <w:sz w:val="22"/>
          <w:szCs w:val="22"/>
        </w:rPr>
        <w:t>funcţionare</w:t>
      </w:r>
      <w:proofErr w:type="spellEnd"/>
      <w:r w:rsidRPr="00E13114">
        <w:rPr>
          <w:rFonts w:ascii="Trebuchet MS" w:hAnsi="Trebuchet MS"/>
          <w:sz w:val="22"/>
          <w:szCs w:val="22"/>
        </w:rPr>
        <w:t xml:space="preserve"> a </w:t>
      </w:r>
      <w:proofErr w:type="spellStart"/>
      <w:r w:rsidRPr="00E13114">
        <w:rPr>
          <w:rFonts w:ascii="Trebuchet MS" w:hAnsi="Trebuchet MS"/>
          <w:sz w:val="22"/>
          <w:szCs w:val="22"/>
        </w:rPr>
        <w:t>utilajelor</w:t>
      </w:r>
      <w:proofErr w:type="spellEnd"/>
      <w:r w:rsidRPr="00E13114">
        <w:rPr>
          <w:rFonts w:ascii="Trebuchet MS" w:hAnsi="Trebuchet MS"/>
          <w:sz w:val="22"/>
          <w:szCs w:val="22"/>
        </w:rPr>
        <w:t xml:space="preserve">; </w:t>
      </w:r>
    </w:p>
    <w:p w14:paraId="624F3C84" w14:textId="77777777" w:rsidR="006E5930" w:rsidRPr="00E13114" w:rsidRDefault="006E5930" w:rsidP="00A10820">
      <w:pPr>
        <w:pStyle w:val="Default"/>
        <w:numPr>
          <w:ilvl w:val="0"/>
          <w:numId w:val="19"/>
        </w:numPr>
        <w:jc w:val="both"/>
        <w:rPr>
          <w:rFonts w:ascii="Trebuchet MS" w:hAnsi="Trebuchet MS"/>
          <w:sz w:val="22"/>
          <w:szCs w:val="22"/>
        </w:rPr>
      </w:pPr>
      <w:proofErr w:type="spellStart"/>
      <w:r w:rsidRPr="00E13114">
        <w:rPr>
          <w:rFonts w:ascii="Trebuchet MS" w:hAnsi="Trebuchet MS"/>
          <w:sz w:val="22"/>
          <w:szCs w:val="22"/>
        </w:rPr>
        <w:t>desfăşurarea</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activităţilor</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numai</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în</w:t>
      </w:r>
      <w:proofErr w:type="spellEnd"/>
      <w:r w:rsidRPr="00E13114">
        <w:rPr>
          <w:rFonts w:ascii="Trebuchet MS" w:hAnsi="Trebuchet MS"/>
          <w:sz w:val="22"/>
          <w:szCs w:val="22"/>
        </w:rPr>
        <w:t xml:space="preserve"> </w:t>
      </w:r>
      <w:proofErr w:type="spellStart"/>
      <w:r w:rsidRPr="00E13114">
        <w:rPr>
          <w:rFonts w:ascii="Trebuchet MS" w:hAnsi="Trebuchet MS"/>
          <w:sz w:val="22"/>
          <w:szCs w:val="22"/>
        </w:rPr>
        <w:t>perioada</w:t>
      </w:r>
      <w:proofErr w:type="spellEnd"/>
      <w:r w:rsidRPr="00E13114">
        <w:rPr>
          <w:rFonts w:ascii="Trebuchet MS" w:hAnsi="Trebuchet MS"/>
          <w:sz w:val="22"/>
          <w:szCs w:val="22"/>
        </w:rPr>
        <w:t xml:space="preserve"> de </w:t>
      </w:r>
      <w:proofErr w:type="spellStart"/>
      <w:r w:rsidRPr="00E13114">
        <w:rPr>
          <w:rFonts w:ascii="Trebuchet MS" w:hAnsi="Trebuchet MS"/>
          <w:sz w:val="22"/>
          <w:szCs w:val="22"/>
        </w:rPr>
        <w:t>zi</w:t>
      </w:r>
      <w:proofErr w:type="spellEnd"/>
      <w:r w:rsidRPr="00E13114">
        <w:rPr>
          <w:rFonts w:ascii="Trebuchet MS" w:hAnsi="Trebuchet MS"/>
          <w:sz w:val="22"/>
          <w:szCs w:val="22"/>
        </w:rPr>
        <w:t>;</w:t>
      </w:r>
    </w:p>
    <w:p w14:paraId="14D189BE" w14:textId="77777777" w:rsidR="006E5930" w:rsidRPr="00E13114" w:rsidRDefault="006E5930" w:rsidP="00A10820">
      <w:pPr>
        <w:pStyle w:val="ListParagraph"/>
        <w:numPr>
          <w:ilvl w:val="0"/>
          <w:numId w:val="19"/>
        </w:numPr>
        <w:contextualSpacing/>
        <w:jc w:val="both"/>
        <w:rPr>
          <w:rFonts w:ascii="Trebuchet MS" w:hAnsi="Trebuchet MS"/>
          <w:color w:val="000000"/>
        </w:rPr>
      </w:pPr>
      <w:proofErr w:type="spellStart"/>
      <w:r w:rsidRPr="00E13114">
        <w:rPr>
          <w:rFonts w:ascii="Trebuchet MS" w:hAnsi="Trebuchet MS"/>
          <w:color w:val="000000"/>
        </w:rPr>
        <w:t>evitarea</w:t>
      </w:r>
      <w:proofErr w:type="spellEnd"/>
      <w:r w:rsidRPr="00E13114">
        <w:rPr>
          <w:rFonts w:ascii="Trebuchet MS" w:hAnsi="Trebuchet MS"/>
          <w:color w:val="000000"/>
        </w:rPr>
        <w:t xml:space="preserve"> </w:t>
      </w:r>
      <w:proofErr w:type="spellStart"/>
      <w:r w:rsidRPr="00E13114">
        <w:rPr>
          <w:rFonts w:ascii="Trebuchet MS" w:hAnsi="Trebuchet MS"/>
          <w:color w:val="000000"/>
        </w:rPr>
        <w:t>rutelor</w:t>
      </w:r>
      <w:proofErr w:type="spellEnd"/>
      <w:r w:rsidRPr="00E13114">
        <w:rPr>
          <w:rFonts w:ascii="Trebuchet MS" w:hAnsi="Trebuchet MS"/>
          <w:color w:val="000000"/>
        </w:rPr>
        <w:t xml:space="preserve"> de transport </w:t>
      </w:r>
      <w:proofErr w:type="spellStart"/>
      <w:r w:rsidRPr="00E13114">
        <w:rPr>
          <w:rFonts w:ascii="Trebuchet MS" w:hAnsi="Trebuchet MS"/>
          <w:color w:val="000000"/>
        </w:rPr>
        <w:t>prin</w:t>
      </w:r>
      <w:proofErr w:type="spellEnd"/>
      <w:r w:rsidRPr="00E13114">
        <w:rPr>
          <w:rFonts w:ascii="Trebuchet MS" w:hAnsi="Trebuchet MS"/>
          <w:color w:val="000000"/>
        </w:rPr>
        <w:t xml:space="preserve"> </w:t>
      </w:r>
      <w:proofErr w:type="spellStart"/>
      <w:r w:rsidRPr="00E13114">
        <w:rPr>
          <w:rFonts w:ascii="Trebuchet MS" w:hAnsi="Trebuchet MS"/>
          <w:color w:val="000000"/>
        </w:rPr>
        <w:t>localităţi</w:t>
      </w:r>
      <w:proofErr w:type="spellEnd"/>
      <w:r w:rsidRPr="00E13114">
        <w:rPr>
          <w:rFonts w:ascii="Trebuchet MS" w:hAnsi="Trebuchet MS"/>
          <w:color w:val="000000"/>
        </w:rPr>
        <w:t xml:space="preserve"> </w:t>
      </w:r>
      <w:proofErr w:type="spellStart"/>
      <w:r w:rsidRPr="00E13114">
        <w:rPr>
          <w:rFonts w:ascii="Trebuchet MS" w:hAnsi="Trebuchet MS"/>
          <w:color w:val="000000"/>
        </w:rPr>
        <w:t>şi</w:t>
      </w:r>
      <w:proofErr w:type="spellEnd"/>
      <w:r w:rsidRPr="00E13114">
        <w:rPr>
          <w:rFonts w:ascii="Trebuchet MS" w:hAnsi="Trebuchet MS"/>
          <w:color w:val="000000"/>
        </w:rPr>
        <w:t xml:space="preserve"> </w:t>
      </w:r>
      <w:proofErr w:type="spellStart"/>
      <w:r w:rsidRPr="00E13114">
        <w:rPr>
          <w:rFonts w:ascii="Trebuchet MS" w:hAnsi="Trebuchet MS"/>
          <w:color w:val="000000"/>
        </w:rPr>
        <w:t>utilizarea</w:t>
      </w:r>
      <w:proofErr w:type="spellEnd"/>
      <w:r w:rsidRPr="00E13114">
        <w:rPr>
          <w:rFonts w:ascii="Trebuchet MS" w:hAnsi="Trebuchet MS"/>
          <w:color w:val="000000"/>
        </w:rPr>
        <w:t xml:space="preserve"> </w:t>
      </w:r>
      <w:proofErr w:type="spellStart"/>
      <w:r w:rsidRPr="00E13114">
        <w:rPr>
          <w:rFonts w:ascii="Trebuchet MS" w:hAnsi="Trebuchet MS"/>
          <w:color w:val="000000"/>
        </w:rPr>
        <w:t>unor</w:t>
      </w:r>
      <w:proofErr w:type="spellEnd"/>
      <w:r w:rsidRPr="00E13114">
        <w:rPr>
          <w:rFonts w:ascii="Trebuchet MS" w:hAnsi="Trebuchet MS"/>
          <w:color w:val="000000"/>
        </w:rPr>
        <w:t xml:space="preserve"> </w:t>
      </w:r>
      <w:proofErr w:type="spellStart"/>
      <w:r w:rsidRPr="00E13114">
        <w:rPr>
          <w:rFonts w:ascii="Trebuchet MS" w:hAnsi="Trebuchet MS"/>
          <w:color w:val="000000"/>
        </w:rPr>
        <w:t>rute</w:t>
      </w:r>
      <w:proofErr w:type="spellEnd"/>
      <w:r w:rsidRPr="00E13114">
        <w:rPr>
          <w:rFonts w:ascii="Trebuchet MS" w:hAnsi="Trebuchet MS"/>
          <w:color w:val="000000"/>
        </w:rPr>
        <w:t xml:space="preserve"> </w:t>
      </w:r>
      <w:proofErr w:type="spellStart"/>
      <w:r w:rsidRPr="00E13114">
        <w:rPr>
          <w:rFonts w:ascii="Trebuchet MS" w:hAnsi="Trebuchet MS"/>
          <w:color w:val="000000"/>
        </w:rPr>
        <w:t>ocolitoare</w:t>
      </w:r>
      <w:proofErr w:type="spellEnd"/>
      <w:r w:rsidRPr="00E13114">
        <w:rPr>
          <w:rFonts w:ascii="Trebuchet MS" w:hAnsi="Trebuchet MS"/>
          <w:color w:val="000000"/>
        </w:rPr>
        <w:t>;</w:t>
      </w:r>
    </w:p>
    <w:p w14:paraId="459E062E" w14:textId="77777777" w:rsidR="006E5930" w:rsidRPr="00E13114" w:rsidRDefault="006E5930" w:rsidP="00A10820">
      <w:pPr>
        <w:pStyle w:val="ListParagraph"/>
        <w:numPr>
          <w:ilvl w:val="0"/>
          <w:numId w:val="19"/>
        </w:numPr>
        <w:contextualSpacing/>
        <w:jc w:val="both"/>
        <w:rPr>
          <w:rFonts w:ascii="Trebuchet MS" w:hAnsi="Trebuchet MS"/>
          <w:color w:val="000000"/>
        </w:rPr>
      </w:pPr>
      <w:r w:rsidRPr="00E13114">
        <w:rPr>
          <w:rFonts w:ascii="Trebuchet MS" w:hAnsi="Trebuchet MS"/>
          <w:lang w:val="ro-RO" w:eastAsia="ro-RO"/>
        </w:rPr>
        <w:t>limitarea nivelului de zgomot la valorile legal stabilite prin SR 10009-2017, prin alegerea utilajelor adecvate și întreținerea adecvată a acestora;</w:t>
      </w:r>
    </w:p>
    <w:p w14:paraId="5A5FE97A" w14:textId="77777777" w:rsidR="006E5930" w:rsidRPr="00E13114" w:rsidRDefault="006E5930" w:rsidP="00A10820">
      <w:pPr>
        <w:pStyle w:val="ListParagraph"/>
        <w:numPr>
          <w:ilvl w:val="0"/>
          <w:numId w:val="19"/>
        </w:numPr>
        <w:contextualSpacing/>
        <w:jc w:val="both"/>
        <w:rPr>
          <w:rFonts w:ascii="Trebuchet MS" w:hAnsi="Trebuchet MS"/>
          <w:color w:val="000000"/>
        </w:rPr>
      </w:pPr>
      <w:r w:rsidRPr="00E13114">
        <w:rPr>
          <w:rFonts w:ascii="Trebuchet MS" w:hAnsi="Trebuchet MS"/>
          <w:lang w:val="ro-RO" w:eastAsia="ro-RO"/>
        </w:rPr>
        <w:t>asigurarea stopării tuturor utilajelor, inclusiv a vehiculelor, în momentele când nu sunt utilizate efectiv, inclusiv pe timpul încărcării și descărcării autovehiculelor</w:t>
      </w:r>
    </w:p>
    <w:p w14:paraId="2C8CD433" w14:textId="77777777" w:rsidR="006E5930" w:rsidRPr="00E13114" w:rsidRDefault="006E5930" w:rsidP="00A10820">
      <w:pPr>
        <w:pStyle w:val="ListParagraph"/>
        <w:numPr>
          <w:ilvl w:val="0"/>
          <w:numId w:val="19"/>
        </w:numPr>
        <w:contextualSpacing/>
        <w:jc w:val="both"/>
        <w:rPr>
          <w:rFonts w:ascii="Trebuchet MS" w:hAnsi="Trebuchet MS"/>
          <w:color w:val="000000"/>
        </w:rPr>
      </w:pPr>
      <w:proofErr w:type="spellStart"/>
      <w:r w:rsidRPr="00E13114">
        <w:rPr>
          <w:rFonts w:ascii="Trebuchet MS" w:hAnsi="Trebuchet MS"/>
          <w:color w:val="000000"/>
        </w:rPr>
        <w:t>limitarea</w:t>
      </w:r>
      <w:proofErr w:type="spellEnd"/>
      <w:r w:rsidRPr="00E13114">
        <w:rPr>
          <w:rFonts w:ascii="Trebuchet MS" w:hAnsi="Trebuchet MS"/>
          <w:color w:val="000000"/>
        </w:rPr>
        <w:t xml:space="preserve"> </w:t>
      </w:r>
      <w:proofErr w:type="spellStart"/>
      <w:r w:rsidRPr="00E13114">
        <w:rPr>
          <w:rFonts w:ascii="Trebuchet MS" w:hAnsi="Trebuchet MS"/>
          <w:color w:val="000000"/>
        </w:rPr>
        <w:t>programului</w:t>
      </w:r>
      <w:proofErr w:type="spellEnd"/>
      <w:r w:rsidRPr="00E13114">
        <w:rPr>
          <w:rFonts w:ascii="Trebuchet MS" w:hAnsi="Trebuchet MS"/>
          <w:color w:val="000000"/>
        </w:rPr>
        <w:t xml:space="preserve"> de </w:t>
      </w:r>
      <w:proofErr w:type="spellStart"/>
      <w:r w:rsidRPr="00E13114">
        <w:rPr>
          <w:rFonts w:ascii="Trebuchet MS" w:hAnsi="Trebuchet MS"/>
          <w:color w:val="000000"/>
        </w:rPr>
        <w:t>lucru</w:t>
      </w:r>
      <w:proofErr w:type="spellEnd"/>
      <w:r w:rsidRPr="00E13114">
        <w:rPr>
          <w:rFonts w:ascii="Trebuchet MS" w:hAnsi="Trebuchet MS"/>
          <w:color w:val="000000"/>
        </w:rPr>
        <w:t xml:space="preserve">, </w:t>
      </w:r>
      <w:proofErr w:type="spellStart"/>
      <w:r w:rsidRPr="00E13114">
        <w:rPr>
          <w:rFonts w:ascii="Trebuchet MS" w:hAnsi="Trebuchet MS"/>
          <w:color w:val="000000"/>
        </w:rPr>
        <w:t>mai</w:t>
      </w:r>
      <w:proofErr w:type="spellEnd"/>
      <w:r w:rsidRPr="00E13114">
        <w:rPr>
          <w:rFonts w:ascii="Trebuchet MS" w:hAnsi="Trebuchet MS"/>
          <w:color w:val="000000"/>
        </w:rPr>
        <w:t xml:space="preserve"> ales </w:t>
      </w:r>
      <w:proofErr w:type="spellStart"/>
      <w:r w:rsidRPr="00E13114">
        <w:rPr>
          <w:rFonts w:ascii="Trebuchet MS" w:hAnsi="Trebuchet MS"/>
          <w:color w:val="000000"/>
        </w:rPr>
        <w:t>acolo</w:t>
      </w:r>
      <w:proofErr w:type="spellEnd"/>
      <w:r w:rsidRPr="00E13114">
        <w:rPr>
          <w:rFonts w:ascii="Trebuchet MS" w:hAnsi="Trebuchet MS"/>
          <w:color w:val="000000"/>
        </w:rPr>
        <w:t xml:space="preserve"> </w:t>
      </w:r>
      <w:proofErr w:type="spellStart"/>
      <w:r w:rsidRPr="00E13114">
        <w:rPr>
          <w:rFonts w:ascii="Trebuchet MS" w:hAnsi="Trebuchet MS"/>
          <w:color w:val="000000"/>
        </w:rPr>
        <w:t>unde</w:t>
      </w:r>
      <w:proofErr w:type="spellEnd"/>
      <w:r w:rsidRPr="00E13114">
        <w:rPr>
          <w:rFonts w:ascii="Trebuchet MS" w:hAnsi="Trebuchet MS"/>
          <w:color w:val="000000"/>
        </w:rPr>
        <w:t xml:space="preserve"> </w:t>
      </w:r>
      <w:proofErr w:type="spellStart"/>
      <w:r w:rsidRPr="00E13114">
        <w:rPr>
          <w:rFonts w:ascii="Trebuchet MS" w:hAnsi="Trebuchet MS"/>
          <w:color w:val="000000"/>
        </w:rPr>
        <w:t>acesta</w:t>
      </w:r>
      <w:proofErr w:type="spellEnd"/>
      <w:r w:rsidRPr="00E13114">
        <w:rPr>
          <w:rFonts w:ascii="Trebuchet MS" w:hAnsi="Trebuchet MS"/>
          <w:color w:val="000000"/>
        </w:rPr>
        <w:t xml:space="preserve"> </w:t>
      </w:r>
      <w:proofErr w:type="spellStart"/>
      <w:r w:rsidRPr="00E13114">
        <w:rPr>
          <w:rFonts w:ascii="Trebuchet MS" w:hAnsi="Trebuchet MS"/>
          <w:color w:val="000000"/>
        </w:rPr>
        <w:t>implică</w:t>
      </w:r>
      <w:proofErr w:type="spellEnd"/>
      <w:r w:rsidRPr="00E13114">
        <w:rPr>
          <w:rFonts w:ascii="Trebuchet MS" w:hAnsi="Trebuchet MS"/>
          <w:color w:val="000000"/>
        </w:rPr>
        <w:t xml:space="preserve"> </w:t>
      </w:r>
      <w:proofErr w:type="spellStart"/>
      <w:r w:rsidRPr="00E13114">
        <w:rPr>
          <w:rFonts w:ascii="Trebuchet MS" w:hAnsi="Trebuchet MS"/>
          <w:color w:val="000000"/>
        </w:rPr>
        <w:t>utilizarea</w:t>
      </w:r>
      <w:proofErr w:type="spellEnd"/>
      <w:r w:rsidRPr="00E13114">
        <w:rPr>
          <w:rFonts w:ascii="Trebuchet MS" w:hAnsi="Trebuchet MS"/>
          <w:color w:val="000000"/>
        </w:rPr>
        <w:t xml:space="preserve"> de </w:t>
      </w:r>
      <w:proofErr w:type="spellStart"/>
      <w:r w:rsidRPr="00E13114">
        <w:rPr>
          <w:rFonts w:ascii="Trebuchet MS" w:hAnsi="Trebuchet MS"/>
          <w:color w:val="000000"/>
        </w:rPr>
        <w:t>mașini</w:t>
      </w:r>
      <w:proofErr w:type="spellEnd"/>
      <w:r w:rsidRPr="00E13114">
        <w:rPr>
          <w:rFonts w:ascii="Trebuchet MS" w:hAnsi="Trebuchet MS"/>
          <w:color w:val="000000"/>
        </w:rPr>
        <w:t xml:space="preserve"> </w:t>
      </w:r>
      <w:proofErr w:type="spellStart"/>
      <w:r w:rsidRPr="00E13114">
        <w:rPr>
          <w:rFonts w:ascii="Trebuchet MS" w:hAnsi="Trebuchet MS"/>
          <w:color w:val="000000"/>
        </w:rPr>
        <w:t>grele</w:t>
      </w:r>
      <w:proofErr w:type="spellEnd"/>
      <w:r w:rsidRPr="00E13114">
        <w:rPr>
          <w:rFonts w:ascii="Trebuchet MS" w:hAnsi="Trebuchet MS"/>
          <w:color w:val="000000"/>
        </w:rPr>
        <w:t xml:space="preserve"> </w:t>
      </w:r>
      <w:proofErr w:type="spellStart"/>
      <w:r w:rsidRPr="00E13114">
        <w:rPr>
          <w:rFonts w:ascii="Trebuchet MS" w:hAnsi="Trebuchet MS"/>
          <w:color w:val="000000"/>
        </w:rPr>
        <w:t>și</w:t>
      </w:r>
      <w:proofErr w:type="spellEnd"/>
      <w:r w:rsidRPr="00E13114">
        <w:rPr>
          <w:rFonts w:ascii="Trebuchet MS" w:hAnsi="Trebuchet MS"/>
          <w:color w:val="000000"/>
        </w:rPr>
        <w:t xml:space="preserve"> </w:t>
      </w:r>
      <w:proofErr w:type="spellStart"/>
      <w:r w:rsidRPr="00E13114">
        <w:rPr>
          <w:rFonts w:ascii="Trebuchet MS" w:hAnsi="Trebuchet MS"/>
          <w:color w:val="000000"/>
        </w:rPr>
        <w:t>alte</w:t>
      </w:r>
      <w:proofErr w:type="spellEnd"/>
      <w:r w:rsidRPr="00E13114">
        <w:rPr>
          <w:rFonts w:ascii="Trebuchet MS" w:hAnsi="Trebuchet MS"/>
          <w:color w:val="000000"/>
        </w:rPr>
        <w:t xml:space="preserve"> </w:t>
      </w:r>
      <w:proofErr w:type="spellStart"/>
      <w:r w:rsidRPr="00E13114">
        <w:rPr>
          <w:rFonts w:ascii="Trebuchet MS" w:hAnsi="Trebuchet MS"/>
          <w:color w:val="000000"/>
        </w:rPr>
        <w:t>echipamente</w:t>
      </w:r>
      <w:proofErr w:type="spellEnd"/>
      <w:r w:rsidRPr="00E13114">
        <w:rPr>
          <w:rFonts w:ascii="Trebuchet MS" w:hAnsi="Trebuchet MS"/>
          <w:color w:val="000000"/>
        </w:rPr>
        <w:t xml:space="preserve"> </w:t>
      </w:r>
      <w:proofErr w:type="spellStart"/>
      <w:r w:rsidRPr="00E13114">
        <w:rPr>
          <w:rFonts w:ascii="Trebuchet MS" w:hAnsi="Trebuchet MS"/>
          <w:color w:val="000000"/>
        </w:rPr>
        <w:t>producătoare</w:t>
      </w:r>
      <w:proofErr w:type="spellEnd"/>
      <w:r w:rsidRPr="00E13114">
        <w:rPr>
          <w:rFonts w:ascii="Trebuchet MS" w:hAnsi="Trebuchet MS"/>
          <w:color w:val="000000"/>
        </w:rPr>
        <w:t xml:space="preserve"> de </w:t>
      </w:r>
      <w:proofErr w:type="spellStart"/>
      <w:r w:rsidRPr="00E13114">
        <w:rPr>
          <w:rFonts w:ascii="Trebuchet MS" w:hAnsi="Trebuchet MS"/>
          <w:color w:val="000000"/>
        </w:rPr>
        <w:t>zgomot</w:t>
      </w:r>
      <w:proofErr w:type="spellEnd"/>
      <w:r w:rsidRPr="00E13114">
        <w:rPr>
          <w:rFonts w:ascii="Trebuchet MS" w:hAnsi="Trebuchet MS"/>
          <w:color w:val="000000"/>
        </w:rPr>
        <w:t xml:space="preserve">, la </w:t>
      </w:r>
      <w:proofErr w:type="spellStart"/>
      <w:r w:rsidRPr="00E13114">
        <w:rPr>
          <w:rFonts w:ascii="Trebuchet MS" w:hAnsi="Trebuchet MS"/>
          <w:color w:val="000000"/>
        </w:rPr>
        <w:t>orele</w:t>
      </w:r>
      <w:proofErr w:type="spellEnd"/>
      <w:r w:rsidRPr="00E13114">
        <w:rPr>
          <w:rFonts w:ascii="Trebuchet MS" w:hAnsi="Trebuchet MS"/>
          <w:color w:val="000000"/>
        </w:rPr>
        <w:t xml:space="preserve"> din </w:t>
      </w:r>
      <w:proofErr w:type="spellStart"/>
      <w:r w:rsidRPr="00E13114">
        <w:rPr>
          <w:rFonts w:ascii="Trebuchet MS" w:hAnsi="Trebuchet MS"/>
          <w:color w:val="000000"/>
        </w:rPr>
        <w:t>timpul</w:t>
      </w:r>
      <w:proofErr w:type="spellEnd"/>
      <w:r w:rsidRPr="00E13114">
        <w:rPr>
          <w:rFonts w:ascii="Trebuchet MS" w:hAnsi="Trebuchet MS"/>
          <w:color w:val="000000"/>
        </w:rPr>
        <w:t xml:space="preserve"> </w:t>
      </w:r>
      <w:proofErr w:type="spellStart"/>
      <w:r w:rsidRPr="00E13114">
        <w:rPr>
          <w:rFonts w:ascii="Trebuchet MS" w:hAnsi="Trebuchet MS"/>
          <w:color w:val="000000"/>
        </w:rPr>
        <w:t>zilei</w:t>
      </w:r>
      <w:proofErr w:type="spellEnd"/>
      <w:r w:rsidRPr="00E13114">
        <w:rPr>
          <w:rFonts w:ascii="Trebuchet MS" w:hAnsi="Trebuchet MS"/>
          <w:color w:val="000000"/>
        </w:rPr>
        <w:t xml:space="preserve"> (06:00 – 22:00);</w:t>
      </w:r>
    </w:p>
    <w:p w14:paraId="31B56B11" w14:textId="35827D67" w:rsidR="006E5930" w:rsidRPr="00E13114" w:rsidRDefault="006E5930" w:rsidP="00A10820">
      <w:pPr>
        <w:pStyle w:val="ListParagraph"/>
        <w:numPr>
          <w:ilvl w:val="0"/>
          <w:numId w:val="19"/>
        </w:numPr>
        <w:contextualSpacing/>
        <w:jc w:val="both"/>
        <w:rPr>
          <w:rFonts w:ascii="Trebuchet MS" w:hAnsi="Trebuchet MS"/>
          <w:color w:val="000000"/>
        </w:rPr>
      </w:pPr>
      <w:proofErr w:type="gramStart"/>
      <w:r w:rsidRPr="00E13114">
        <w:rPr>
          <w:rFonts w:ascii="Trebuchet MS" w:hAnsi="Trebuchet MS"/>
          <w:color w:val="000000"/>
        </w:rPr>
        <w:t>se</w:t>
      </w:r>
      <w:proofErr w:type="gramEnd"/>
      <w:r w:rsidRPr="00E13114">
        <w:rPr>
          <w:rFonts w:ascii="Trebuchet MS" w:hAnsi="Trebuchet MS"/>
          <w:color w:val="000000"/>
        </w:rPr>
        <w:t xml:space="preserve"> </w:t>
      </w:r>
      <w:proofErr w:type="spellStart"/>
      <w:r w:rsidRPr="00E13114">
        <w:rPr>
          <w:rFonts w:ascii="Trebuchet MS" w:hAnsi="Trebuchet MS"/>
          <w:color w:val="000000"/>
        </w:rPr>
        <w:t>vor</w:t>
      </w:r>
      <w:proofErr w:type="spellEnd"/>
      <w:r w:rsidRPr="00E13114">
        <w:rPr>
          <w:rFonts w:ascii="Trebuchet MS" w:hAnsi="Trebuchet MS"/>
          <w:color w:val="000000"/>
        </w:rPr>
        <w:t xml:space="preserve"> </w:t>
      </w:r>
      <w:proofErr w:type="spellStart"/>
      <w:r w:rsidRPr="00E13114">
        <w:rPr>
          <w:rFonts w:ascii="Trebuchet MS" w:hAnsi="Trebuchet MS"/>
          <w:color w:val="000000"/>
        </w:rPr>
        <w:t>respecta</w:t>
      </w:r>
      <w:proofErr w:type="spellEnd"/>
      <w:r w:rsidRPr="00E13114">
        <w:rPr>
          <w:rFonts w:ascii="Trebuchet MS" w:hAnsi="Trebuchet MS"/>
          <w:color w:val="000000"/>
        </w:rPr>
        <w:t xml:space="preserve">, de </w:t>
      </w:r>
      <w:proofErr w:type="spellStart"/>
      <w:r w:rsidRPr="00E13114">
        <w:rPr>
          <w:rFonts w:ascii="Trebuchet MS" w:hAnsi="Trebuchet MS"/>
          <w:color w:val="000000"/>
        </w:rPr>
        <w:t>asemenea</w:t>
      </w:r>
      <w:proofErr w:type="spellEnd"/>
      <w:r w:rsidRPr="00E13114">
        <w:rPr>
          <w:rFonts w:ascii="Trebuchet MS" w:hAnsi="Trebuchet MS"/>
          <w:color w:val="000000"/>
        </w:rPr>
        <w:t xml:space="preserve">, </w:t>
      </w:r>
      <w:proofErr w:type="spellStart"/>
      <w:r w:rsidRPr="00E13114">
        <w:rPr>
          <w:rFonts w:ascii="Trebuchet MS" w:hAnsi="Trebuchet MS"/>
          <w:color w:val="000000"/>
        </w:rPr>
        <w:t>prevederile</w:t>
      </w:r>
      <w:proofErr w:type="spellEnd"/>
      <w:r w:rsidRPr="00E13114">
        <w:rPr>
          <w:rFonts w:ascii="Trebuchet MS" w:hAnsi="Trebuchet MS"/>
          <w:color w:val="000000"/>
        </w:rPr>
        <w:t xml:space="preserve"> Ord. MS </w:t>
      </w:r>
      <w:proofErr w:type="spellStart"/>
      <w:r w:rsidRPr="00E13114">
        <w:rPr>
          <w:rFonts w:ascii="Trebuchet MS" w:hAnsi="Trebuchet MS"/>
          <w:color w:val="000000"/>
        </w:rPr>
        <w:t>nr</w:t>
      </w:r>
      <w:proofErr w:type="spellEnd"/>
      <w:r w:rsidRPr="00E13114">
        <w:rPr>
          <w:rFonts w:ascii="Trebuchet MS" w:hAnsi="Trebuchet MS"/>
          <w:color w:val="000000"/>
        </w:rPr>
        <w:t xml:space="preserve">. 119/2014, </w:t>
      </w:r>
      <w:proofErr w:type="spellStart"/>
      <w:r w:rsidRPr="00E13114">
        <w:rPr>
          <w:rFonts w:ascii="Trebuchet MS" w:hAnsi="Trebuchet MS"/>
          <w:color w:val="000000"/>
        </w:rPr>
        <w:t>actualizat</w:t>
      </w:r>
      <w:proofErr w:type="spellEnd"/>
      <w:r w:rsidRPr="00E13114">
        <w:rPr>
          <w:rFonts w:ascii="Trebuchet MS" w:hAnsi="Trebuchet MS"/>
          <w:color w:val="000000"/>
        </w:rPr>
        <w:t xml:space="preserve"> 2023, </w:t>
      </w:r>
      <w:proofErr w:type="spellStart"/>
      <w:r w:rsidRPr="00E13114">
        <w:rPr>
          <w:rFonts w:ascii="Trebuchet MS" w:hAnsi="Trebuchet MS"/>
          <w:color w:val="000000"/>
        </w:rPr>
        <w:t>privind</w:t>
      </w:r>
      <w:proofErr w:type="spellEnd"/>
      <w:r w:rsidRPr="00E13114">
        <w:rPr>
          <w:rFonts w:ascii="Trebuchet MS" w:hAnsi="Trebuchet MS"/>
          <w:color w:val="000000"/>
        </w:rPr>
        <w:t xml:space="preserve"> </w:t>
      </w:r>
      <w:proofErr w:type="spellStart"/>
      <w:r w:rsidRPr="00E13114">
        <w:rPr>
          <w:rFonts w:ascii="Trebuchet MS" w:hAnsi="Trebuchet MS"/>
          <w:color w:val="000000"/>
        </w:rPr>
        <w:t>aprobarea</w:t>
      </w:r>
      <w:proofErr w:type="spellEnd"/>
      <w:r w:rsidRPr="00E13114">
        <w:rPr>
          <w:rFonts w:ascii="Trebuchet MS" w:hAnsi="Trebuchet MS"/>
          <w:color w:val="000000"/>
        </w:rPr>
        <w:t xml:space="preserve"> </w:t>
      </w:r>
      <w:proofErr w:type="spellStart"/>
      <w:r w:rsidRPr="00E13114">
        <w:rPr>
          <w:rFonts w:ascii="Trebuchet MS" w:hAnsi="Trebuchet MS"/>
          <w:color w:val="000000"/>
        </w:rPr>
        <w:t>Normelor</w:t>
      </w:r>
      <w:proofErr w:type="spellEnd"/>
      <w:r w:rsidRPr="00E13114">
        <w:rPr>
          <w:rFonts w:ascii="Trebuchet MS" w:hAnsi="Trebuchet MS"/>
          <w:color w:val="000000"/>
        </w:rPr>
        <w:t xml:space="preserve"> de </w:t>
      </w:r>
      <w:proofErr w:type="spellStart"/>
      <w:r w:rsidRPr="00E13114">
        <w:rPr>
          <w:rFonts w:ascii="Trebuchet MS" w:hAnsi="Trebuchet MS"/>
          <w:color w:val="000000"/>
        </w:rPr>
        <w:t>igienă</w:t>
      </w:r>
      <w:proofErr w:type="spellEnd"/>
      <w:r w:rsidRPr="00E13114">
        <w:rPr>
          <w:rFonts w:ascii="Trebuchet MS" w:hAnsi="Trebuchet MS"/>
          <w:color w:val="000000"/>
        </w:rPr>
        <w:t xml:space="preserve"> </w:t>
      </w:r>
      <w:proofErr w:type="spellStart"/>
      <w:r w:rsidRPr="00E13114">
        <w:rPr>
          <w:rFonts w:ascii="Trebuchet MS" w:hAnsi="Trebuchet MS"/>
          <w:color w:val="000000"/>
        </w:rPr>
        <w:t>și</w:t>
      </w:r>
      <w:proofErr w:type="spellEnd"/>
      <w:r w:rsidRPr="00E13114">
        <w:rPr>
          <w:rFonts w:ascii="Trebuchet MS" w:hAnsi="Trebuchet MS"/>
          <w:color w:val="000000"/>
        </w:rPr>
        <w:t xml:space="preserve"> </w:t>
      </w:r>
      <w:proofErr w:type="spellStart"/>
      <w:r w:rsidRPr="00E13114">
        <w:rPr>
          <w:rFonts w:ascii="Trebuchet MS" w:hAnsi="Trebuchet MS"/>
          <w:color w:val="000000"/>
        </w:rPr>
        <w:t>sănătate</w:t>
      </w:r>
      <w:proofErr w:type="spellEnd"/>
      <w:r w:rsidRPr="00E13114">
        <w:rPr>
          <w:rFonts w:ascii="Trebuchet MS" w:hAnsi="Trebuchet MS"/>
          <w:color w:val="000000"/>
        </w:rPr>
        <w:t xml:space="preserve"> </w:t>
      </w:r>
      <w:proofErr w:type="spellStart"/>
      <w:r w:rsidRPr="00E13114">
        <w:rPr>
          <w:rFonts w:ascii="Trebuchet MS" w:hAnsi="Trebuchet MS"/>
          <w:color w:val="000000"/>
        </w:rPr>
        <w:t>publică</w:t>
      </w:r>
      <w:proofErr w:type="spellEnd"/>
      <w:r w:rsidRPr="00E13114">
        <w:rPr>
          <w:rFonts w:ascii="Trebuchet MS" w:hAnsi="Trebuchet MS"/>
          <w:color w:val="000000"/>
        </w:rPr>
        <w:t xml:space="preserve"> </w:t>
      </w:r>
      <w:proofErr w:type="spellStart"/>
      <w:r w:rsidRPr="00E13114">
        <w:rPr>
          <w:rFonts w:ascii="Trebuchet MS" w:hAnsi="Trebuchet MS"/>
          <w:color w:val="000000"/>
        </w:rPr>
        <w:t>privind</w:t>
      </w:r>
      <w:proofErr w:type="spellEnd"/>
      <w:r w:rsidRPr="00E13114">
        <w:rPr>
          <w:rFonts w:ascii="Trebuchet MS" w:hAnsi="Trebuchet MS"/>
          <w:color w:val="000000"/>
        </w:rPr>
        <w:t xml:space="preserve"> </w:t>
      </w:r>
      <w:proofErr w:type="spellStart"/>
      <w:r w:rsidRPr="00E13114">
        <w:rPr>
          <w:rFonts w:ascii="Trebuchet MS" w:hAnsi="Trebuchet MS"/>
          <w:color w:val="000000"/>
        </w:rPr>
        <w:t>mediul</w:t>
      </w:r>
      <w:proofErr w:type="spellEnd"/>
      <w:r w:rsidRPr="00E13114">
        <w:rPr>
          <w:rFonts w:ascii="Trebuchet MS" w:hAnsi="Trebuchet MS"/>
          <w:color w:val="000000"/>
        </w:rPr>
        <w:t xml:space="preserve"> de </w:t>
      </w:r>
      <w:proofErr w:type="spellStart"/>
      <w:r w:rsidRPr="00E13114">
        <w:rPr>
          <w:rFonts w:ascii="Trebuchet MS" w:hAnsi="Trebuchet MS"/>
          <w:color w:val="000000"/>
        </w:rPr>
        <w:t>viață</w:t>
      </w:r>
      <w:proofErr w:type="spellEnd"/>
      <w:r w:rsidRPr="00E13114">
        <w:rPr>
          <w:rFonts w:ascii="Trebuchet MS" w:hAnsi="Trebuchet MS"/>
          <w:color w:val="000000"/>
        </w:rPr>
        <w:t xml:space="preserve"> al</w:t>
      </w:r>
      <w:r w:rsidR="00617D5D">
        <w:rPr>
          <w:rFonts w:ascii="Trebuchet MS" w:hAnsi="Trebuchet MS"/>
          <w:color w:val="000000"/>
        </w:rPr>
        <w:t xml:space="preserve"> </w:t>
      </w:r>
      <w:proofErr w:type="spellStart"/>
      <w:r w:rsidR="00617D5D">
        <w:rPr>
          <w:rFonts w:ascii="Trebuchet MS" w:hAnsi="Trebuchet MS"/>
          <w:color w:val="000000"/>
        </w:rPr>
        <w:t>populației</w:t>
      </w:r>
      <w:proofErr w:type="spellEnd"/>
      <w:r w:rsidR="00617D5D">
        <w:rPr>
          <w:rFonts w:ascii="Trebuchet MS" w:hAnsi="Trebuchet MS"/>
          <w:color w:val="000000"/>
        </w:rPr>
        <w:t xml:space="preserve">, cu </w:t>
      </w:r>
      <w:proofErr w:type="spellStart"/>
      <w:r w:rsidRPr="00E13114">
        <w:rPr>
          <w:rFonts w:ascii="Trebuchet MS" w:hAnsi="Trebuchet MS"/>
          <w:color w:val="000000"/>
        </w:rPr>
        <w:t>modificările</w:t>
      </w:r>
      <w:proofErr w:type="spellEnd"/>
      <w:r w:rsidRPr="00E13114">
        <w:rPr>
          <w:rFonts w:ascii="Trebuchet MS" w:hAnsi="Trebuchet MS"/>
          <w:color w:val="000000"/>
        </w:rPr>
        <w:t xml:space="preserve"> </w:t>
      </w:r>
      <w:proofErr w:type="spellStart"/>
      <w:r w:rsidR="00617D5D">
        <w:rPr>
          <w:rFonts w:ascii="Trebuchet MS" w:hAnsi="Trebuchet MS"/>
          <w:color w:val="000000"/>
        </w:rPr>
        <w:t>și</w:t>
      </w:r>
      <w:proofErr w:type="spellEnd"/>
      <w:r w:rsidR="00617D5D">
        <w:rPr>
          <w:rFonts w:ascii="Trebuchet MS" w:hAnsi="Trebuchet MS"/>
          <w:color w:val="000000"/>
        </w:rPr>
        <w:t xml:space="preserve"> </w:t>
      </w:r>
      <w:proofErr w:type="spellStart"/>
      <w:r w:rsidR="00617D5D">
        <w:rPr>
          <w:rFonts w:ascii="Trebuchet MS" w:hAnsi="Trebuchet MS"/>
          <w:color w:val="000000"/>
        </w:rPr>
        <w:t>completările</w:t>
      </w:r>
      <w:proofErr w:type="spellEnd"/>
      <w:r w:rsidR="00617D5D">
        <w:rPr>
          <w:rFonts w:ascii="Trebuchet MS" w:hAnsi="Trebuchet MS"/>
          <w:color w:val="000000"/>
        </w:rPr>
        <w:t xml:space="preserve"> </w:t>
      </w:r>
      <w:proofErr w:type="spellStart"/>
      <w:r w:rsidRPr="00E13114">
        <w:rPr>
          <w:rFonts w:ascii="Trebuchet MS" w:hAnsi="Trebuchet MS"/>
          <w:color w:val="000000"/>
        </w:rPr>
        <w:t>ulterioare</w:t>
      </w:r>
      <w:proofErr w:type="spellEnd"/>
      <w:r w:rsidRPr="00E13114">
        <w:rPr>
          <w:rFonts w:ascii="Trebuchet MS" w:hAnsi="Trebuchet MS"/>
          <w:color w:val="000000"/>
        </w:rPr>
        <w:t>;</w:t>
      </w:r>
    </w:p>
    <w:p w14:paraId="17D92A0B" w14:textId="77777777" w:rsidR="006E5930" w:rsidRPr="00E13114" w:rsidRDefault="006E5930" w:rsidP="00A10820">
      <w:pPr>
        <w:pStyle w:val="ListParagraph"/>
        <w:numPr>
          <w:ilvl w:val="0"/>
          <w:numId w:val="19"/>
        </w:numPr>
        <w:contextualSpacing/>
        <w:jc w:val="both"/>
        <w:rPr>
          <w:rFonts w:ascii="Trebuchet MS" w:hAnsi="Trebuchet MS"/>
          <w:color w:val="000000"/>
        </w:rPr>
      </w:pPr>
      <w:proofErr w:type="spellStart"/>
      <w:proofErr w:type="gramStart"/>
      <w:r w:rsidRPr="00E13114">
        <w:rPr>
          <w:rFonts w:ascii="Trebuchet MS" w:hAnsi="Trebuchet MS"/>
          <w:color w:val="000000"/>
        </w:rPr>
        <w:t>asigurarea</w:t>
      </w:r>
      <w:proofErr w:type="spellEnd"/>
      <w:proofErr w:type="gramEnd"/>
      <w:r w:rsidRPr="00E13114">
        <w:rPr>
          <w:rFonts w:ascii="Trebuchet MS" w:hAnsi="Trebuchet MS"/>
          <w:color w:val="000000"/>
        </w:rPr>
        <w:t xml:space="preserve"> </w:t>
      </w:r>
      <w:proofErr w:type="spellStart"/>
      <w:r w:rsidRPr="00E13114">
        <w:rPr>
          <w:rFonts w:ascii="Trebuchet MS" w:hAnsi="Trebuchet MS"/>
          <w:color w:val="000000"/>
        </w:rPr>
        <w:t>stopării</w:t>
      </w:r>
      <w:proofErr w:type="spellEnd"/>
      <w:r w:rsidRPr="00E13114">
        <w:rPr>
          <w:rFonts w:ascii="Trebuchet MS" w:hAnsi="Trebuchet MS"/>
          <w:color w:val="000000"/>
        </w:rPr>
        <w:t xml:space="preserve"> </w:t>
      </w:r>
      <w:proofErr w:type="spellStart"/>
      <w:r w:rsidRPr="00E13114">
        <w:rPr>
          <w:rFonts w:ascii="Trebuchet MS" w:hAnsi="Trebuchet MS"/>
          <w:color w:val="000000"/>
        </w:rPr>
        <w:t>tuturor</w:t>
      </w:r>
      <w:proofErr w:type="spellEnd"/>
      <w:r w:rsidRPr="00E13114">
        <w:rPr>
          <w:rFonts w:ascii="Trebuchet MS" w:hAnsi="Trebuchet MS"/>
          <w:color w:val="000000"/>
        </w:rPr>
        <w:t xml:space="preserve"> </w:t>
      </w:r>
      <w:proofErr w:type="spellStart"/>
      <w:r w:rsidRPr="00E13114">
        <w:rPr>
          <w:rFonts w:ascii="Trebuchet MS" w:hAnsi="Trebuchet MS"/>
          <w:color w:val="000000"/>
        </w:rPr>
        <w:t>utilajelor</w:t>
      </w:r>
      <w:proofErr w:type="spellEnd"/>
      <w:r w:rsidRPr="00E13114">
        <w:rPr>
          <w:rFonts w:ascii="Trebuchet MS" w:hAnsi="Trebuchet MS"/>
          <w:color w:val="000000"/>
        </w:rPr>
        <w:t xml:space="preserve">, </w:t>
      </w:r>
      <w:proofErr w:type="spellStart"/>
      <w:r w:rsidRPr="00E13114">
        <w:rPr>
          <w:rFonts w:ascii="Trebuchet MS" w:hAnsi="Trebuchet MS"/>
          <w:color w:val="000000"/>
        </w:rPr>
        <w:t>inclusiv</w:t>
      </w:r>
      <w:proofErr w:type="spellEnd"/>
      <w:r w:rsidRPr="00E13114">
        <w:rPr>
          <w:rFonts w:ascii="Trebuchet MS" w:hAnsi="Trebuchet MS"/>
          <w:color w:val="000000"/>
        </w:rPr>
        <w:t xml:space="preserve"> a </w:t>
      </w:r>
      <w:proofErr w:type="spellStart"/>
      <w:r w:rsidRPr="00E13114">
        <w:rPr>
          <w:rFonts w:ascii="Trebuchet MS" w:hAnsi="Trebuchet MS"/>
          <w:color w:val="000000"/>
        </w:rPr>
        <w:t>vehiculelor</w:t>
      </w:r>
      <w:proofErr w:type="spellEnd"/>
      <w:r w:rsidRPr="00E13114">
        <w:rPr>
          <w:rFonts w:ascii="Trebuchet MS" w:hAnsi="Trebuchet MS"/>
          <w:color w:val="000000"/>
        </w:rPr>
        <w:t xml:space="preserve">, </w:t>
      </w:r>
      <w:proofErr w:type="spellStart"/>
      <w:r w:rsidRPr="00E13114">
        <w:rPr>
          <w:rFonts w:ascii="Trebuchet MS" w:hAnsi="Trebuchet MS"/>
          <w:color w:val="000000"/>
        </w:rPr>
        <w:t>în</w:t>
      </w:r>
      <w:proofErr w:type="spellEnd"/>
      <w:r w:rsidRPr="00E13114">
        <w:rPr>
          <w:rFonts w:ascii="Trebuchet MS" w:hAnsi="Trebuchet MS"/>
          <w:color w:val="000000"/>
        </w:rPr>
        <w:t xml:space="preserve"> </w:t>
      </w:r>
      <w:proofErr w:type="spellStart"/>
      <w:r w:rsidRPr="00E13114">
        <w:rPr>
          <w:rFonts w:ascii="Trebuchet MS" w:hAnsi="Trebuchet MS"/>
          <w:color w:val="000000"/>
        </w:rPr>
        <w:t>momentele</w:t>
      </w:r>
      <w:proofErr w:type="spellEnd"/>
      <w:r w:rsidRPr="00E13114">
        <w:rPr>
          <w:rFonts w:ascii="Trebuchet MS" w:hAnsi="Trebuchet MS"/>
          <w:color w:val="000000"/>
        </w:rPr>
        <w:t xml:space="preserve"> </w:t>
      </w:r>
      <w:proofErr w:type="spellStart"/>
      <w:r w:rsidRPr="00E13114">
        <w:rPr>
          <w:rFonts w:ascii="Trebuchet MS" w:hAnsi="Trebuchet MS"/>
          <w:color w:val="000000"/>
        </w:rPr>
        <w:t>când</w:t>
      </w:r>
      <w:proofErr w:type="spellEnd"/>
      <w:r w:rsidRPr="00E13114">
        <w:rPr>
          <w:rFonts w:ascii="Trebuchet MS" w:hAnsi="Trebuchet MS"/>
          <w:color w:val="000000"/>
        </w:rPr>
        <w:t xml:space="preserve"> nu </w:t>
      </w:r>
      <w:proofErr w:type="spellStart"/>
      <w:r w:rsidRPr="00E13114">
        <w:rPr>
          <w:rFonts w:ascii="Trebuchet MS" w:hAnsi="Trebuchet MS"/>
          <w:color w:val="000000"/>
        </w:rPr>
        <w:t>sunt</w:t>
      </w:r>
      <w:proofErr w:type="spellEnd"/>
      <w:r w:rsidRPr="00E13114">
        <w:rPr>
          <w:rFonts w:ascii="Trebuchet MS" w:hAnsi="Trebuchet MS"/>
          <w:color w:val="000000"/>
        </w:rPr>
        <w:t xml:space="preserve"> </w:t>
      </w:r>
      <w:proofErr w:type="spellStart"/>
      <w:r w:rsidRPr="00E13114">
        <w:rPr>
          <w:rFonts w:ascii="Trebuchet MS" w:hAnsi="Trebuchet MS"/>
          <w:color w:val="000000"/>
        </w:rPr>
        <w:t>utilizate</w:t>
      </w:r>
      <w:proofErr w:type="spellEnd"/>
      <w:r w:rsidRPr="00E13114">
        <w:rPr>
          <w:rFonts w:ascii="Trebuchet MS" w:hAnsi="Trebuchet MS"/>
          <w:color w:val="000000"/>
        </w:rPr>
        <w:t xml:space="preserve"> </w:t>
      </w:r>
      <w:proofErr w:type="spellStart"/>
      <w:r w:rsidRPr="00E13114">
        <w:rPr>
          <w:rFonts w:ascii="Trebuchet MS" w:hAnsi="Trebuchet MS"/>
          <w:color w:val="000000"/>
        </w:rPr>
        <w:t>efectiv</w:t>
      </w:r>
      <w:proofErr w:type="spellEnd"/>
      <w:r w:rsidRPr="00E13114">
        <w:rPr>
          <w:rFonts w:ascii="Trebuchet MS" w:hAnsi="Trebuchet MS"/>
          <w:color w:val="000000"/>
        </w:rPr>
        <w:t xml:space="preserve">, </w:t>
      </w:r>
      <w:proofErr w:type="spellStart"/>
      <w:r w:rsidRPr="00E13114">
        <w:rPr>
          <w:rFonts w:ascii="Trebuchet MS" w:hAnsi="Trebuchet MS"/>
          <w:color w:val="000000"/>
        </w:rPr>
        <w:t>inclusiv</w:t>
      </w:r>
      <w:proofErr w:type="spellEnd"/>
      <w:r w:rsidRPr="00E13114">
        <w:rPr>
          <w:rFonts w:ascii="Trebuchet MS" w:hAnsi="Trebuchet MS"/>
          <w:color w:val="000000"/>
        </w:rPr>
        <w:t xml:space="preserve"> </w:t>
      </w:r>
      <w:proofErr w:type="spellStart"/>
      <w:r w:rsidRPr="00E13114">
        <w:rPr>
          <w:rFonts w:ascii="Trebuchet MS" w:hAnsi="Trebuchet MS"/>
          <w:color w:val="000000"/>
        </w:rPr>
        <w:t>pe</w:t>
      </w:r>
      <w:proofErr w:type="spellEnd"/>
      <w:r w:rsidRPr="00E13114">
        <w:rPr>
          <w:rFonts w:ascii="Trebuchet MS" w:hAnsi="Trebuchet MS"/>
          <w:color w:val="000000"/>
        </w:rPr>
        <w:t xml:space="preserve"> </w:t>
      </w:r>
      <w:proofErr w:type="spellStart"/>
      <w:r w:rsidRPr="00E13114">
        <w:rPr>
          <w:rFonts w:ascii="Trebuchet MS" w:hAnsi="Trebuchet MS"/>
          <w:color w:val="000000"/>
        </w:rPr>
        <w:t>timpul</w:t>
      </w:r>
      <w:proofErr w:type="spellEnd"/>
      <w:r w:rsidRPr="00E13114">
        <w:rPr>
          <w:rFonts w:ascii="Trebuchet MS" w:hAnsi="Trebuchet MS"/>
          <w:color w:val="000000"/>
        </w:rPr>
        <w:t xml:space="preserve"> </w:t>
      </w:r>
      <w:proofErr w:type="spellStart"/>
      <w:r w:rsidRPr="00E13114">
        <w:rPr>
          <w:rFonts w:ascii="Trebuchet MS" w:hAnsi="Trebuchet MS"/>
          <w:color w:val="000000"/>
        </w:rPr>
        <w:t>încărcării</w:t>
      </w:r>
      <w:proofErr w:type="spellEnd"/>
      <w:r w:rsidRPr="00E13114">
        <w:rPr>
          <w:rFonts w:ascii="Trebuchet MS" w:hAnsi="Trebuchet MS"/>
          <w:color w:val="000000"/>
        </w:rPr>
        <w:t xml:space="preserve"> </w:t>
      </w:r>
      <w:proofErr w:type="spellStart"/>
      <w:r w:rsidRPr="00E13114">
        <w:rPr>
          <w:rFonts w:ascii="Trebuchet MS" w:hAnsi="Trebuchet MS"/>
          <w:color w:val="000000"/>
        </w:rPr>
        <w:t>și</w:t>
      </w:r>
      <w:proofErr w:type="spellEnd"/>
      <w:r w:rsidRPr="00E13114">
        <w:rPr>
          <w:rFonts w:ascii="Trebuchet MS" w:hAnsi="Trebuchet MS"/>
          <w:color w:val="000000"/>
        </w:rPr>
        <w:t xml:space="preserve"> </w:t>
      </w:r>
      <w:proofErr w:type="spellStart"/>
      <w:r w:rsidRPr="00E13114">
        <w:rPr>
          <w:rFonts w:ascii="Trebuchet MS" w:hAnsi="Trebuchet MS"/>
          <w:color w:val="000000"/>
        </w:rPr>
        <w:t>descărcării</w:t>
      </w:r>
      <w:proofErr w:type="spellEnd"/>
      <w:r w:rsidRPr="00E13114">
        <w:rPr>
          <w:rFonts w:ascii="Trebuchet MS" w:hAnsi="Trebuchet MS"/>
          <w:color w:val="000000"/>
        </w:rPr>
        <w:t xml:space="preserve"> </w:t>
      </w:r>
      <w:proofErr w:type="spellStart"/>
      <w:r w:rsidRPr="00E13114">
        <w:rPr>
          <w:rFonts w:ascii="Trebuchet MS" w:hAnsi="Trebuchet MS"/>
          <w:color w:val="000000"/>
        </w:rPr>
        <w:t>autocamioanelor</w:t>
      </w:r>
      <w:proofErr w:type="spellEnd"/>
      <w:r w:rsidRPr="00E13114">
        <w:rPr>
          <w:rFonts w:ascii="Trebuchet MS" w:hAnsi="Trebuchet MS"/>
          <w:color w:val="000000"/>
        </w:rPr>
        <w:t xml:space="preserve"> </w:t>
      </w:r>
      <w:proofErr w:type="spellStart"/>
      <w:r w:rsidRPr="00E13114">
        <w:rPr>
          <w:rFonts w:ascii="Trebuchet MS" w:hAnsi="Trebuchet MS"/>
          <w:color w:val="000000"/>
        </w:rPr>
        <w:t>folosite</w:t>
      </w:r>
      <w:proofErr w:type="spellEnd"/>
      <w:r w:rsidRPr="00E13114">
        <w:rPr>
          <w:rFonts w:ascii="Trebuchet MS" w:hAnsi="Trebuchet MS"/>
          <w:color w:val="000000"/>
        </w:rPr>
        <w:t xml:space="preserve"> </w:t>
      </w:r>
      <w:proofErr w:type="spellStart"/>
      <w:r w:rsidRPr="00E13114">
        <w:rPr>
          <w:rFonts w:ascii="Trebuchet MS" w:hAnsi="Trebuchet MS"/>
          <w:color w:val="000000"/>
        </w:rPr>
        <w:t>pentru</w:t>
      </w:r>
      <w:proofErr w:type="spellEnd"/>
      <w:r w:rsidRPr="00E13114">
        <w:rPr>
          <w:rFonts w:ascii="Trebuchet MS" w:hAnsi="Trebuchet MS"/>
          <w:color w:val="000000"/>
        </w:rPr>
        <w:t xml:space="preserve"> transport.</w:t>
      </w:r>
    </w:p>
    <w:p w14:paraId="012EAAB0" w14:textId="77777777" w:rsidR="006E5930" w:rsidRPr="00E13114" w:rsidRDefault="006E5930" w:rsidP="00A10820">
      <w:pPr>
        <w:autoSpaceDE w:val="0"/>
        <w:autoSpaceDN w:val="0"/>
        <w:adjustRightInd w:val="0"/>
        <w:spacing w:after="0" w:line="240" w:lineRule="auto"/>
        <w:jc w:val="both"/>
        <w:rPr>
          <w:rFonts w:ascii="Trebuchet MS" w:hAnsi="Trebuchet MS"/>
          <w:b/>
          <w:bCs/>
        </w:rPr>
      </w:pPr>
      <w:r w:rsidRPr="00E13114">
        <w:rPr>
          <w:rFonts w:ascii="Trebuchet MS" w:hAnsi="Trebuchet MS"/>
          <w:b/>
          <w:bCs/>
        </w:rPr>
        <w:t>- protecția împotriva radiațiilor:</w:t>
      </w:r>
    </w:p>
    <w:p w14:paraId="7656C85F" w14:textId="77777777" w:rsidR="006E5930" w:rsidRPr="00E13114" w:rsidRDefault="006E5930" w:rsidP="00A10820">
      <w:pPr>
        <w:numPr>
          <w:ilvl w:val="0"/>
          <w:numId w:val="4"/>
        </w:numPr>
        <w:spacing w:after="0" w:line="240" w:lineRule="auto"/>
        <w:jc w:val="both"/>
        <w:rPr>
          <w:rFonts w:ascii="Trebuchet MS" w:hAnsi="Trebuchet MS"/>
        </w:rPr>
      </w:pPr>
      <w:r w:rsidRPr="00E13114">
        <w:rPr>
          <w:rFonts w:ascii="Trebuchet MS" w:hAnsi="Trebuchet MS"/>
        </w:rPr>
        <w:t>Sursele de radiații - nu există.</w:t>
      </w:r>
    </w:p>
    <w:p w14:paraId="7A51EBAE" w14:textId="77777777" w:rsidR="006E5930" w:rsidRPr="00E13114" w:rsidRDefault="006E5930" w:rsidP="00A10820">
      <w:pPr>
        <w:numPr>
          <w:ilvl w:val="0"/>
          <w:numId w:val="4"/>
        </w:numPr>
        <w:spacing w:after="0" w:line="240" w:lineRule="auto"/>
        <w:jc w:val="both"/>
        <w:rPr>
          <w:rFonts w:ascii="Trebuchet MS" w:hAnsi="Trebuchet MS"/>
        </w:rPr>
      </w:pPr>
      <w:r w:rsidRPr="00E13114">
        <w:rPr>
          <w:rFonts w:ascii="Trebuchet MS" w:hAnsi="Trebuchet MS"/>
        </w:rPr>
        <w:t>Amenajările și dotările pentru protecția împotriva radiațiilor - nu este cazul.</w:t>
      </w:r>
    </w:p>
    <w:p w14:paraId="33CB71AA" w14:textId="77777777" w:rsidR="006E5930" w:rsidRPr="00E13114" w:rsidRDefault="006E5930" w:rsidP="00A10820">
      <w:pPr>
        <w:spacing w:after="0" w:line="240" w:lineRule="auto"/>
        <w:jc w:val="both"/>
        <w:rPr>
          <w:rFonts w:ascii="Trebuchet MS" w:hAnsi="Trebuchet MS"/>
          <w:b/>
          <w:bCs/>
        </w:rPr>
      </w:pPr>
      <w:r w:rsidRPr="00E13114">
        <w:rPr>
          <w:rFonts w:ascii="Trebuchet MS" w:hAnsi="Trebuchet MS"/>
          <w:b/>
          <w:bCs/>
        </w:rPr>
        <w:t>- protecția calității solului și a subsolului:</w:t>
      </w:r>
    </w:p>
    <w:p w14:paraId="1ED45F8D" w14:textId="77777777" w:rsidR="006E5930" w:rsidRPr="00E13114" w:rsidRDefault="006E5930" w:rsidP="00A10820">
      <w:pPr>
        <w:spacing w:after="0" w:line="240" w:lineRule="auto"/>
        <w:jc w:val="both"/>
        <w:rPr>
          <w:rFonts w:ascii="Trebuchet MS" w:hAnsi="Trebuchet MS"/>
          <w:b/>
          <w:bCs/>
        </w:rPr>
      </w:pPr>
      <w:r w:rsidRPr="00E13114">
        <w:rPr>
          <w:rFonts w:ascii="Trebuchet MS" w:hAnsi="Trebuchet MS"/>
        </w:rPr>
        <w:t>În timpul execuției și exploatării obiectivului nu există surse de poluare care să aibă un impact semnificativ asupra solului și subsolului.</w:t>
      </w:r>
    </w:p>
    <w:p w14:paraId="54626110" w14:textId="77777777" w:rsidR="006E5930" w:rsidRPr="00E13114" w:rsidRDefault="006E5930" w:rsidP="00A10820">
      <w:pPr>
        <w:spacing w:after="0" w:line="240" w:lineRule="auto"/>
        <w:jc w:val="both"/>
        <w:rPr>
          <w:rFonts w:ascii="Trebuchet MS" w:hAnsi="Trebuchet MS"/>
        </w:rPr>
      </w:pPr>
      <w:r w:rsidRPr="00E13114">
        <w:rPr>
          <w:rFonts w:ascii="Trebuchet MS" w:hAnsi="Trebuchet MS"/>
        </w:rPr>
        <w:t>Atat in perioada realizarii obiectivului, cât și în perioada de funcționare, vor fi luate următoarele masuri:</w:t>
      </w:r>
    </w:p>
    <w:p w14:paraId="5D328F88" w14:textId="77777777" w:rsidR="006E5930" w:rsidRPr="00E13114" w:rsidRDefault="006E5930" w:rsidP="00A10820">
      <w:pPr>
        <w:numPr>
          <w:ilvl w:val="0"/>
          <w:numId w:val="14"/>
        </w:numPr>
        <w:autoSpaceDE w:val="0"/>
        <w:autoSpaceDN w:val="0"/>
        <w:spacing w:after="0" w:line="240" w:lineRule="auto"/>
        <w:ind w:left="270" w:hanging="270"/>
        <w:jc w:val="both"/>
        <w:rPr>
          <w:rFonts w:ascii="Trebuchet MS" w:hAnsi="Trebuchet MS"/>
          <w:color w:val="000000"/>
          <w:lang w:val="pt-BR"/>
        </w:rPr>
      </w:pPr>
      <w:r w:rsidRPr="00E13114">
        <w:rPr>
          <w:rFonts w:ascii="Trebuchet MS" w:hAnsi="Trebuchet MS"/>
          <w:color w:val="000000"/>
          <w:lang w:val="pt-BR"/>
        </w:rPr>
        <w:t>pe perioada de execuție a lucrărilor se vor lua toate măsurile care se impun pentru evitarea contaminării solului cu produse petroliere, provenite de la utilaje;</w:t>
      </w:r>
    </w:p>
    <w:p w14:paraId="77B943BF" w14:textId="77777777" w:rsidR="006E5930" w:rsidRPr="00E13114" w:rsidRDefault="006E5930" w:rsidP="00A10820">
      <w:pPr>
        <w:numPr>
          <w:ilvl w:val="0"/>
          <w:numId w:val="14"/>
        </w:numPr>
        <w:autoSpaceDE w:val="0"/>
        <w:autoSpaceDN w:val="0"/>
        <w:spacing w:after="0" w:line="240" w:lineRule="auto"/>
        <w:ind w:left="270" w:hanging="270"/>
        <w:jc w:val="both"/>
        <w:rPr>
          <w:rFonts w:ascii="Trebuchet MS" w:hAnsi="Trebuchet MS"/>
          <w:color w:val="000000"/>
          <w:lang w:val="pt-BR"/>
        </w:rPr>
      </w:pPr>
      <w:r w:rsidRPr="00E13114">
        <w:rPr>
          <w:rFonts w:ascii="Trebuchet MS" w:hAnsi="Trebuchet MS"/>
          <w:color w:val="000000"/>
          <w:lang w:val="pt-BR"/>
        </w:rPr>
        <w:t>alimentarea utilajelor și gresarea lor se va face în locuri special amenajate în afara amplasamentului, în unități specializate, luându-se toate măsurile de protecție impuse de legislația în vigoare.</w:t>
      </w:r>
    </w:p>
    <w:p w14:paraId="1968F372" w14:textId="77777777" w:rsidR="006E5930" w:rsidRPr="00E13114" w:rsidRDefault="006E5930" w:rsidP="00A10820">
      <w:pPr>
        <w:numPr>
          <w:ilvl w:val="0"/>
          <w:numId w:val="14"/>
        </w:numPr>
        <w:autoSpaceDE w:val="0"/>
        <w:autoSpaceDN w:val="0"/>
        <w:spacing w:after="0" w:line="240" w:lineRule="auto"/>
        <w:ind w:left="270" w:hanging="270"/>
        <w:jc w:val="both"/>
        <w:rPr>
          <w:rFonts w:ascii="Trebuchet MS" w:hAnsi="Trebuchet MS"/>
          <w:color w:val="000000"/>
          <w:lang w:val="pt-BR"/>
        </w:rPr>
      </w:pPr>
      <w:r w:rsidRPr="00E13114">
        <w:rPr>
          <w:rFonts w:ascii="Trebuchet MS" w:hAnsi="Trebuchet MS"/>
          <w:color w:val="000000"/>
          <w:lang w:val="pt-BR"/>
        </w:rPr>
        <w:t>pe durata lucrărilor nu se vor arunca, depozita pe sol și nici nu se vor îngropa deșeuri menajere (sau alte tipuri de deșeuri - anvelope uzate, filtre de ulei, lavete, recipienți pentru vopsele), deșeurile se vor depozita separat pe categorii (hârtie, ambalaje, metale, etc.) în recipienți sau containere destinate colectării acestora;</w:t>
      </w:r>
    </w:p>
    <w:p w14:paraId="6A501608" w14:textId="77777777" w:rsidR="006E5930" w:rsidRPr="00E13114" w:rsidRDefault="006E5930" w:rsidP="00A10820">
      <w:pPr>
        <w:numPr>
          <w:ilvl w:val="0"/>
          <w:numId w:val="14"/>
        </w:numPr>
        <w:autoSpaceDE w:val="0"/>
        <w:autoSpaceDN w:val="0"/>
        <w:spacing w:after="0" w:line="240" w:lineRule="auto"/>
        <w:ind w:left="270" w:hanging="270"/>
        <w:jc w:val="both"/>
        <w:rPr>
          <w:rFonts w:ascii="Trebuchet MS" w:hAnsi="Trebuchet MS"/>
          <w:color w:val="000000"/>
          <w:lang w:val="pt-BR"/>
        </w:rPr>
      </w:pPr>
      <w:r w:rsidRPr="00E13114">
        <w:rPr>
          <w:rFonts w:ascii="Trebuchet MS" w:hAnsi="Trebuchet MS"/>
          <w:color w:val="000000"/>
          <w:lang w:val="pt-BR"/>
        </w:rPr>
        <w:lastRenderedPageBreak/>
        <w:t>în cazul unei contaminari a solului, porțiunea afectată va fi îndepărtată și tratată/eliminată în functie de tipul de contaminare; organizarea de șantier va fi dotată corespunzător cu materiale absorbante specifice pentru fiecare tip de material/substanță care poate cauza poluare în urma unei gestionari necorespunzătoare.</w:t>
      </w:r>
    </w:p>
    <w:p w14:paraId="1D6A24E6" w14:textId="77777777" w:rsidR="006E5930" w:rsidRPr="00E13114" w:rsidRDefault="006E5930" w:rsidP="00A10820">
      <w:pPr>
        <w:pStyle w:val="BodyTextIndent"/>
        <w:spacing w:after="0" w:line="240" w:lineRule="auto"/>
        <w:ind w:left="0" w:right="-2"/>
        <w:jc w:val="both"/>
        <w:rPr>
          <w:rFonts w:ascii="Trebuchet MS" w:hAnsi="Trebuchet MS"/>
          <w:b/>
          <w:lang w:val="ro-RO"/>
        </w:rPr>
      </w:pPr>
      <w:r w:rsidRPr="00E13114">
        <w:rPr>
          <w:rFonts w:ascii="Trebuchet MS" w:hAnsi="Trebuchet MS"/>
          <w:b/>
          <w:lang w:val="ro-RO"/>
        </w:rPr>
        <w:t xml:space="preserve">- protecția </w:t>
      </w:r>
      <w:bookmarkStart w:id="5" w:name="_Hlk99355811"/>
      <w:r w:rsidRPr="00E13114">
        <w:rPr>
          <w:rFonts w:ascii="Trebuchet MS" w:hAnsi="Trebuchet MS"/>
          <w:b/>
          <w:lang w:val="ro-RO"/>
        </w:rPr>
        <w:t>ecosistemelor terestre și acvatice</w:t>
      </w:r>
      <w:bookmarkEnd w:id="5"/>
      <w:r w:rsidRPr="00E13114">
        <w:rPr>
          <w:rFonts w:ascii="Trebuchet MS" w:hAnsi="Trebuchet MS"/>
          <w:b/>
          <w:lang w:val="ro-RO"/>
        </w:rPr>
        <w:t xml:space="preserve">: </w:t>
      </w:r>
      <w:r w:rsidRPr="00E13114">
        <w:rPr>
          <w:rFonts w:ascii="Trebuchet MS" w:hAnsi="Trebuchet MS"/>
          <w:bCs/>
          <w:lang w:val="ro-RO"/>
        </w:rPr>
        <w:t>realizarea proiectului nu prezintă un impact negativ asupra ecosistemelor terestre şi acvatice.</w:t>
      </w:r>
    </w:p>
    <w:p w14:paraId="0C1645ED" w14:textId="77777777" w:rsidR="006E5930" w:rsidRPr="00E13114" w:rsidRDefault="006E5930" w:rsidP="00A10820">
      <w:pPr>
        <w:pStyle w:val="BodyTextIndent"/>
        <w:spacing w:after="0" w:line="240" w:lineRule="auto"/>
        <w:ind w:left="0" w:right="-2" w:firstLine="720"/>
        <w:jc w:val="both"/>
        <w:rPr>
          <w:rFonts w:ascii="Trebuchet MS" w:hAnsi="Trebuchet MS"/>
          <w:lang w:val="ro-RO"/>
        </w:rPr>
      </w:pPr>
      <w:r w:rsidRPr="00E13114">
        <w:rPr>
          <w:rFonts w:ascii="Trebuchet MS" w:hAnsi="Trebuchet MS"/>
          <w:lang w:val="ro-RO"/>
        </w:rPr>
        <w:t>În perioada de execuție a lucrărilor, se recomandă următoarele:</w:t>
      </w:r>
    </w:p>
    <w:p w14:paraId="4D855BAE" w14:textId="77777777" w:rsidR="006E5930" w:rsidRPr="00E13114" w:rsidRDefault="006E5930" w:rsidP="00A10820">
      <w:pPr>
        <w:pStyle w:val="BodyTextIndent"/>
        <w:numPr>
          <w:ilvl w:val="0"/>
          <w:numId w:val="14"/>
        </w:numPr>
        <w:spacing w:after="0" w:line="240" w:lineRule="auto"/>
        <w:ind w:right="-2"/>
        <w:jc w:val="both"/>
        <w:rPr>
          <w:rFonts w:ascii="Trebuchet MS" w:hAnsi="Trebuchet MS"/>
          <w:lang w:val="ro-RO"/>
        </w:rPr>
      </w:pPr>
      <w:r w:rsidRPr="00E13114">
        <w:rPr>
          <w:rFonts w:ascii="Trebuchet MS" w:hAnsi="Trebuchet MS"/>
          <w:lang w:val="ro-RO"/>
        </w:rPr>
        <w:t>se vor utiliza utilaje și vehicule performante, cu un nivel redus de zgomot și de noxe;</w:t>
      </w:r>
    </w:p>
    <w:p w14:paraId="101B0019" w14:textId="77777777" w:rsidR="006E5930" w:rsidRPr="00E13114" w:rsidRDefault="006E5930" w:rsidP="00A10820">
      <w:pPr>
        <w:pStyle w:val="BodyTextIndent"/>
        <w:numPr>
          <w:ilvl w:val="0"/>
          <w:numId w:val="14"/>
        </w:numPr>
        <w:spacing w:after="0" w:line="240" w:lineRule="auto"/>
        <w:ind w:right="-2"/>
        <w:jc w:val="both"/>
        <w:rPr>
          <w:rFonts w:ascii="Trebuchet MS" w:hAnsi="Trebuchet MS"/>
          <w:lang w:val="ro-RO"/>
        </w:rPr>
      </w:pPr>
      <w:r w:rsidRPr="00E13114">
        <w:rPr>
          <w:rFonts w:ascii="Trebuchet MS" w:hAnsi="Trebuchet MS"/>
          <w:lang w:val="ro-RO"/>
        </w:rPr>
        <w:t>se vor împrejmui zonele de lucru pentru a se evita depășirea spațiului strict necesar execuției.</w:t>
      </w:r>
    </w:p>
    <w:p w14:paraId="76DF8968" w14:textId="77777777" w:rsidR="006E5930" w:rsidRPr="00E13114" w:rsidRDefault="006E5930" w:rsidP="00A10820">
      <w:pPr>
        <w:pStyle w:val="BodyTextIndent"/>
        <w:numPr>
          <w:ilvl w:val="0"/>
          <w:numId w:val="14"/>
        </w:numPr>
        <w:spacing w:after="0" w:line="240" w:lineRule="auto"/>
        <w:ind w:right="-2"/>
        <w:jc w:val="both"/>
        <w:rPr>
          <w:rFonts w:ascii="Trebuchet MS" w:hAnsi="Trebuchet MS"/>
          <w:lang w:val="ro-RO"/>
        </w:rPr>
      </w:pPr>
      <w:r w:rsidRPr="00E13114">
        <w:rPr>
          <w:rFonts w:ascii="Trebuchet MS" w:hAnsi="Trebuchet MS"/>
          <w:lang w:val="ro-RO"/>
        </w:rPr>
        <w:t>deșeurile se vor colecta selectiv, se vor depozita temporar în zonele special destinate și care respectă normele legale în vigoare, iar la intervale stabilite sau ori de câte ori este necesar se vor elimina prin societăți autorizate.</w:t>
      </w:r>
    </w:p>
    <w:p w14:paraId="78A7622C" w14:textId="77777777" w:rsidR="006E5930" w:rsidRPr="00E13114" w:rsidRDefault="006E5930" w:rsidP="00A10820">
      <w:pPr>
        <w:spacing w:after="0" w:line="240" w:lineRule="auto"/>
        <w:ind w:right="-2"/>
        <w:jc w:val="both"/>
        <w:rPr>
          <w:rFonts w:ascii="Trebuchet MS" w:hAnsi="Trebuchet MS"/>
          <w:lang w:val="it-IT"/>
        </w:rPr>
      </w:pPr>
      <w:r w:rsidRPr="00E13114">
        <w:rPr>
          <w:rFonts w:ascii="Trebuchet MS" w:hAnsi="Trebuchet MS"/>
          <w:lang w:val="it-IT"/>
        </w:rPr>
        <w:t>Eliminarea completă a posibilităților de poluare a factorilor de mediu conduce implicit la eliminarea riscului de afectare a ecosistemelor.</w:t>
      </w:r>
    </w:p>
    <w:p w14:paraId="486E3AE1" w14:textId="77777777" w:rsidR="006E5930" w:rsidRPr="00E13114" w:rsidRDefault="006E5930" w:rsidP="00A10820">
      <w:pPr>
        <w:pStyle w:val="BodyTextIndent"/>
        <w:spacing w:after="0" w:line="240" w:lineRule="auto"/>
        <w:ind w:left="0" w:right="-2"/>
        <w:jc w:val="both"/>
        <w:rPr>
          <w:rFonts w:ascii="Trebuchet MS" w:hAnsi="Trebuchet MS"/>
          <w:b/>
          <w:lang w:val="ro-RO"/>
        </w:rPr>
      </w:pPr>
      <w:r w:rsidRPr="00E13114">
        <w:rPr>
          <w:rFonts w:ascii="Trebuchet MS" w:hAnsi="Trebuchet MS"/>
          <w:b/>
          <w:lang w:val="ro-RO"/>
        </w:rPr>
        <w:t xml:space="preserve">- protecția așezărilor umane și alte obiective de interes public: </w:t>
      </w:r>
      <w:r w:rsidRPr="00E13114">
        <w:rPr>
          <w:rFonts w:ascii="Trebuchet MS" w:hAnsi="Trebuchet MS"/>
          <w:bCs/>
          <w:lang w:val="ro-RO"/>
        </w:rPr>
        <w:t>investiția nu va prezenta un impact negativ asupra așezărilor umane, precum și a altor obiective de interes public.</w:t>
      </w:r>
    </w:p>
    <w:p w14:paraId="47D59E2F" w14:textId="77777777" w:rsidR="006E5930" w:rsidRPr="00E13114" w:rsidRDefault="006E5930" w:rsidP="00A10820">
      <w:pPr>
        <w:pStyle w:val="BodyTextIndent"/>
        <w:spacing w:after="0" w:line="240" w:lineRule="auto"/>
        <w:ind w:left="720" w:right="-2"/>
        <w:jc w:val="both"/>
        <w:rPr>
          <w:rFonts w:ascii="Trebuchet MS" w:hAnsi="Trebuchet MS"/>
          <w:i/>
          <w:iCs/>
          <w:lang w:val="ro-RO"/>
        </w:rPr>
      </w:pPr>
      <w:r w:rsidRPr="00E13114">
        <w:rPr>
          <w:rFonts w:ascii="Trebuchet MS" w:hAnsi="Trebuchet MS"/>
          <w:i/>
          <w:iCs/>
          <w:lang w:val="ro-RO"/>
        </w:rPr>
        <w:t>Măsuri de protecție:</w:t>
      </w:r>
    </w:p>
    <w:p w14:paraId="69223FBF" w14:textId="77777777" w:rsidR="006E5930" w:rsidRPr="00E13114" w:rsidRDefault="006E5930" w:rsidP="00A10820">
      <w:pPr>
        <w:pStyle w:val="BodyTextIndent"/>
        <w:numPr>
          <w:ilvl w:val="0"/>
          <w:numId w:val="14"/>
        </w:numPr>
        <w:spacing w:after="0" w:line="240" w:lineRule="auto"/>
        <w:ind w:right="-2"/>
        <w:jc w:val="both"/>
        <w:rPr>
          <w:rFonts w:ascii="Trebuchet MS" w:hAnsi="Trebuchet MS"/>
          <w:lang w:val="ro-RO"/>
        </w:rPr>
      </w:pPr>
      <w:r w:rsidRPr="00E13114">
        <w:rPr>
          <w:rFonts w:ascii="Trebuchet MS" w:hAnsi="Trebuchet MS"/>
          <w:lang w:val="ro-RO"/>
        </w:rPr>
        <w:t>pentru utilajele de lucru se vor stabili trasee care sa asigure cel mai simplu acces la santier, cu perturbari minime.</w:t>
      </w:r>
    </w:p>
    <w:p w14:paraId="61F477F3" w14:textId="77777777" w:rsidR="006E5930" w:rsidRPr="00E13114" w:rsidRDefault="006E5930" w:rsidP="00A10820">
      <w:pPr>
        <w:pStyle w:val="BodyTextIndent"/>
        <w:numPr>
          <w:ilvl w:val="0"/>
          <w:numId w:val="14"/>
        </w:numPr>
        <w:spacing w:after="0" w:line="240" w:lineRule="auto"/>
        <w:ind w:right="-2"/>
        <w:jc w:val="both"/>
        <w:rPr>
          <w:rFonts w:ascii="Trebuchet MS" w:hAnsi="Trebuchet MS"/>
          <w:lang w:val="ro-RO"/>
        </w:rPr>
      </w:pPr>
      <w:r w:rsidRPr="00E13114">
        <w:rPr>
          <w:rFonts w:ascii="Trebuchet MS" w:hAnsi="Trebuchet MS"/>
          <w:lang w:val="ro-RO"/>
        </w:rPr>
        <w:t>se va asigura semnalizarea santierului cu panouri de avertizare pentru a obliga conducătorii auto să reducă viteza în zona lucrărilor, și să acorde atenție sporită circulației pentru a se evita accidentarea riveranilor care se deplasează în zonă.</w:t>
      </w:r>
    </w:p>
    <w:p w14:paraId="7AAA7EE3" w14:textId="77777777" w:rsidR="006E5930" w:rsidRPr="00E13114" w:rsidRDefault="006E5930" w:rsidP="00A10820">
      <w:pPr>
        <w:pStyle w:val="BodyTextIndent"/>
        <w:numPr>
          <w:ilvl w:val="0"/>
          <w:numId w:val="14"/>
        </w:numPr>
        <w:spacing w:after="0" w:line="240" w:lineRule="auto"/>
        <w:ind w:right="-2"/>
        <w:jc w:val="both"/>
        <w:rPr>
          <w:rFonts w:ascii="Trebuchet MS" w:hAnsi="Trebuchet MS"/>
          <w:lang w:val="ro-RO"/>
        </w:rPr>
      </w:pPr>
      <w:r w:rsidRPr="00E13114">
        <w:rPr>
          <w:rFonts w:ascii="Trebuchet MS" w:hAnsi="Trebuchet MS"/>
          <w:lang w:val="ro-RO"/>
        </w:rPr>
        <w:t>după desființarea șantierului, se va face reconstrucția ecologică a terenului folosit temporar pentru organizarea de șantier sau în alte scopuri.</w:t>
      </w:r>
    </w:p>
    <w:p w14:paraId="79D2D3F4" w14:textId="77777777" w:rsidR="006E5930" w:rsidRPr="00E13114" w:rsidRDefault="006E5930" w:rsidP="00A10820">
      <w:pPr>
        <w:spacing w:after="0" w:line="240" w:lineRule="auto"/>
        <w:jc w:val="both"/>
        <w:rPr>
          <w:rFonts w:ascii="Trebuchet MS" w:hAnsi="Trebuchet MS"/>
        </w:rPr>
      </w:pPr>
      <w:r w:rsidRPr="00E13114">
        <w:rPr>
          <w:rFonts w:ascii="Trebuchet MS" w:hAnsi="Trebuchet MS"/>
          <w:b/>
          <w:i/>
        </w:rPr>
        <w:t xml:space="preserve">f) riscul de accidente majore și/sau dezastre relevante pentru proiectul în cauză, inclusiv cele cauzate de schimbările climatice, conform informațiilor științifice: </w:t>
      </w:r>
      <w:r w:rsidRPr="00E13114">
        <w:rPr>
          <w:rFonts w:ascii="Trebuchet MS" w:hAnsi="Trebuchet MS"/>
        </w:rPr>
        <w:t xml:space="preserve">lucrările vor fi executate numai cu societăți autorizate, astfel încât să nu existe risc de accidente; prin proiect au fost luate toate măsurile de siguranță astfel încât să nu existe risc de accidente. </w:t>
      </w:r>
    </w:p>
    <w:p w14:paraId="281A43D5" w14:textId="77777777" w:rsidR="006E5930" w:rsidRPr="00E13114" w:rsidRDefault="006E5930" w:rsidP="00A10820">
      <w:pPr>
        <w:pStyle w:val="BodyTextIndent"/>
        <w:spacing w:after="0" w:line="240" w:lineRule="auto"/>
        <w:ind w:left="0"/>
        <w:contextualSpacing/>
        <w:jc w:val="both"/>
        <w:rPr>
          <w:rFonts w:ascii="Trebuchet MS" w:hAnsi="Trebuchet MS"/>
          <w:b/>
          <w:lang w:val="ro-RO"/>
        </w:rPr>
      </w:pPr>
      <w:r w:rsidRPr="00E13114">
        <w:rPr>
          <w:rFonts w:ascii="Trebuchet MS" w:hAnsi="Trebuchet MS"/>
          <w:b/>
          <w:lang w:val="ro-RO"/>
        </w:rPr>
        <w:t xml:space="preserve">g) </w:t>
      </w:r>
      <w:r w:rsidRPr="00E13114">
        <w:rPr>
          <w:rFonts w:ascii="Trebuchet MS" w:hAnsi="Trebuchet MS"/>
          <w:b/>
          <w:i/>
          <w:lang w:val="ro-RO"/>
        </w:rPr>
        <w:t>riscurile pentru sănătatea umană</w:t>
      </w:r>
      <w:r w:rsidRPr="00E13114">
        <w:rPr>
          <w:rFonts w:ascii="Trebuchet MS" w:hAnsi="Trebuchet MS"/>
          <w:b/>
          <w:lang w:val="ro-RO"/>
        </w:rPr>
        <w:t xml:space="preserve"> :</w:t>
      </w:r>
    </w:p>
    <w:p w14:paraId="12A91687" w14:textId="3B75BD61" w:rsidR="006E5930" w:rsidRPr="00E13114" w:rsidRDefault="006E5930" w:rsidP="00A10820">
      <w:pPr>
        <w:autoSpaceDE w:val="0"/>
        <w:autoSpaceDN w:val="0"/>
        <w:adjustRightInd w:val="0"/>
        <w:spacing w:after="0" w:line="240" w:lineRule="auto"/>
        <w:jc w:val="both"/>
        <w:rPr>
          <w:rFonts w:ascii="Trebuchet MS" w:hAnsi="Trebuchet MS"/>
        </w:rPr>
      </w:pPr>
      <w:r w:rsidRPr="00E13114">
        <w:rPr>
          <w:rFonts w:ascii="Trebuchet MS" w:hAnsi="Trebuchet MS"/>
        </w:rPr>
        <w:t>Se vor respecta  prevederile Ordinului MS nr. 119/2014 privind aprobarea Normelor de igiena si sănătate publică privind mediul de viața al populatiei, actualizat 2023, cu modificările și completările ulterioare, precum și recomandările din Notificare Asistență de Specialitate. Pentru acest proiect a fost emisă Notificare Asistență de Specialita</w:t>
      </w:r>
      <w:r w:rsidR="00C24ED9">
        <w:rPr>
          <w:rFonts w:ascii="Trebuchet MS" w:hAnsi="Trebuchet MS"/>
        </w:rPr>
        <w:t>te nr. 860/A/18.04</w:t>
      </w:r>
      <w:r w:rsidRPr="00E13114">
        <w:rPr>
          <w:rFonts w:ascii="Trebuchet MS" w:hAnsi="Trebuchet MS"/>
        </w:rPr>
        <w:t>, de către DSPJ Brașov.</w:t>
      </w:r>
    </w:p>
    <w:p w14:paraId="7BD1EBD7" w14:textId="277C6608" w:rsidR="006E5930" w:rsidRPr="00E13114" w:rsidRDefault="006E5930" w:rsidP="00A10820">
      <w:pPr>
        <w:pStyle w:val="BodyTextIndent"/>
        <w:spacing w:after="0" w:line="240" w:lineRule="auto"/>
        <w:ind w:left="0"/>
        <w:contextualSpacing/>
        <w:jc w:val="both"/>
        <w:rPr>
          <w:rFonts w:ascii="Trebuchet MS" w:hAnsi="Trebuchet MS"/>
          <w:b/>
          <w:lang w:val="ro-RO"/>
        </w:rPr>
      </w:pPr>
      <w:r w:rsidRPr="00E13114">
        <w:rPr>
          <w:rFonts w:ascii="Trebuchet MS" w:hAnsi="Trebuchet MS"/>
          <w:b/>
          <w:i/>
          <w:lang w:val="ro-RO"/>
        </w:rPr>
        <w:t>2. Amplasarea proiectelor:</w:t>
      </w:r>
    </w:p>
    <w:p w14:paraId="3F519D27" w14:textId="77777777"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b/>
          <w:i/>
        </w:rPr>
        <w:t xml:space="preserve">a) utilizarea actuala și aprobata a terenurilor: </w:t>
      </w:r>
    </w:p>
    <w:p w14:paraId="3906B95C" w14:textId="56239B5E" w:rsidR="006E5930" w:rsidRPr="00E13114" w:rsidRDefault="006E5930" w:rsidP="00A10820">
      <w:pPr>
        <w:spacing w:after="0" w:line="240" w:lineRule="auto"/>
        <w:contextualSpacing/>
        <w:jc w:val="both"/>
        <w:rPr>
          <w:rFonts w:ascii="Trebuchet MS" w:eastAsia="Arial Unicode MS" w:hAnsi="Trebuchet MS"/>
          <w:color w:val="FF0000"/>
          <w:kern w:val="3"/>
          <w:lang w:eastAsia="zh-CN" w:bidi="hi-IN"/>
        </w:rPr>
      </w:pPr>
      <w:r w:rsidRPr="00E13114">
        <w:rPr>
          <w:rFonts w:ascii="Trebuchet MS" w:eastAsia="Times New Roman" w:hAnsi="Trebuchet MS"/>
        </w:rPr>
        <w:t>Teren intra</w:t>
      </w:r>
      <w:r w:rsidR="000A2C9E">
        <w:rPr>
          <w:rFonts w:ascii="Trebuchet MS" w:eastAsia="Times New Roman" w:hAnsi="Trebuchet MS"/>
        </w:rPr>
        <w:t>vilan, în suprafaţa totală 57628</w:t>
      </w:r>
      <w:r w:rsidR="00A24B3C">
        <w:rPr>
          <w:rFonts w:ascii="Trebuchet MS" w:eastAsia="Times New Roman" w:hAnsi="Trebuchet MS"/>
        </w:rPr>
        <w:t>,00</w:t>
      </w:r>
      <w:r w:rsidRPr="00E13114">
        <w:rPr>
          <w:rFonts w:ascii="Trebuchet MS" w:eastAsia="Times New Roman" w:hAnsi="Trebuchet MS"/>
        </w:rPr>
        <w:t xml:space="preserve"> mp, aflat în proprietatea privat</w:t>
      </w:r>
      <w:r w:rsidR="00A24B3C">
        <w:rPr>
          <w:rFonts w:ascii="Trebuchet MS" w:eastAsia="Times New Roman" w:hAnsi="Trebuchet MS"/>
        </w:rPr>
        <w:t>ă a</w:t>
      </w:r>
      <w:r w:rsidR="000A2C9E">
        <w:rPr>
          <w:rFonts w:ascii="Trebuchet MS" w:eastAsia="Times New Roman" w:hAnsi="Trebuchet MS"/>
        </w:rPr>
        <w:t xml:space="preserve"> SC Modulis SA, conform CF nr. 175349 Brașov, nr. cad. 175349</w:t>
      </w:r>
      <w:r w:rsidRPr="00E13114">
        <w:rPr>
          <w:rFonts w:ascii="Trebuchet MS" w:eastAsia="Times New Roman" w:hAnsi="Trebuchet MS"/>
        </w:rPr>
        <w:t>, are ca folos</w:t>
      </w:r>
      <w:r w:rsidR="000A2C9E">
        <w:rPr>
          <w:rFonts w:ascii="Trebuchet MS" w:eastAsia="Times New Roman" w:hAnsi="Trebuchet MS"/>
        </w:rPr>
        <w:t>ință actuală ”teren arabil</w:t>
      </w:r>
      <w:r w:rsidRPr="00E13114">
        <w:rPr>
          <w:rFonts w:ascii="Trebuchet MS" w:eastAsia="Times New Roman" w:hAnsi="Trebuchet MS"/>
        </w:rPr>
        <w:t>, i</w:t>
      </w:r>
      <w:r w:rsidR="00A24B3C">
        <w:rPr>
          <w:rFonts w:ascii="Trebuchet MS" w:eastAsia="Times New Roman" w:hAnsi="Trebuchet MS"/>
        </w:rPr>
        <w:t xml:space="preserve">ar destinația conform </w:t>
      </w:r>
      <w:r w:rsidR="00FE5257">
        <w:rPr>
          <w:rFonts w:ascii="Trebuchet MS" w:eastAsia="Times New Roman" w:hAnsi="Trebuchet MS"/>
        </w:rPr>
        <w:t xml:space="preserve">documentației de urbanism </w:t>
      </w:r>
      <w:r w:rsidR="000A2C9E">
        <w:rPr>
          <w:rFonts w:ascii="Trebuchet MS" w:eastAsia="Times New Roman" w:hAnsi="Trebuchet MS"/>
        </w:rPr>
        <w:t>nr. 17g din 2005 faza PUG, aprobată cu HCL Brașov nr. 144/2011, prelungit cu HCL nr. 117/2021, valabil până la data de 31.12.2025 este de</w:t>
      </w:r>
      <w:r w:rsidR="00640C83">
        <w:rPr>
          <w:rFonts w:ascii="Trebuchet MS" w:eastAsia="Times New Roman" w:hAnsi="Trebuchet MS"/>
        </w:rPr>
        <w:t xml:space="preserve">: </w:t>
      </w:r>
      <w:proofErr w:type="spellStart"/>
      <w:r w:rsidR="00640C83">
        <w:rPr>
          <w:rFonts w:ascii="Trebuchet MS" w:hAnsi="Trebuchet MS"/>
          <w:bCs/>
          <w:lang w:val="fr-FR"/>
        </w:rPr>
        <w:t>parțial</w:t>
      </w:r>
      <w:proofErr w:type="spellEnd"/>
      <w:r w:rsidR="00640C83">
        <w:rPr>
          <w:rFonts w:ascii="Trebuchet MS" w:hAnsi="Trebuchet MS"/>
          <w:bCs/>
          <w:lang w:val="fr-FR"/>
        </w:rPr>
        <w:t xml:space="preserve"> </w:t>
      </w:r>
      <w:proofErr w:type="spellStart"/>
      <w:r w:rsidR="00640C83">
        <w:rPr>
          <w:rFonts w:ascii="Trebuchet MS" w:hAnsi="Trebuchet MS"/>
          <w:bCs/>
          <w:lang w:val="fr-FR"/>
        </w:rPr>
        <w:t>majoritar</w:t>
      </w:r>
      <w:proofErr w:type="spellEnd"/>
      <w:r w:rsidR="00640C83">
        <w:rPr>
          <w:rFonts w:ascii="Trebuchet MS" w:hAnsi="Trebuchet MS"/>
          <w:bCs/>
          <w:lang w:val="fr-FR"/>
        </w:rPr>
        <w:t xml:space="preserve"> M3b – </w:t>
      </w:r>
      <w:proofErr w:type="spellStart"/>
      <w:r w:rsidR="00640C83">
        <w:rPr>
          <w:rFonts w:ascii="Trebuchet MS" w:hAnsi="Trebuchet MS"/>
          <w:bCs/>
          <w:lang w:val="fr-FR"/>
        </w:rPr>
        <w:t>subzona</w:t>
      </w:r>
      <w:proofErr w:type="spellEnd"/>
      <w:r w:rsidR="00640C83">
        <w:rPr>
          <w:rFonts w:ascii="Trebuchet MS" w:hAnsi="Trebuchet MS"/>
          <w:bCs/>
          <w:lang w:val="fr-FR"/>
        </w:rPr>
        <w:t xml:space="preserve"> </w:t>
      </w:r>
      <w:proofErr w:type="spellStart"/>
      <w:r w:rsidR="00640C83">
        <w:rPr>
          <w:rFonts w:ascii="Trebuchet MS" w:hAnsi="Trebuchet MS"/>
          <w:bCs/>
          <w:lang w:val="fr-FR"/>
        </w:rPr>
        <w:t>mixtă</w:t>
      </w:r>
      <w:proofErr w:type="spellEnd"/>
      <w:r w:rsidR="00640C83">
        <w:rPr>
          <w:rFonts w:ascii="Trebuchet MS" w:hAnsi="Trebuchet MS"/>
          <w:bCs/>
          <w:lang w:val="fr-FR"/>
        </w:rPr>
        <w:t xml:space="preserve"> </w:t>
      </w:r>
      <w:proofErr w:type="spellStart"/>
      <w:r w:rsidR="00640C83">
        <w:rPr>
          <w:rFonts w:ascii="Trebuchet MS" w:hAnsi="Trebuchet MS"/>
          <w:bCs/>
          <w:lang w:val="fr-FR"/>
        </w:rPr>
        <w:t>situată</w:t>
      </w:r>
      <w:proofErr w:type="spellEnd"/>
      <w:r w:rsidR="00640C83">
        <w:rPr>
          <w:rFonts w:ascii="Trebuchet MS" w:hAnsi="Trebuchet MS"/>
          <w:bCs/>
          <w:lang w:val="fr-FR"/>
        </w:rPr>
        <w:t xml:space="preserve"> </w:t>
      </w:r>
      <w:proofErr w:type="spellStart"/>
      <w:r w:rsidR="00640C83">
        <w:rPr>
          <w:rFonts w:ascii="Trebuchet MS" w:hAnsi="Trebuchet MS"/>
          <w:bCs/>
          <w:lang w:val="fr-FR"/>
        </w:rPr>
        <w:t>în</w:t>
      </w:r>
      <w:proofErr w:type="spellEnd"/>
      <w:r w:rsidR="00640C83">
        <w:rPr>
          <w:rFonts w:ascii="Trebuchet MS" w:hAnsi="Trebuchet MS"/>
          <w:bCs/>
          <w:lang w:val="fr-FR"/>
        </w:rPr>
        <w:t xml:space="preserve"> </w:t>
      </w:r>
      <w:proofErr w:type="spellStart"/>
      <w:r w:rsidR="00640C83">
        <w:rPr>
          <w:rFonts w:ascii="Trebuchet MS" w:hAnsi="Trebuchet MS"/>
          <w:bCs/>
          <w:lang w:val="fr-FR"/>
        </w:rPr>
        <w:t>afara</w:t>
      </w:r>
      <w:proofErr w:type="spellEnd"/>
      <w:r w:rsidR="00640C83">
        <w:rPr>
          <w:rFonts w:ascii="Trebuchet MS" w:hAnsi="Trebuchet MS"/>
          <w:bCs/>
          <w:lang w:val="fr-FR"/>
        </w:rPr>
        <w:t xml:space="preserve"> </w:t>
      </w:r>
      <w:proofErr w:type="spellStart"/>
      <w:r w:rsidR="00640C83">
        <w:rPr>
          <w:rFonts w:ascii="Trebuchet MS" w:hAnsi="Trebuchet MS"/>
          <w:bCs/>
          <w:lang w:val="fr-FR"/>
        </w:rPr>
        <w:t>zonei</w:t>
      </w:r>
      <w:proofErr w:type="spellEnd"/>
      <w:r w:rsidR="00640C83">
        <w:rPr>
          <w:rFonts w:ascii="Trebuchet MS" w:hAnsi="Trebuchet MS"/>
          <w:bCs/>
          <w:lang w:val="fr-FR"/>
        </w:rPr>
        <w:t xml:space="preserve"> </w:t>
      </w:r>
      <w:proofErr w:type="spellStart"/>
      <w:r w:rsidR="00640C83">
        <w:rPr>
          <w:rFonts w:ascii="Trebuchet MS" w:hAnsi="Trebuchet MS"/>
          <w:bCs/>
          <w:lang w:val="fr-FR"/>
        </w:rPr>
        <w:t>protejate</w:t>
      </w:r>
      <w:proofErr w:type="spellEnd"/>
      <w:r w:rsidR="00640C83">
        <w:rPr>
          <w:rFonts w:ascii="Trebuchet MS" w:hAnsi="Trebuchet MS"/>
          <w:bCs/>
          <w:lang w:val="fr-FR"/>
        </w:rPr>
        <w:t xml:space="preserve"> </w:t>
      </w:r>
      <w:proofErr w:type="spellStart"/>
      <w:r w:rsidR="00640C83">
        <w:rPr>
          <w:rFonts w:ascii="Trebuchet MS" w:hAnsi="Trebuchet MS"/>
          <w:bCs/>
          <w:lang w:val="fr-FR"/>
        </w:rPr>
        <w:t>cu</w:t>
      </w:r>
      <w:proofErr w:type="spellEnd"/>
      <w:r w:rsidR="00640C83">
        <w:rPr>
          <w:rFonts w:ascii="Trebuchet MS" w:hAnsi="Trebuchet MS"/>
          <w:bCs/>
          <w:lang w:val="fr-FR"/>
        </w:rPr>
        <w:t xml:space="preserve"> </w:t>
      </w:r>
      <w:proofErr w:type="spellStart"/>
      <w:r w:rsidR="00640C83">
        <w:rPr>
          <w:rFonts w:ascii="Trebuchet MS" w:hAnsi="Trebuchet MS"/>
          <w:bCs/>
          <w:lang w:val="fr-FR"/>
        </w:rPr>
        <w:t>funcțiuni</w:t>
      </w:r>
      <w:proofErr w:type="spellEnd"/>
      <w:r w:rsidR="00640C83">
        <w:rPr>
          <w:rFonts w:ascii="Trebuchet MS" w:hAnsi="Trebuchet MS"/>
          <w:bCs/>
          <w:lang w:val="fr-FR"/>
        </w:rPr>
        <w:t xml:space="preserve"> dominante : </w:t>
      </w:r>
      <w:proofErr w:type="spellStart"/>
      <w:r w:rsidR="00640C83">
        <w:rPr>
          <w:rFonts w:ascii="Trebuchet MS" w:hAnsi="Trebuchet MS"/>
          <w:bCs/>
          <w:lang w:val="fr-FR"/>
        </w:rPr>
        <w:t>servicii</w:t>
      </w:r>
      <w:proofErr w:type="spellEnd"/>
      <w:r w:rsidR="00640C83">
        <w:rPr>
          <w:rFonts w:ascii="Trebuchet MS" w:hAnsi="Trebuchet MS"/>
          <w:bCs/>
          <w:lang w:val="fr-FR"/>
        </w:rPr>
        <w:t xml:space="preserve">, </w:t>
      </w:r>
      <w:proofErr w:type="spellStart"/>
      <w:r w:rsidR="00640C83">
        <w:rPr>
          <w:rFonts w:ascii="Trebuchet MS" w:hAnsi="Trebuchet MS"/>
          <w:bCs/>
          <w:lang w:val="fr-FR"/>
        </w:rPr>
        <w:t>comerț</w:t>
      </w:r>
      <w:proofErr w:type="spellEnd"/>
      <w:r w:rsidR="00640C83">
        <w:rPr>
          <w:rFonts w:ascii="Trebuchet MS" w:hAnsi="Trebuchet MS"/>
          <w:bCs/>
          <w:lang w:val="fr-FR"/>
        </w:rPr>
        <w:t xml:space="preserve">, </w:t>
      </w:r>
      <w:proofErr w:type="spellStart"/>
      <w:r w:rsidR="00640C83">
        <w:rPr>
          <w:rFonts w:ascii="Trebuchet MS" w:hAnsi="Trebuchet MS"/>
          <w:bCs/>
          <w:lang w:val="fr-FR"/>
        </w:rPr>
        <w:t>mică</w:t>
      </w:r>
      <w:proofErr w:type="spellEnd"/>
      <w:r w:rsidR="00640C83">
        <w:rPr>
          <w:rFonts w:ascii="Trebuchet MS" w:hAnsi="Trebuchet MS"/>
          <w:bCs/>
          <w:lang w:val="fr-FR"/>
        </w:rPr>
        <w:t xml:space="preserve"> </w:t>
      </w:r>
      <w:proofErr w:type="spellStart"/>
      <w:r w:rsidR="00640C83">
        <w:rPr>
          <w:rFonts w:ascii="Trebuchet MS" w:hAnsi="Trebuchet MS"/>
          <w:bCs/>
          <w:lang w:val="fr-FR"/>
        </w:rPr>
        <w:t>producție</w:t>
      </w:r>
      <w:proofErr w:type="spellEnd"/>
      <w:r w:rsidR="00640C83">
        <w:rPr>
          <w:rFonts w:ascii="Trebuchet MS" w:hAnsi="Trebuchet MS"/>
          <w:bCs/>
          <w:lang w:val="fr-FR"/>
        </w:rPr>
        <w:t xml:space="preserve">, </w:t>
      </w:r>
      <w:proofErr w:type="spellStart"/>
      <w:r w:rsidR="00640C83">
        <w:rPr>
          <w:rFonts w:ascii="Trebuchet MS" w:hAnsi="Trebuchet MS"/>
          <w:bCs/>
          <w:lang w:val="fr-FR"/>
        </w:rPr>
        <w:t>depozitare</w:t>
      </w:r>
      <w:proofErr w:type="spellEnd"/>
      <w:r w:rsidR="00640C83">
        <w:rPr>
          <w:rFonts w:ascii="Trebuchet MS" w:hAnsi="Trebuchet MS"/>
          <w:bCs/>
          <w:lang w:val="fr-FR"/>
        </w:rPr>
        <w:t xml:space="preserve"> de </w:t>
      </w:r>
      <w:proofErr w:type="spellStart"/>
      <w:r w:rsidR="00640C83">
        <w:rPr>
          <w:rFonts w:ascii="Trebuchet MS" w:hAnsi="Trebuchet MS"/>
          <w:bCs/>
          <w:lang w:val="fr-FR"/>
        </w:rPr>
        <w:t>mici</w:t>
      </w:r>
      <w:proofErr w:type="spellEnd"/>
      <w:r w:rsidR="00640C83">
        <w:rPr>
          <w:rFonts w:ascii="Trebuchet MS" w:hAnsi="Trebuchet MS"/>
          <w:bCs/>
          <w:lang w:val="fr-FR"/>
        </w:rPr>
        <w:t xml:space="preserve"> </w:t>
      </w:r>
      <w:proofErr w:type="spellStart"/>
      <w:r w:rsidR="00640C83">
        <w:rPr>
          <w:rFonts w:ascii="Trebuchet MS" w:hAnsi="Trebuchet MS"/>
          <w:bCs/>
          <w:lang w:val="fr-FR"/>
        </w:rPr>
        <w:t>dimensiuni</w:t>
      </w:r>
      <w:proofErr w:type="spellEnd"/>
      <w:r w:rsidR="00640C83">
        <w:rPr>
          <w:rFonts w:ascii="Trebuchet MS" w:hAnsi="Trebuchet MS"/>
          <w:bCs/>
          <w:lang w:val="fr-FR"/>
        </w:rPr>
        <w:t xml:space="preserve">; </w:t>
      </w:r>
      <w:proofErr w:type="spellStart"/>
      <w:r w:rsidR="00640C83">
        <w:rPr>
          <w:rFonts w:ascii="Trebuchet MS" w:hAnsi="Trebuchet MS"/>
          <w:bCs/>
          <w:lang w:val="fr-FR"/>
        </w:rPr>
        <w:t>parțial</w:t>
      </w:r>
      <w:proofErr w:type="spellEnd"/>
      <w:r w:rsidR="00640C83">
        <w:rPr>
          <w:rFonts w:ascii="Trebuchet MS" w:hAnsi="Trebuchet MS"/>
          <w:bCs/>
          <w:lang w:val="fr-FR"/>
        </w:rPr>
        <w:t xml:space="preserve"> V1a – </w:t>
      </w:r>
      <w:proofErr w:type="spellStart"/>
      <w:r w:rsidR="00640C83">
        <w:rPr>
          <w:rFonts w:ascii="Trebuchet MS" w:hAnsi="Trebuchet MS"/>
          <w:bCs/>
          <w:lang w:val="fr-FR"/>
        </w:rPr>
        <w:t>spații</w:t>
      </w:r>
      <w:proofErr w:type="spellEnd"/>
      <w:r w:rsidR="00640C83">
        <w:rPr>
          <w:rFonts w:ascii="Trebuchet MS" w:hAnsi="Trebuchet MS"/>
          <w:bCs/>
          <w:lang w:val="fr-FR"/>
        </w:rPr>
        <w:t xml:space="preserve"> </w:t>
      </w:r>
      <w:proofErr w:type="spellStart"/>
      <w:r w:rsidR="00640C83">
        <w:rPr>
          <w:rFonts w:ascii="Trebuchet MS" w:hAnsi="Trebuchet MS"/>
          <w:bCs/>
          <w:lang w:val="fr-FR"/>
        </w:rPr>
        <w:t>verzi</w:t>
      </w:r>
      <w:proofErr w:type="spellEnd"/>
      <w:r w:rsidR="00640C83">
        <w:rPr>
          <w:rFonts w:ascii="Trebuchet MS" w:hAnsi="Trebuchet MS"/>
          <w:bCs/>
          <w:lang w:val="fr-FR"/>
        </w:rPr>
        <w:t xml:space="preserve"> </w:t>
      </w:r>
      <w:proofErr w:type="spellStart"/>
      <w:r w:rsidR="00640C83">
        <w:rPr>
          <w:rFonts w:ascii="Trebuchet MS" w:hAnsi="Trebuchet MS"/>
          <w:bCs/>
          <w:lang w:val="fr-FR"/>
        </w:rPr>
        <w:t>publice-parcuri</w:t>
      </w:r>
      <w:proofErr w:type="spellEnd"/>
      <w:r w:rsidR="00640C83">
        <w:rPr>
          <w:rFonts w:ascii="Trebuchet MS" w:hAnsi="Trebuchet MS"/>
          <w:bCs/>
          <w:lang w:val="fr-FR"/>
        </w:rPr>
        <w:t xml:space="preserve">, </w:t>
      </w:r>
      <w:proofErr w:type="spellStart"/>
      <w:r w:rsidR="00640C83">
        <w:rPr>
          <w:rFonts w:ascii="Trebuchet MS" w:hAnsi="Trebuchet MS"/>
          <w:bCs/>
          <w:lang w:val="fr-FR"/>
        </w:rPr>
        <w:t>grădini</w:t>
      </w:r>
      <w:proofErr w:type="spellEnd"/>
      <w:r w:rsidR="00640C83">
        <w:rPr>
          <w:rFonts w:ascii="Trebuchet MS" w:hAnsi="Trebuchet MS"/>
          <w:bCs/>
          <w:lang w:val="fr-FR"/>
        </w:rPr>
        <w:t xml:space="preserve">; </w:t>
      </w:r>
      <w:proofErr w:type="spellStart"/>
      <w:r w:rsidR="00640C83">
        <w:rPr>
          <w:rFonts w:ascii="Trebuchet MS" w:hAnsi="Trebuchet MS"/>
          <w:bCs/>
          <w:lang w:val="fr-FR"/>
        </w:rPr>
        <w:t>parțial</w:t>
      </w:r>
      <w:proofErr w:type="spellEnd"/>
      <w:r w:rsidR="00640C83">
        <w:rPr>
          <w:rFonts w:ascii="Trebuchet MS" w:hAnsi="Trebuchet MS"/>
          <w:bCs/>
          <w:lang w:val="fr-FR"/>
        </w:rPr>
        <w:t xml:space="preserve"> G3 – </w:t>
      </w:r>
      <w:proofErr w:type="spellStart"/>
      <w:r w:rsidR="00640C83">
        <w:rPr>
          <w:rFonts w:ascii="Trebuchet MS" w:hAnsi="Trebuchet MS"/>
          <w:bCs/>
          <w:lang w:val="fr-FR"/>
        </w:rPr>
        <w:t>subzona</w:t>
      </w:r>
      <w:proofErr w:type="spellEnd"/>
      <w:r w:rsidR="00640C83">
        <w:rPr>
          <w:rFonts w:ascii="Trebuchet MS" w:hAnsi="Trebuchet MS"/>
          <w:bCs/>
          <w:lang w:val="fr-FR"/>
        </w:rPr>
        <w:t xml:space="preserve"> </w:t>
      </w:r>
      <w:proofErr w:type="spellStart"/>
      <w:r w:rsidR="00640C83">
        <w:rPr>
          <w:rFonts w:ascii="Trebuchet MS" w:hAnsi="Trebuchet MS"/>
          <w:bCs/>
          <w:lang w:val="fr-FR"/>
        </w:rPr>
        <w:t>construcțiilor</w:t>
      </w:r>
      <w:proofErr w:type="spellEnd"/>
      <w:r w:rsidR="00640C83">
        <w:rPr>
          <w:rFonts w:ascii="Trebuchet MS" w:hAnsi="Trebuchet MS"/>
          <w:bCs/>
          <w:lang w:val="fr-FR"/>
        </w:rPr>
        <w:t xml:space="preserve"> </w:t>
      </w:r>
      <w:proofErr w:type="spellStart"/>
      <w:r w:rsidR="00640C83">
        <w:rPr>
          <w:rFonts w:ascii="Trebuchet MS" w:hAnsi="Trebuchet MS"/>
          <w:bCs/>
          <w:lang w:val="fr-FR"/>
        </w:rPr>
        <w:t>și</w:t>
      </w:r>
      <w:proofErr w:type="spellEnd"/>
      <w:r w:rsidR="00640C83">
        <w:rPr>
          <w:rFonts w:ascii="Trebuchet MS" w:hAnsi="Trebuchet MS"/>
          <w:bCs/>
          <w:lang w:val="fr-FR"/>
        </w:rPr>
        <w:t xml:space="preserve"> </w:t>
      </w:r>
      <w:proofErr w:type="spellStart"/>
      <w:r w:rsidR="00640C83">
        <w:rPr>
          <w:rFonts w:ascii="Trebuchet MS" w:hAnsi="Trebuchet MS"/>
          <w:bCs/>
          <w:lang w:val="fr-FR"/>
        </w:rPr>
        <w:t>amenajărilor</w:t>
      </w:r>
      <w:proofErr w:type="spellEnd"/>
      <w:r w:rsidR="00640C83">
        <w:rPr>
          <w:rFonts w:ascii="Trebuchet MS" w:hAnsi="Trebuchet MS"/>
          <w:bCs/>
          <w:lang w:val="fr-FR"/>
        </w:rPr>
        <w:t xml:space="preserve"> </w:t>
      </w:r>
      <w:proofErr w:type="spellStart"/>
      <w:r w:rsidR="00640C83">
        <w:rPr>
          <w:rFonts w:ascii="Trebuchet MS" w:hAnsi="Trebuchet MS"/>
          <w:bCs/>
          <w:lang w:val="fr-FR"/>
        </w:rPr>
        <w:t>pentru</w:t>
      </w:r>
      <w:proofErr w:type="spellEnd"/>
      <w:r w:rsidR="00640C83">
        <w:rPr>
          <w:rFonts w:ascii="Trebuchet MS" w:hAnsi="Trebuchet MS"/>
          <w:bCs/>
          <w:lang w:val="fr-FR"/>
        </w:rPr>
        <w:t xml:space="preserve"> </w:t>
      </w:r>
      <w:proofErr w:type="spellStart"/>
      <w:r w:rsidR="00640C83">
        <w:rPr>
          <w:rFonts w:ascii="Trebuchet MS" w:hAnsi="Trebuchet MS"/>
          <w:bCs/>
          <w:lang w:val="fr-FR"/>
        </w:rPr>
        <w:t>gospodărie</w:t>
      </w:r>
      <w:proofErr w:type="spellEnd"/>
      <w:r w:rsidR="00640C83">
        <w:rPr>
          <w:rFonts w:ascii="Trebuchet MS" w:hAnsi="Trebuchet MS"/>
          <w:bCs/>
          <w:lang w:val="fr-FR"/>
        </w:rPr>
        <w:t xml:space="preserve"> </w:t>
      </w:r>
      <w:proofErr w:type="spellStart"/>
      <w:r w:rsidR="00640C83">
        <w:rPr>
          <w:rFonts w:ascii="Trebuchet MS" w:hAnsi="Trebuchet MS"/>
          <w:bCs/>
          <w:lang w:val="fr-FR"/>
        </w:rPr>
        <w:t>comunală</w:t>
      </w:r>
      <w:proofErr w:type="spellEnd"/>
      <w:r w:rsidR="00640C83">
        <w:rPr>
          <w:rFonts w:ascii="Trebuchet MS" w:hAnsi="Trebuchet MS"/>
          <w:bCs/>
          <w:lang w:val="fr-FR"/>
        </w:rPr>
        <w:t>.</w:t>
      </w:r>
      <w:r w:rsidR="00A24B3C">
        <w:rPr>
          <w:rFonts w:ascii="Trebuchet MS" w:eastAsia="Arial Unicode MS" w:hAnsi="Trebuchet MS"/>
          <w:kern w:val="3"/>
          <w:lang w:eastAsia="zh-CN" w:bidi="hi-IN"/>
        </w:rPr>
        <w:t xml:space="preserve"> </w:t>
      </w:r>
      <w:r w:rsidR="00A541FE">
        <w:rPr>
          <w:rFonts w:ascii="Trebuchet MS" w:eastAsia="Arial Unicode MS" w:hAnsi="Trebuchet MS"/>
          <w:kern w:val="3"/>
          <w:lang w:eastAsia="zh-CN" w:bidi="hi-IN"/>
        </w:rPr>
        <w:t>și</w:t>
      </w:r>
      <w:r w:rsidR="00DE02D1">
        <w:rPr>
          <w:rFonts w:ascii="Trebuchet MS" w:eastAsia="Arial Unicode MS" w:hAnsi="Trebuchet MS"/>
          <w:kern w:val="3"/>
          <w:lang w:eastAsia="zh-CN" w:bidi="hi-IN"/>
        </w:rPr>
        <w:t xml:space="preserve"> în conformitate cu</w:t>
      </w:r>
      <w:r w:rsidRPr="00E13114">
        <w:rPr>
          <w:rFonts w:ascii="Trebuchet MS" w:eastAsia="Arial Unicode MS" w:hAnsi="Trebuchet MS"/>
          <w:kern w:val="3"/>
          <w:lang w:eastAsia="zh-CN" w:bidi="hi-IN"/>
        </w:rPr>
        <w:t xml:space="preserve"> </w:t>
      </w:r>
      <w:r w:rsidR="00DE02D1">
        <w:rPr>
          <w:rFonts w:ascii="Trebuchet MS" w:hAnsi="Trebuchet MS"/>
        </w:rPr>
        <w:t>Certificatul</w:t>
      </w:r>
      <w:r w:rsidRPr="00E13114">
        <w:rPr>
          <w:rFonts w:ascii="Trebuchet MS" w:hAnsi="Trebuchet MS"/>
        </w:rPr>
        <w:t xml:space="preserve"> </w:t>
      </w:r>
      <w:r w:rsidR="000A2C9E">
        <w:rPr>
          <w:rFonts w:ascii="Trebuchet MS" w:hAnsi="Trebuchet MS"/>
        </w:rPr>
        <w:t>de Urbanism nr. 1416 din 16.05</w:t>
      </w:r>
      <w:r w:rsidR="00A24B3C">
        <w:rPr>
          <w:rFonts w:ascii="Trebuchet MS" w:hAnsi="Trebuchet MS"/>
        </w:rPr>
        <w:t>.2023</w:t>
      </w:r>
      <w:r w:rsidRPr="00E13114">
        <w:rPr>
          <w:rFonts w:ascii="Trebuchet MS" w:hAnsi="Trebuchet MS"/>
        </w:rPr>
        <w:t xml:space="preserve">, </w:t>
      </w:r>
      <w:r w:rsidR="000A2C9E">
        <w:rPr>
          <w:rFonts w:ascii="Trebuchet MS" w:hAnsi="Trebuchet MS"/>
        </w:rPr>
        <w:t>emis de Primăria Municipiului Brașov, cu prelungire până la data de 15.05.2025</w:t>
      </w:r>
      <w:r w:rsidRPr="00E13114">
        <w:rPr>
          <w:rFonts w:ascii="Trebuchet MS" w:hAnsi="Trebuchet MS"/>
        </w:rPr>
        <w:t>.</w:t>
      </w:r>
      <w:r w:rsidRPr="00E13114">
        <w:rPr>
          <w:rFonts w:ascii="Trebuchet MS" w:eastAsia="Arial Unicode MS" w:hAnsi="Trebuchet MS"/>
          <w:color w:val="FF0000"/>
          <w:kern w:val="3"/>
          <w:lang w:eastAsia="zh-CN" w:bidi="hi-IN"/>
        </w:rPr>
        <w:t xml:space="preserve">  </w:t>
      </w:r>
    </w:p>
    <w:p w14:paraId="5201D03E" w14:textId="77777777" w:rsidR="006E5930" w:rsidRPr="00E13114" w:rsidRDefault="006E5930" w:rsidP="00A10820">
      <w:pPr>
        <w:spacing w:after="0" w:line="240" w:lineRule="auto"/>
        <w:contextualSpacing/>
        <w:jc w:val="both"/>
        <w:rPr>
          <w:rFonts w:ascii="Trebuchet MS" w:hAnsi="Trebuchet MS"/>
          <w:b/>
          <w:i/>
        </w:rPr>
      </w:pPr>
      <w:r w:rsidRPr="00E13114">
        <w:rPr>
          <w:rFonts w:ascii="Trebuchet MS" w:hAnsi="Trebuchet MS"/>
          <w:b/>
          <w:i/>
        </w:rPr>
        <w:t xml:space="preserve">b) bogatia, disponibilitatea, calitatea și capacitatea de regenerare relative ale resurselor naturale (inclusiv solul, terenurile, apa și biodiversitatea) din zona și subteranul acestuia – </w:t>
      </w:r>
      <w:r w:rsidRPr="00E13114">
        <w:rPr>
          <w:rFonts w:ascii="Trebuchet MS" w:hAnsi="Trebuchet MS"/>
        </w:rPr>
        <w:t>nu este cazul</w:t>
      </w:r>
      <w:r w:rsidRPr="00E13114">
        <w:rPr>
          <w:rFonts w:ascii="Trebuchet MS" w:hAnsi="Trebuchet MS"/>
          <w:b/>
          <w:i/>
        </w:rPr>
        <w:t>;</w:t>
      </w:r>
    </w:p>
    <w:p w14:paraId="2A9EC1DA" w14:textId="77777777" w:rsidR="006E5930" w:rsidRPr="00E13114" w:rsidRDefault="006E5930" w:rsidP="00A10820">
      <w:pPr>
        <w:spacing w:after="0" w:line="240" w:lineRule="auto"/>
        <w:contextualSpacing/>
        <w:jc w:val="both"/>
        <w:rPr>
          <w:rFonts w:ascii="Trebuchet MS" w:hAnsi="Trebuchet MS"/>
          <w:b/>
          <w:i/>
        </w:rPr>
      </w:pPr>
      <w:r w:rsidRPr="00E13114">
        <w:rPr>
          <w:rFonts w:ascii="Trebuchet MS" w:hAnsi="Trebuchet MS"/>
          <w:b/>
          <w:i/>
        </w:rPr>
        <w:t>c) capacitatea de absorbtie a mediului natural, acordandu-se o atentie speciala următoarelor zone:</w:t>
      </w:r>
    </w:p>
    <w:p w14:paraId="277F8E2E" w14:textId="77777777" w:rsidR="006E5930" w:rsidRPr="00E13114" w:rsidRDefault="006E5930" w:rsidP="00A10820">
      <w:pPr>
        <w:spacing w:after="0" w:line="240" w:lineRule="auto"/>
        <w:contextualSpacing/>
        <w:jc w:val="both"/>
        <w:rPr>
          <w:rFonts w:ascii="Trebuchet MS" w:hAnsi="Trebuchet MS"/>
          <w:b/>
          <w:i/>
        </w:rPr>
      </w:pPr>
      <w:r w:rsidRPr="00E13114">
        <w:rPr>
          <w:rFonts w:ascii="Trebuchet MS" w:hAnsi="Trebuchet MS"/>
          <w:b/>
          <w:i/>
        </w:rPr>
        <w:t xml:space="preserve">i) zonele umede, zone riverane, guri ale raurilor </w:t>
      </w:r>
      <w:r w:rsidRPr="00E13114">
        <w:rPr>
          <w:rFonts w:ascii="Trebuchet MS" w:hAnsi="Trebuchet MS"/>
        </w:rPr>
        <w:t>-</w:t>
      </w:r>
      <w:r w:rsidRPr="00E13114">
        <w:rPr>
          <w:rFonts w:ascii="Trebuchet MS" w:hAnsi="Trebuchet MS"/>
          <w:b/>
          <w:i/>
        </w:rPr>
        <w:t xml:space="preserve"> </w:t>
      </w:r>
      <w:r w:rsidRPr="00E13114">
        <w:rPr>
          <w:rFonts w:ascii="Trebuchet MS" w:hAnsi="Trebuchet MS"/>
        </w:rPr>
        <w:t>nu este cazul;</w:t>
      </w:r>
    </w:p>
    <w:p w14:paraId="637E4736" w14:textId="77777777" w:rsidR="006E5930" w:rsidRPr="00E13114" w:rsidRDefault="006E5930" w:rsidP="00A10820">
      <w:pPr>
        <w:spacing w:after="0" w:line="240" w:lineRule="auto"/>
        <w:contextualSpacing/>
        <w:jc w:val="both"/>
        <w:rPr>
          <w:rFonts w:ascii="Trebuchet MS" w:hAnsi="Trebuchet MS"/>
          <w:b/>
          <w:i/>
        </w:rPr>
      </w:pPr>
      <w:r w:rsidRPr="00E13114">
        <w:rPr>
          <w:rFonts w:ascii="Trebuchet MS" w:hAnsi="Trebuchet MS"/>
          <w:b/>
          <w:i/>
        </w:rPr>
        <w:lastRenderedPageBreak/>
        <w:t xml:space="preserve">ii) zonele costiere și mediul marin </w:t>
      </w:r>
      <w:r w:rsidRPr="00E13114">
        <w:rPr>
          <w:rFonts w:ascii="Trebuchet MS" w:hAnsi="Trebuchet MS"/>
        </w:rPr>
        <w:t>-</w:t>
      </w:r>
      <w:r w:rsidRPr="00E13114">
        <w:rPr>
          <w:rFonts w:ascii="Trebuchet MS" w:hAnsi="Trebuchet MS"/>
          <w:b/>
          <w:i/>
        </w:rPr>
        <w:t xml:space="preserve"> </w:t>
      </w:r>
      <w:r w:rsidRPr="00E13114">
        <w:rPr>
          <w:rFonts w:ascii="Trebuchet MS" w:hAnsi="Trebuchet MS"/>
        </w:rPr>
        <w:t xml:space="preserve">nu este cazul; </w:t>
      </w:r>
    </w:p>
    <w:p w14:paraId="7E7ECDE9" w14:textId="77777777"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b/>
          <w:i/>
        </w:rPr>
        <w:t>ii) zonele montane și forestiere –</w:t>
      </w:r>
      <w:r w:rsidRPr="00E13114">
        <w:rPr>
          <w:rFonts w:ascii="Trebuchet MS" w:hAnsi="Trebuchet MS"/>
        </w:rPr>
        <w:t xml:space="preserve"> nu este cazul;</w:t>
      </w:r>
    </w:p>
    <w:p w14:paraId="61AE680B" w14:textId="77777777" w:rsidR="006E5930" w:rsidRPr="00E13114" w:rsidRDefault="006E5930" w:rsidP="00A10820">
      <w:pPr>
        <w:spacing w:after="0" w:line="240" w:lineRule="auto"/>
        <w:contextualSpacing/>
        <w:jc w:val="both"/>
        <w:rPr>
          <w:rFonts w:ascii="Trebuchet MS" w:hAnsi="Trebuchet MS"/>
          <w:b/>
          <w:i/>
          <w:lang w:eastAsia="ar-SA"/>
        </w:rPr>
      </w:pPr>
      <w:r w:rsidRPr="00E13114">
        <w:rPr>
          <w:rFonts w:ascii="Trebuchet MS" w:hAnsi="Trebuchet MS"/>
          <w:b/>
          <w:i/>
        </w:rPr>
        <w:t xml:space="preserve">iv) </w:t>
      </w:r>
      <w:r w:rsidRPr="00E13114">
        <w:rPr>
          <w:rFonts w:ascii="Trebuchet MS" w:hAnsi="Trebuchet MS"/>
          <w:b/>
          <w:i/>
          <w:lang w:eastAsia="ar-SA"/>
        </w:rPr>
        <w:t xml:space="preserve">rezervații și parcuri naturale – </w:t>
      </w:r>
      <w:r w:rsidRPr="00E13114">
        <w:rPr>
          <w:rFonts w:ascii="Trebuchet MS" w:hAnsi="Trebuchet MS"/>
          <w:lang w:eastAsia="ar-SA"/>
        </w:rPr>
        <w:t>nu este cazul;</w:t>
      </w:r>
    </w:p>
    <w:p w14:paraId="7ADA4655" w14:textId="77777777" w:rsidR="006E5930" w:rsidRPr="00E13114" w:rsidRDefault="006E5930" w:rsidP="00A10820">
      <w:pPr>
        <w:spacing w:after="0" w:line="240" w:lineRule="auto"/>
        <w:contextualSpacing/>
        <w:jc w:val="both"/>
        <w:rPr>
          <w:rFonts w:ascii="Trebuchet MS" w:hAnsi="Trebuchet MS"/>
          <w:b/>
          <w:i/>
        </w:rPr>
      </w:pPr>
      <w:r w:rsidRPr="00E13114">
        <w:rPr>
          <w:rFonts w:ascii="Trebuchet MS" w:hAnsi="Trebuchet MS"/>
          <w:b/>
          <w:i/>
        </w:rPr>
        <w:t>v) zone clasificate sau protejate conform legislatiei în vigoare:</w:t>
      </w:r>
      <w:r w:rsidRPr="00E13114">
        <w:rPr>
          <w:rFonts w:ascii="Trebuchet MS" w:hAnsi="Trebuchet MS"/>
        </w:rPr>
        <w:t xml:space="preserve"> </w:t>
      </w:r>
      <w:r w:rsidRPr="00E13114">
        <w:rPr>
          <w:rFonts w:ascii="Trebuchet MS" w:hAnsi="Trebuchet MS"/>
          <w:b/>
          <w:i/>
        </w:rPr>
        <w:t xml:space="preserve">zone Natura 2000 desemnate în conformitate cu legislatia privind regimul ariilor naturale protejate, conservarea habitatelor naturale, a florei și faunei salbatice; zonele prevăzute de legislatia privind aprobarea planului de amenajare a teritoriului national – Sectiunea a III – a – zone protejate, zonele de protectie instituite conform prevederilor legislatiei din domeniul apelor, precum și a celei privind caracterul și marirea zonelor de protectie sanitara și hidrogiologica – </w:t>
      </w:r>
      <w:r w:rsidRPr="00E13114">
        <w:rPr>
          <w:rFonts w:ascii="Trebuchet MS" w:hAnsi="Trebuchet MS"/>
        </w:rPr>
        <w:t>nu este cazul;</w:t>
      </w:r>
    </w:p>
    <w:p w14:paraId="22C93101" w14:textId="77777777" w:rsidR="006E5930" w:rsidRPr="00E13114" w:rsidRDefault="006E5930" w:rsidP="00A10820">
      <w:pPr>
        <w:spacing w:after="0" w:line="240" w:lineRule="auto"/>
        <w:jc w:val="both"/>
        <w:rPr>
          <w:rFonts w:ascii="Trebuchet MS" w:hAnsi="Trebuchet MS"/>
          <w:b/>
          <w:i/>
        </w:rPr>
      </w:pPr>
      <w:r w:rsidRPr="00E13114">
        <w:rPr>
          <w:rFonts w:ascii="Trebuchet MS" w:hAnsi="Trebuchet MS"/>
          <w:b/>
          <w:i/>
        </w:rPr>
        <w:t xml:space="preserve">vi) zonele în care au existat deja cazuri de nerespectare a standardelor de calitate a mediului prevăzute de legislatia nationala și la nivelul Uniunii Europene și relevante pentru proiect sau în care se considera ca exista astfel de cazuri </w:t>
      </w:r>
      <w:r w:rsidRPr="00E13114">
        <w:rPr>
          <w:rFonts w:ascii="Trebuchet MS" w:hAnsi="Trebuchet MS"/>
        </w:rPr>
        <w:t xml:space="preserve">- </w:t>
      </w:r>
      <w:r w:rsidRPr="00E13114">
        <w:rPr>
          <w:rFonts w:ascii="Trebuchet MS" w:hAnsi="Trebuchet MS"/>
          <w:i/>
        </w:rPr>
        <w:t>nu este cazul;</w:t>
      </w:r>
    </w:p>
    <w:p w14:paraId="1B69AC3D" w14:textId="77777777" w:rsidR="006E5930" w:rsidRPr="00E13114" w:rsidRDefault="006E5930" w:rsidP="00A10820">
      <w:pPr>
        <w:spacing w:after="0" w:line="240" w:lineRule="auto"/>
        <w:jc w:val="both"/>
        <w:rPr>
          <w:rFonts w:ascii="Trebuchet MS" w:hAnsi="Trebuchet MS"/>
        </w:rPr>
      </w:pPr>
      <w:r w:rsidRPr="00E13114">
        <w:rPr>
          <w:rFonts w:ascii="Trebuchet MS" w:hAnsi="Trebuchet MS"/>
          <w:b/>
          <w:i/>
        </w:rPr>
        <w:t>vii) zone cu densitate mare a populatiei –</w:t>
      </w:r>
      <w:r w:rsidRPr="00E13114">
        <w:rPr>
          <w:rFonts w:ascii="Trebuchet MS" w:hAnsi="Trebuchet MS"/>
        </w:rPr>
        <w:t xml:space="preserve"> nu este cazul;</w:t>
      </w:r>
    </w:p>
    <w:p w14:paraId="40014E77" w14:textId="77777777" w:rsidR="006E5930" w:rsidRPr="00E13114" w:rsidRDefault="006E5930" w:rsidP="00A10820">
      <w:pPr>
        <w:spacing w:after="0" w:line="240" w:lineRule="auto"/>
        <w:jc w:val="both"/>
        <w:rPr>
          <w:rFonts w:ascii="Trebuchet MS" w:hAnsi="Trebuchet MS"/>
        </w:rPr>
      </w:pPr>
      <w:r w:rsidRPr="00E13114">
        <w:rPr>
          <w:rFonts w:ascii="Trebuchet MS" w:hAnsi="Trebuchet MS"/>
          <w:b/>
          <w:i/>
        </w:rPr>
        <w:t xml:space="preserve">viii) peisajele si situri importante din punct de vedere istoric, cultural sau arheologic </w:t>
      </w:r>
      <w:r w:rsidRPr="00E13114">
        <w:rPr>
          <w:rFonts w:ascii="Trebuchet MS" w:hAnsi="Trebuchet MS"/>
        </w:rPr>
        <w:t>- nu este cazul</w:t>
      </w:r>
    </w:p>
    <w:p w14:paraId="0D2C0ED0" w14:textId="77777777" w:rsidR="006E5930" w:rsidRPr="00E13114" w:rsidRDefault="006E5930" w:rsidP="00A10820">
      <w:pPr>
        <w:spacing w:after="0" w:line="240" w:lineRule="auto"/>
        <w:jc w:val="both"/>
        <w:rPr>
          <w:rFonts w:ascii="Trebuchet MS" w:eastAsia="Times New Roman" w:hAnsi="Trebuchet MS"/>
        </w:rPr>
      </w:pPr>
      <w:r w:rsidRPr="00E13114">
        <w:rPr>
          <w:rFonts w:ascii="Trebuchet MS" w:hAnsi="Trebuchet MS"/>
          <w:b/>
          <w:i/>
        </w:rPr>
        <w:t>3. Tipurile și caracteristicile impactului potential:</w:t>
      </w:r>
    </w:p>
    <w:p w14:paraId="6E410465" w14:textId="77777777" w:rsidR="006E5930" w:rsidRPr="00E13114" w:rsidRDefault="006E5930" w:rsidP="00A10820">
      <w:pPr>
        <w:spacing w:after="0" w:line="240" w:lineRule="auto"/>
        <w:contextualSpacing/>
        <w:jc w:val="both"/>
        <w:rPr>
          <w:rFonts w:ascii="Trebuchet MS" w:hAnsi="Trebuchet MS"/>
          <w:lang w:eastAsia="ar-SA"/>
        </w:rPr>
      </w:pPr>
      <w:r w:rsidRPr="00E13114">
        <w:rPr>
          <w:rFonts w:ascii="Trebuchet MS" w:hAnsi="Trebuchet MS"/>
          <w:b/>
          <w:i/>
        </w:rPr>
        <w:t xml:space="preserve">a) importanta și extinderea spatiala a impactului: </w:t>
      </w:r>
      <w:r w:rsidRPr="00E13114">
        <w:rPr>
          <w:rFonts w:ascii="Trebuchet MS" w:hAnsi="Trebuchet MS"/>
          <w:b/>
          <w:i/>
          <w:lang w:eastAsia="ar-SA"/>
        </w:rPr>
        <w:t xml:space="preserve">zona geografica și dimensiunea populației care poate fi afectată: </w:t>
      </w:r>
      <w:r w:rsidRPr="00E13114">
        <w:rPr>
          <w:rFonts w:ascii="Trebuchet MS" w:hAnsi="Trebuchet MS"/>
          <w:i/>
          <w:lang w:eastAsia="ar-SA"/>
        </w:rPr>
        <w:t>locuitorii din zona</w:t>
      </w:r>
      <w:r w:rsidRPr="00E13114">
        <w:rPr>
          <w:rFonts w:ascii="Trebuchet MS" w:hAnsi="Trebuchet MS"/>
          <w:lang w:eastAsia="ar-SA"/>
        </w:rPr>
        <w:t>;</w:t>
      </w:r>
    </w:p>
    <w:p w14:paraId="4F5297CB" w14:textId="77777777"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b/>
          <w:i/>
        </w:rPr>
        <w:t>b)</w:t>
      </w:r>
      <w:r w:rsidRPr="00E13114">
        <w:rPr>
          <w:rFonts w:ascii="Trebuchet MS" w:hAnsi="Trebuchet MS"/>
          <w:b/>
        </w:rPr>
        <w:t xml:space="preserve"> </w:t>
      </w:r>
      <w:r w:rsidRPr="00E13114">
        <w:rPr>
          <w:rFonts w:ascii="Trebuchet MS" w:hAnsi="Trebuchet MS"/>
          <w:b/>
          <w:i/>
        </w:rPr>
        <w:t>natura impactului</w:t>
      </w:r>
      <w:r w:rsidRPr="00E13114">
        <w:rPr>
          <w:rFonts w:ascii="Trebuchet MS" w:hAnsi="Trebuchet MS"/>
          <w:b/>
        </w:rPr>
        <w:t xml:space="preserve"> </w:t>
      </w:r>
      <w:r w:rsidRPr="00E13114">
        <w:rPr>
          <w:rFonts w:ascii="Trebuchet MS" w:hAnsi="Trebuchet MS"/>
        </w:rPr>
        <w:t xml:space="preserve">- </w:t>
      </w:r>
      <w:r w:rsidRPr="00E13114">
        <w:rPr>
          <w:rFonts w:ascii="Trebuchet MS" w:hAnsi="Trebuchet MS"/>
          <w:b/>
        </w:rPr>
        <w:t xml:space="preserve"> </w:t>
      </w:r>
      <w:r w:rsidRPr="00E13114">
        <w:rPr>
          <w:rFonts w:ascii="Trebuchet MS" w:hAnsi="Trebuchet MS"/>
        </w:rPr>
        <w:t>nu este cazul;</w:t>
      </w:r>
    </w:p>
    <w:p w14:paraId="2E961F63" w14:textId="77777777"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b/>
          <w:i/>
        </w:rPr>
        <w:t xml:space="preserve">c) natura transfrontiera a impactului </w:t>
      </w:r>
      <w:r w:rsidRPr="00E13114">
        <w:rPr>
          <w:rFonts w:ascii="Trebuchet MS" w:hAnsi="Trebuchet MS"/>
        </w:rPr>
        <w:t>- nu este cazul;</w:t>
      </w:r>
    </w:p>
    <w:p w14:paraId="503EEE3C" w14:textId="77777777"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b/>
          <w:i/>
        </w:rPr>
        <w:t xml:space="preserve">d) intensitatea și complexitatea impactului </w:t>
      </w:r>
      <w:r w:rsidRPr="00E13114">
        <w:rPr>
          <w:rFonts w:ascii="Trebuchet MS" w:hAnsi="Trebuchet MS"/>
        </w:rPr>
        <w:t>- impact redus;</w:t>
      </w:r>
    </w:p>
    <w:p w14:paraId="19464266" w14:textId="77777777" w:rsidR="006E5930" w:rsidRPr="00E13114" w:rsidRDefault="006E5930" w:rsidP="00A10820">
      <w:pPr>
        <w:pStyle w:val="ListParagraph"/>
        <w:suppressAutoHyphens/>
        <w:ind w:left="0"/>
        <w:jc w:val="both"/>
        <w:rPr>
          <w:rFonts w:ascii="Trebuchet MS" w:hAnsi="Trebuchet MS"/>
          <w:b/>
          <w:i/>
          <w:lang w:val="ro-RO"/>
        </w:rPr>
      </w:pPr>
      <w:r w:rsidRPr="00E13114">
        <w:rPr>
          <w:rFonts w:ascii="Trebuchet MS" w:hAnsi="Trebuchet MS"/>
          <w:b/>
          <w:i/>
          <w:lang w:val="ro-RO"/>
        </w:rPr>
        <w:t>e) probabilitatea impactului –</w:t>
      </w:r>
      <w:r w:rsidRPr="00E13114">
        <w:rPr>
          <w:rFonts w:ascii="Trebuchet MS" w:hAnsi="Trebuchet MS"/>
          <w:lang w:val="ro-RO"/>
        </w:rPr>
        <w:t xml:space="preserve"> redusa, doar pe perioada executarii lucrarilor propuse prin proiect;</w:t>
      </w:r>
    </w:p>
    <w:p w14:paraId="376E0B49" w14:textId="77777777"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b/>
          <w:i/>
        </w:rPr>
        <w:t xml:space="preserve">f) debutul, durata, frecventa și reversibilitatea preconizate ale impactului </w:t>
      </w:r>
      <w:r w:rsidRPr="00E13114">
        <w:rPr>
          <w:rFonts w:ascii="Trebuchet MS" w:hAnsi="Trebuchet MS"/>
        </w:rPr>
        <w:t>- pe perioada executării lucrărilor durata impactului va fi scurtă.</w:t>
      </w:r>
    </w:p>
    <w:p w14:paraId="13B3CD42" w14:textId="77777777"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b/>
          <w:i/>
        </w:rPr>
        <w:t xml:space="preserve">g) cumularea impactului cu impactul altor proiecte existente si/sau aprobate </w:t>
      </w:r>
      <w:r w:rsidRPr="00E13114">
        <w:rPr>
          <w:rFonts w:ascii="Trebuchet MS" w:hAnsi="Trebuchet MS"/>
          <w:i/>
        </w:rPr>
        <w:t xml:space="preserve">- </w:t>
      </w:r>
      <w:r w:rsidRPr="00E13114">
        <w:rPr>
          <w:rFonts w:ascii="Trebuchet MS" w:hAnsi="Trebuchet MS"/>
        </w:rPr>
        <w:t>nu este cazul;</w:t>
      </w:r>
    </w:p>
    <w:p w14:paraId="73D6195E" w14:textId="77777777" w:rsidR="006E5930" w:rsidRPr="00E13114" w:rsidRDefault="006E5930" w:rsidP="00A10820">
      <w:pPr>
        <w:spacing w:after="0" w:line="240" w:lineRule="auto"/>
        <w:contextualSpacing/>
        <w:jc w:val="both"/>
        <w:rPr>
          <w:rFonts w:ascii="Trebuchet MS" w:hAnsi="Trebuchet MS"/>
          <w:i/>
        </w:rPr>
      </w:pPr>
      <w:r w:rsidRPr="00E13114">
        <w:rPr>
          <w:rFonts w:ascii="Trebuchet MS" w:hAnsi="Trebuchet MS"/>
          <w:b/>
          <w:i/>
        </w:rPr>
        <w:t xml:space="preserve">h) posibilitatea de reducere efectiva a impactului – </w:t>
      </w:r>
      <w:r w:rsidRPr="00E13114">
        <w:rPr>
          <w:rFonts w:ascii="Trebuchet MS" w:hAnsi="Trebuchet MS"/>
          <w:i/>
        </w:rPr>
        <w:t>nu este cazul;</w:t>
      </w:r>
    </w:p>
    <w:p w14:paraId="7798146B" w14:textId="77777777" w:rsidR="006E5930" w:rsidRPr="00E13114" w:rsidRDefault="006E5930" w:rsidP="00A10820">
      <w:pPr>
        <w:spacing w:after="0" w:line="240" w:lineRule="auto"/>
        <w:contextualSpacing/>
        <w:jc w:val="both"/>
        <w:rPr>
          <w:rFonts w:ascii="Trebuchet MS" w:hAnsi="Trebuchet MS"/>
          <w:i/>
        </w:rPr>
      </w:pPr>
      <w:r w:rsidRPr="00E13114">
        <w:rPr>
          <w:rFonts w:ascii="Trebuchet MS" w:hAnsi="Trebuchet MS"/>
          <w:b/>
        </w:rPr>
        <w:t xml:space="preserve">II. Motivele pe baza carora s-a stabilit necesitatea neefectuarii evaluarii  adecvate, sunt urmatoarele: </w:t>
      </w:r>
    </w:p>
    <w:p w14:paraId="20545505" w14:textId="77777777" w:rsidR="006E5930" w:rsidRPr="00E13114" w:rsidRDefault="006E5930" w:rsidP="00A10820">
      <w:pPr>
        <w:pStyle w:val="ListParagraph"/>
        <w:numPr>
          <w:ilvl w:val="0"/>
          <w:numId w:val="1"/>
        </w:numPr>
        <w:suppressAutoHyphens/>
        <w:ind w:left="0" w:firstLine="360"/>
        <w:contextualSpacing/>
        <w:jc w:val="both"/>
        <w:rPr>
          <w:rFonts w:ascii="Trebuchet MS" w:hAnsi="Trebuchet MS"/>
          <w:lang w:val="ro-RO"/>
        </w:rPr>
      </w:pPr>
      <w:r w:rsidRPr="00E13114">
        <w:rPr>
          <w:rFonts w:ascii="Trebuchet MS" w:hAnsi="Trebuchet MS"/>
          <w:lang w:val="ro-RO"/>
        </w:rPr>
        <w:t xml:space="preserve">proiectul propus </w:t>
      </w:r>
      <w:r w:rsidRPr="00E13114">
        <w:rPr>
          <w:rFonts w:ascii="Trebuchet MS" w:hAnsi="Trebuchet MS"/>
          <w:b/>
          <w:lang w:val="ro-RO"/>
        </w:rPr>
        <w:t>nu intra</w:t>
      </w:r>
      <w:r w:rsidRPr="00E13114">
        <w:rPr>
          <w:rFonts w:ascii="Trebuchet MS" w:hAnsi="Trebuchet MS"/>
          <w:lang w:val="ro-RO"/>
        </w:rPr>
        <w:t xml:space="preserve"> sub incidenta</w:t>
      </w:r>
      <w:r w:rsidRPr="00E13114">
        <w:rPr>
          <w:rFonts w:ascii="Trebuchet MS" w:hAnsi="Trebuchet MS"/>
          <w:b/>
          <w:lang w:val="ro-RO"/>
        </w:rPr>
        <w:t xml:space="preserve"> </w:t>
      </w:r>
      <w:r w:rsidRPr="00E13114">
        <w:rPr>
          <w:rFonts w:ascii="Trebuchet MS" w:hAnsi="Trebuchet MS"/>
          <w:lang w:val="ro-RO"/>
        </w:rPr>
        <w:t xml:space="preserve">OUG nr. 57/2007 </w:t>
      </w:r>
      <w:r w:rsidRPr="00E13114">
        <w:rPr>
          <w:rFonts w:ascii="Trebuchet MS" w:hAnsi="Trebuchet MS"/>
          <w:i/>
          <w:lang w:val="ro-RO"/>
        </w:rPr>
        <w:t>privind regimul ariilor naturale protejate, conservarea habitatelor naturale, a florei si faunei salbatice</w:t>
      </w:r>
      <w:r w:rsidRPr="00E13114">
        <w:rPr>
          <w:rFonts w:ascii="Trebuchet MS" w:hAnsi="Trebuchet MS"/>
          <w:lang w:val="ro-RO"/>
        </w:rPr>
        <w:t>, cu modificarile și completarile ulterioare;</w:t>
      </w:r>
    </w:p>
    <w:p w14:paraId="5E4E55F0" w14:textId="77777777" w:rsidR="006E5930" w:rsidRPr="00E13114" w:rsidRDefault="006E5930" w:rsidP="00A10820">
      <w:pPr>
        <w:pStyle w:val="ListParagraph"/>
        <w:suppressAutoHyphens/>
        <w:ind w:left="0"/>
        <w:contextualSpacing/>
        <w:jc w:val="both"/>
        <w:rPr>
          <w:rFonts w:ascii="Trebuchet MS" w:hAnsi="Trebuchet MS"/>
          <w:lang w:val="ro-RO"/>
        </w:rPr>
      </w:pPr>
      <w:r w:rsidRPr="00E13114">
        <w:rPr>
          <w:rFonts w:ascii="Trebuchet MS" w:hAnsi="Trebuchet MS"/>
          <w:b/>
          <w:lang w:val="ro-RO"/>
        </w:rPr>
        <w:t>III. Motivele   pe   baza  carora  s-a   stabilit  necesitatea  neefectuarii  evaluarii impactului asupra corpurilor de apa:</w:t>
      </w:r>
    </w:p>
    <w:p w14:paraId="52A64CF7" w14:textId="79174E47" w:rsidR="001E0A5F" w:rsidRPr="009778AB" w:rsidRDefault="006E5930" w:rsidP="00A10820">
      <w:pPr>
        <w:spacing w:after="0" w:line="240" w:lineRule="auto"/>
        <w:contextualSpacing/>
        <w:jc w:val="both"/>
        <w:rPr>
          <w:rFonts w:ascii="Trebuchet MS" w:hAnsi="Trebuchet MS"/>
        </w:rPr>
      </w:pPr>
      <w:r w:rsidRPr="00E13114">
        <w:rPr>
          <w:rFonts w:ascii="Trebuchet MS" w:hAnsi="Trebuchet MS"/>
        </w:rPr>
        <w:t xml:space="preserve">- proiectul propus </w:t>
      </w:r>
      <w:r w:rsidRPr="00E13114">
        <w:rPr>
          <w:rFonts w:ascii="Trebuchet MS" w:hAnsi="Trebuchet MS"/>
          <w:b/>
        </w:rPr>
        <w:t>intră</w:t>
      </w:r>
      <w:r w:rsidRPr="00E13114">
        <w:rPr>
          <w:rFonts w:ascii="Trebuchet MS" w:hAnsi="Trebuchet MS"/>
        </w:rPr>
        <w:t xml:space="preserve"> sub incidenta prevederilor art. 48 și </w:t>
      </w:r>
      <w:r w:rsidR="00640C83">
        <w:rPr>
          <w:rFonts w:ascii="Trebuchet MS" w:hAnsi="Trebuchet MS"/>
        </w:rPr>
        <w:t xml:space="preserve">nu intră sub incidența prevederilor art. </w:t>
      </w:r>
      <w:r w:rsidRPr="00E13114">
        <w:rPr>
          <w:rFonts w:ascii="Trebuchet MS" w:hAnsi="Trebuchet MS"/>
        </w:rPr>
        <w:t>54 din Legea apelor 107/1996, cu modificări</w:t>
      </w:r>
      <w:r w:rsidR="009778AB">
        <w:rPr>
          <w:rFonts w:ascii="Trebuchet MS" w:hAnsi="Trebuchet MS"/>
        </w:rPr>
        <w:t xml:space="preserve">le și completările ulterioare. </w:t>
      </w:r>
    </w:p>
    <w:p w14:paraId="78EB03AA" w14:textId="080EC2BB" w:rsidR="006F16BE" w:rsidRPr="006F16BE" w:rsidRDefault="006F16BE" w:rsidP="006F16BE">
      <w:pPr>
        <w:spacing w:after="0" w:line="240" w:lineRule="auto"/>
        <w:contextualSpacing/>
        <w:jc w:val="both"/>
        <w:rPr>
          <w:rFonts w:ascii="Trebuchet MS" w:hAnsi="Trebuchet MS"/>
          <w:color w:val="FF0000"/>
        </w:rPr>
      </w:pPr>
      <w:r w:rsidRPr="006F16BE">
        <w:rPr>
          <w:rFonts w:ascii="Trebuchet MS" w:hAnsi="Trebuchet MS"/>
          <w:color w:val="FF0000"/>
        </w:rPr>
        <w:t>Pentru realizarea proiectului a fost emis Avizul de Gospodărire a Apelor nr.</w:t>
      </w:r>
      <w:r w:rsidRPr="006F16BE">
        <w:rPr>
          <w:rFonts w:ascii="Trebuchet MS" w:hAnsi="Trebuchet MS"/>
          <w:color w:val="FF0000"/>
        </w:rPr>
        <w:t xml:space="preserve">   </w:t>
      </w:r>
      <w:r w:rsidRPr="006F16BE">
        <w:rPr>
          <w:rFonts w:ascii="Trebuchet MS" w:hAnsi="Trebuchet MS"/>
          <w:color w:val="FF0000"/>
        </w:rPr>
        <w:t xml:space="preserve"> din</w:t>
      </w:r>
      <w:r w:rsidRPr="006F16BE">
        <w:rPr>
          <w:rFonts w:ascii="Trebuchet MS" w:hAnsi="Trebuchet MS"/>
          <w:color w:val="FF0000"/>
        </w:rPr>
        <w:t xml:space="preserve"> ......</w:t>
      </w:r>
      <w:r w:rsidRPr="006F16BE">
        <w:rPr>
          <w:rFonts w:ascii="Trebuchet MS" w:hAnsi="Trebuchet MS"/>
          <w:color w:val="FF0000"/>
        </w:rPr>
        <w:t>, de către SGA Brașov.</w:t>
      </w:r>
    </w:p>
    <w:p w14:paraId="6AF878E8" w14:textId="199B3AFF" w:rsidR="006F16BE" w:rsidRPr="006F16BE" w:rsidRDefault="006F16BE" w:rsidP="006F16BE">
      <w:pPr>
        <w:spacing w:after="0" w:line="240" w:lineRule="auto"/>
        <w:jc w:val="both"/>
        <w:rPr>
          <w:rFonts w:ascii="Trebuchet MS" w:eastAsia="MS Mincho" w:hAnsi="Trebuchet MS"/>
          <w:color w:val="FF0000"/>
          <w:lang w:eastAsia="ja-JP" w:bidi="he-IL"/>
        </w:rPr>
      </w:pPr>
      <w:r w:rsidRPr="006F16BE">
        <w:rPr>
          <w:rFonts w:ascii="Trebuchet MS" w:eastAsia="MS Mincho" w:hAnsi="Trebuchet MS"/>
          <w:b/>
          <w:color w:val="FF0000"/>
          <w:lang w:eastAsia="ja-JP" w:bidi="he-IL"/>
        </w:rPr>
        <w:t xml:space="preserve">Măsurile și condițiile de realizare a proiectului în conformitate cu Avizul de Gospodărire a </w:t>
      </w:r>
      <w:r w:rsidRPr="006F16BE">
        <w:rPr>
          <w:rFonts w:ascii="Trebuchet MS" w:eastAsia="MS Mincho" w:hAnsi="Trebuchet MS"/>
          <w:color w:val="FF0000"/>
          <w:lang w:eastAsia="ja-JP" w:bidi="he-IL"/>
        </w:rPr>
        <w:t xml:space="preserve">Apelor nr.  din </w:t>
      </w:r>
      <w:r>
        <w:rPr>
          <w:rFonts w:ascii="Trebuchet MS" w:eastAsia="MS Mincho" w:hAnsi="Trebuchet MS"/>
          <w:color w:val="FF0000"/>
          <w:lang w:eastAsia="ja-JP" w:bidi="he-IL"/>
        </w:rPr>
        <w:t>....</w:t>
      </w:r>
      <w:r w:rsidRPr="006F16BE">
        <w:rPr>
          <w:rFonts w:ascii="Trebuchet MS" w:eastAsia="MS Mincho" w:hAnsi="Trebuchet MS"/>
          <w:color w:val="FF0000"/>
          <w:lang w:eastAsia="ja-JP" w:bidi="he-IL"/>
        </w:rPr>
        <w:t>, emis de SGA Brașov:</w:t>
      </w:r>
    </w:p>
    <w:p w14:paraId="319F16CC" w14:textId="77777777" w:rsidR="006F16BE" w:rsidRPr="001969A5" w:rsidRDefault="006F16BE" w:rsidP="006F16BE">
      <w:pPr>
        <w:numPr>
          <w:ilvl w:val="0"/>
          <w:numId w:val="25"/>
        </w:numPr>
        <w:suppressAutoHyphens/>
        <w:spacing w:after="0" w:line="276" w:lineRule="auto"/>
        <w:jc w:val="both"/>
        <w:rPr>
          <w:rFonts w:ascii="Trebuchet MS" w:eastAsia="Times New Roman" w:hAnsi="Trebuchet MS" w:cs="Arial"/>
          <w:b/>
          <w:spacing w:val="-2"/>
        </w:rPr>
      </w:pPr>
      <w:r w:rsidRPr="001969A5">
        <w:rPr>
          <w:rFonts w:ascii="Trebuchet MS" w:eastAsia="Times New Roman" w:hAnsi="Trebuchet MS" w:cs="Arial"/>
          <w:b/>
          <w:color w:val="000000"/>
          <w:spacing w:val="-2"/>
          <w:lang w:val="it-IT"/>
        </w:rPr>
        <w:t>Elaboratorul documentatiei tehnice isi asuma responsabilitatea exactitatii datelor si informatiilor cuprinse in prezentul proiect, conform Ordinului MAP nr. 828/2019</w:t>
      </w:r>
      <w:r w:rsidRPr="001969A5">
        <w:rPr>
          <w:rFonts w:ascii="Trebuchet MS" w:eastAsia="Times New Roman" w:hAnsi="Trebuchet MS" w:cs="Arial"/>
          <w:b/>
          <w:color w:val="000000"/>
        </w:rPr>
        <w:t xml:space="preserve">, Anexa 1. </w:t>
      </w:r>
    </w:p>
    <w:p w14:paraId="3F3A6E12" w14:textId="77777777" w:rsidR="006F16BE" w:rsidRPr="001969A5" w:rsidRDefault="006F16BE" w:rsidP="006F16BE">
      <w:pPr>
        <w:numPr>
          <w:ilvl w:val="0"/>
          <w:numId w:val="25"/>
        </w:numPr>
        <w:suppressAutoHyphens/>
        <w:spacing w:after="0" w:line="276" w:lineRule="auto"/>
        <w:jc w:val="both"/>
        <w:rPr>
          <w:rFonts w:ascii="Trebuchet MS" w:eastAsia="Times New Roman" w:hAnsi="Trebuchet MS" w:cs="Arial"/>
          <w:spacing w:val="-2"/>
        </w:rPr>
      </w:pPr>
      <w:r w:rsidRPr="001969A5">
        <w:rPr>
          <w:rFonts w:ascii="Trebuchet MS" w:eastAsia="Times New Roman" w:hAnsi="Trebuchet MS" w:cs="Arial"/>
          <w:spacing w:val="-2"/>
        </w:rPr>
        <w:t>Se vor respecta prevederile din documentaţia tehnicã înaintatã spre avizare si condiţiile din Certificatul de Urbanism.</w:t>
      </w:r>
    </w:p>
    <w:p w14:paraId="3F9D79D6" w14:textId="77777777" w:rsidR="006F16BE" w:rsidRPr="001969A5" w:rsidRDefault="006F16BE" w:rsidP="006F16BE">
      <w:pPr>
        <w:numPr>
          <w:ilvl w:val="0"/>
          <w:numId w:val="25"/>
        </w:numPr>
        <w:spacing w:after="0" w:line="276" w:lineRule="auto"/>
        <w:jc w:val="both"/>
        <w:rPr>
          <w:rFonts w:ascii="Trebuchet MS" w:eastAsia="Times New Roman" w:hAnsi="Trebuchet MS" w:cs="Arial"/>
          <w:color w:val="000000"/>
          <w:lang w:val="en-AU"/>
        </w:rPr>
      </w:pPr>
      <w:proofErr w:type="spellStart"/>
      <w:r w:rsidRPr="001969A5">
        <w:rPr>
          <w:rFonts w:ascii="Trebuchet MS" w:eastAsia="Times New Roman" w:hAnsi="Trebuchet MS" w:cs="Arial"/>
          <w:color w:val="000000"/>
          <w:lang w:val="en-AU"/>
        </w:rPr>
        <w:t>Beneficiarul</w:t>
      </w:r>
      <w:proofErr w:type="spellEnd"/>
      <w:r w:rsidRPr="001969A5">
        <w:rPr>
          <w:rFonts w:ascii="Trebuchet MS" w:eastAsia="Times New Roman" w:hAnsi="Trebuchet MS" w:cs="Arial"/>
          <w:color w:val="000000"/>
          <w:lang w:val="en-AU"/>
        </w:rPr>
        <w:t xml:space="preserve"> </w:t>
      </w:r>
      <w:proofErr w:type="spellStart"/>
      <w:r w:rsidRPr="001969A5">
        <w:rPr>
          <w:rFonts w:ascii="Trebuchet MS" w:eastAsia="Times New Roman" w:hAnsi="Trebuchet MS" w:cs="Arial"/>
          <w:color w:val="000000"/>
          <w:lang w:val="en-AU"/>
        </w:rPr>
        <w:t>lucrarii</w:t>
      </w:r>
      <w:proofErr w:type="spellEnd"/>
      <w:r w:rsidRPr="001969A5">
        <w:rPr>
          <w:rFonts w:ascii="Trebuchet MS" w:eastAsia="Times New Roman" w:hAnsi="Trebuchet MS" w:cs="Arial"/>
          <w:color w:val="000000"/>
          <w:lang w:val="en-AU"/>
        </w:rPr>
        <w:t xml:space="preserve"> de </w:t>
      </w:r>
      <w:proofErr w:type="spellStart"/>
      <w:r w:rsidRPr="001969A5">
        <w:rPr>
          <w:rFonts w:ascii="Trebuchet MS" w:eastAsia="Times New Roman" w:hAnsi="Trebuchet MS" w:cs="Arial"/>
          <w:color w:val="000000"/>
          <w:lang w:val="en-AU"/>
        </w:rPr>
        <w:t>investiţie</w:t>
      </w:r>
      <w:proofErr w:type="spellEnd"/>
      <w:r w:rsidRPr="001969A5">
        <w:rPr>
          <w:rFonts w:ascii="Trebuchet MS" w:eastAsia="Times New Roman" w:hAnsi="Trebuchet MS" w:cs="Arial"/>
          <w:color w:val="000000"/>
          <w:lang w:val="en-AU"/>
        </w:rPr>
        <w:t xml:space="preserve">, are </w:t>
      </w:r>
      <w:proofErr w:type="spellStart"/>
      <w:r w:rsidRPr="001969A5">
        <w:rPr>
          <w:rFonts w:ascii="Trebuchet MS" w:eastAsia="Times New Roman" w:hAnsi="Trebuchet MS" w:cs="Arial"/>
          <w:color w:val="000000"/>
          <w:lang w:val="en-AU"/>
        </w:rPr>
        <w:t>obligaţia</w:t>
      </w:r>
      <w:proofErr w:type="spellEnd"/>
      <w:r w:rsidRPr="001969A5">
        <w:rPr>
          <w:rFonts w:ascii="Trebuchet MS" w:eastAsia="Times New Roman" w:hAnsi="Trebuchet MS" w:cs="Arial"/>
          <w:color w:val="000000"/>
          <w:lang w:val="en-AU"/>
        </w:rPr>
        <w:t xml:space="preserve"> de </w:t>
      </w:r>
      <w:proofErr w:type="gramStart"/>
      <w:r w:rsidRPr="001969A5">
        <w:rPr>
          <w:rFonts w:ascii="Trebuchet MS" w:eastAsia="Times New Roman" w:hAnsi="Trebuchet MS" w:cs="Arial"/>
          <w:color w:val="000000"/>
          <w:lang w:val="en-AU"/>
        </w:rPr>
        <w:t>a</w:t>
      </w:r>
      <w:proofErr w:type="gramEnd"/>
      <w:r w:rsidRPr="001969A5">
        <w:rPr>
          <w:rFonts w:ascii="Trebuchet MS" w:eastAsia="Times New Roman" w:hAnsi="Trebuchet MS" w:cs="Arial"/>
          <w:color w:val="000000"/>
          <w:lang w:val="en-AU"/>
        </w:rPr>
        <w:t xml:space="preserve"> </w:t>
      </w:r>
      <w:proofErr w:type="spellStart"/>
      <w:r w:rsidRPr="001969A5">
        <w:rPr>
          <w:rFonts w:ascii="Trebuchet MS" w:eastAsia="Times New Roman" w:hAnsi="Trebuchet MS" w:cs="Arial"/>
          <w:color w:val="000000"/>
          <w:lang w:val="en-AU"/>
        </w:rPr>
        <w:t>obţine</w:t>
      </w:r>
      <w:proofErr w:type="spellEnd"/>
      <w:r w:rsidRPr="001969A5">
        <w:rPr>
          <w:rFonts w:ascii="Trebuchet MS" w:eastAsia="Times New Roman" w:hAnsi="Trebuchet MS" w:cs="Arial"/>
          <w:color w:val="000000"/>
          <w:lang w:val="en-AU"/>
        </w:rPr>
        <w:t xml:space="preserve"> </w:t>
      </w:r>
      <w:proofErr w:type="spellStart"/>
      <w:r w:rsidRPr="001969A5">
        <w:rPr>
          <w:rFonts w:ascii="Trebuchet MS" w:eastAsia="Times New Roman" w:hAnsi="Trebuchet MS" w:cs="Arial"/>
          <w:color w:val="000000"/>
          <w:lang w:val="en-AU"/>
        </w:rPr>
        <w:t>celelalte</w:t>
      </w:r>
      <w:proofErr w:type="spellEnd"/>
      <w:r w:rsidRPr="001969A5">
        <w:rPr>
          <w:rFonts w:ascii="Trebuchet MS" w:eastAsia="Times New Roman" w:hAnsi="Trebuchet MS" w:cs="Arial"/>
          <w:color w:val="000000"/>
          <w:lang w:val="en-AU"/>
        </w:rPr>
        <w:t xml:space="preserve"> </w:t>
      </w:r>
      <w:proofErr w:type="spellStart"/>
      <w:r w:rsidRPr="001969A5">
        <w:rPr>
          <w:rFonts w:ascii="Trebuchet MS" w:eastAsia="Times New Roman" w:hAnsi="Trebuchet MS" w:cs="Arial"/>
          <w:color w:val="000000"/>
          <w:lang w:val="en-AU"/>
        </w:rPr>
        <w:t>avize</w:t>
      </w:r>
      <w:proofErr w:type="spellEnd"/>
      <w:r w:rsidRPr="001969A5">
        <w:rPr>
          <w:rFonts w:ascii="Trebuchet MS" w:eastAsia="Times New Roman" w:hAnsi="Trebuchet MS" w:cs="Arial"/>
          <w:color w:val="000000"/>
          <w:lang w:val="en-AU"/>
        </w:rPr>
        <w:t xml:space="preserve"> </w:t>
      </w:r>
      <w:proofErr w:type="spellStart"/>
      <w:r w:rsidRPr="001969A5">
        <w:rPr>
          <w:rFonts w:ascii="Trebuchet MS" w:eastAsia="Times New Roman" w:hAnsi="Trebuchet MS" w:cs="Arial"/>
          <w:color w:val="000000"/>
          <w:lang w:val="en-AU"/>
        </w:rPr>
        <w:t>şi</w:t>
      </w:r>
      <w:proofErr w:type="spellEnd"/>
      <w:r w:rsidRPr="001969A5">
        <w:rPr>
          <w:rFonts w:ascii="Trebuchet MS" w:eastAsia="Times New Roman" w:hAnsi="Trebuchet MS" w:cs="Arial"/>
          <w:color w:val="000000"/>
          <w:lang w:val="en-AU"/>
        </w:rPr>
        <w:t xml:space="preserve"> </w:t>
      </w:r>
      <w:proofErr w:type="spellStart"/>
      <w:r w:rsidRPr="001969A5">
        <w:rPr>
          <w:rFonts w:ascii="Trebuchet MS" w:eastAsia="Times New Roman" w:hAnsi="Trebuchet MS" w:cs="Arial"/>
          <w:color w:val="000000"/>
          <w:lang w:val="en-AU"/>
        </w:rPr>
        <w:t>acorduri</w:t>
      </w:r>
      <w:proofErr w:type="spellEnd"/>
      <w:r w:rsidRPr="001969A5">
        <w:rPr>
          <w:rFonts w:ascii="Trebuchet MS" w:eastAsia="Times New Roman" w:hAnsi="Trebuchet MS" w:cs="Arial"/>
          <w:color w:val="000000"/>
          <w:lang w:val="en-AU"/>
        </w:rPr>
        <w:t xml:space="preserve"> </w:t>
      </w:r>
      <w:proofErr w:type="spellStart"/>
      <w:r w:rsidRPr="001969A5">
        <w:rPr>
          <w:rFonts w:ascii="Trebuchet MS" w:eastAsia="Times New Roman" w:hAnsi="Trebuchet MS" w:cs="Arial"/>
          <w:color w:val="000000"/>
          <w:lang w:val="en-AU"/>
        </w:rPr>
        <w:t>necesare</w:t>
      </w:r>
      <w:proofErr w:type="spellEnd"/>
      <w:r w:rsidRPr="001969A5">
        <w:rPr>
          <w:rFonts w:ascii="Trebuchet MS" w:eastAsia="Times New Roman" w:hAnsi="Trebuchet MS" w:cs="Arial"/>
          <w:color w:val="000000"/>
          <w:lang w:val="en-AU"/>
        </w:rPr>
        <w:t xml:space="preserve"> </w:t>
      </w:r>
      <w:proofErr w:type="spellStart"/>
      <w:r w:rsidRPr="001969A5">
        <w:rPr>
          <w:rFonts w:ascii="Trebuchet MS" w:eastAsia="Times New Roman" w:hAnsi="Trebuchet MS" w:cs="Arial"/>
          <w:color w:val="000000"/>
          <w:lang w:val="en-AU"/>
        </w:rPr>
        <w:t>emiterii</w:t>
      </w:r>
      <w:proofErr w:type="spellEnd"/>
      <w:r w:rsidRPr="001969A5">
        <w:rPr>
          <w:rFonts w:ascii="Trebuchet MS" w:eastAsia="Times New Roman" w:hAnsi="Trebuchet MS" w:cs="Arial"/>
          <w:color w:val="000000"/>
          <w:lang w:val="en-AU"/>
        </w:rPr>
        <w:t xml:space="preserve"> </w:t>
      </w:r>
      <w:proofErr w:type="spellStart"/>
      <w:r w:rsidRPr="001969A5">
        <w:rPr>
          <w:rFonts w:ascii="Trebuchet MS" w:eastAsia="Times New Roman" w:hAnsi="Trebuchet MS" w:cs="Arial"/>
          <w:color w:val="000000"/>
          <w:lang w:val="en-AU"/>
        </w:rPr>
        <w:t>autorizaţiei</w:t>
      </w:r>
      <w:proofErr w:type="spellEnd"/>
      <w:r w:rsidRPr="001969A5">
        <w:rPr>
          <w:rFonts w:ascii="Trebuchet MS" w:eastAsia="Times New Roman" w:hAnsi="Trebuchet MS" w:cs="Arial"/>
          <w:color w:val="000000"/>
          <w:lang w:val="en-AU"/>
        </w:rPr>
        <w:t xml:space="preserve"> de </w:t>
      </w:r>
      <w:proofErr w:type="spellStart"/>
      <w:r w:rsidRPr="001969A5">
        <w:rPr>
          <w:rFonts w:ascii="Trebuchet MS" w:eastAsia="Times New Roman" w:hAnsi="Trebuchet MS" w:cs="Arial"/>
          <w:color w:val="000000"/>
          <w:lang w:val="en-AU"/>
        </w:rPr>
        <w:t>construire</w:t>
      </w:r>
      <w:proofErr w:type="spellEnd"/>
      <w:r w:rsidRPr="001969A5">
        <w:rPr>
          <w:rFonts w:ascii="Trebuchet MS" w:eastAsia="Times New Roman" w:hAnsi="Trebuchet MS" w:cs="Arial"/>
          <w:color w:val="000000"/>
          <w:lang w:val="en-AU"/>
        </w:rPr>
        <w:t>.</w:t>
      </w:r>
    </w:p>
    <w:p w14:paraId="1757E3A8" w14:textId="77777777" w:rsidR="006F16BE" w:rsidRPr="001969A5" w:rsidRDefault="006F16BE" w:rsidP="006F16BE">
      <w:pPr>
        <w:numPr>
          <w:ilvl w:val="0"/>
          <w:numId w:val="25"/>
        </w:numPr>
        <w:spacing w:after="0" w:line="276" w:lineRule="auto"/>
        <w:jc w:val="both"/>
        <w:rPr>
          <w:rFonts w:ascii="Trebuchet MS" w:eastAsia="Times New Roman" w:hAnsi="Trebuchet MS" w:cs="Arial"/>
          <w:color w:val="000000"/>
          <w:u w:val="single"/>
          <w:lang w:val="en-AU"/>
        </w:rPr>
      </w:pPr>
      <w:r w:rsidRPr="001969A5">
        <w:rPr>
          <w:rFonts w:ascii="Trebuchet MS" w:eastAsia="Times New Roman" w:hAnsi="Trebuchet MS" w:cs="Arial"/>
          <w:color w:val="000000"/>
          <w:u w:val="single"/>
          <w:lang w:val="en-AU"/>
        </w:rPr>
        <w:t xml:space="preserve">In </w:t>
      </w:r>
      <w:proofErr w:type="spellStart"/>
      <w:r w:rsidRPr="001969A5">
        <w:rPr>
          <w:rFonts w:ascii="Trebuchet MS" w:eastAsia="Times New Roman" w:hAnsi="Trebuchet MS" w:cs="Arial"/>
          <w:color w:val="000000"/>
          <w:u w:val="single"/>
          <w:lang w:val="en-AU"/>
        </w:rPr>
        <w:t>cazul</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în</w:t>
      </w:r>
      <w:proofErr w:type="spellEnd"/>
      <w:r w:rsidRPr="001969A5">
        <w:rPr>
          <w:rFonts w:ascii="Trebuchet MS" w:eastAsia="Times New Roman" w:hAnsi="Trebuchet MS" w:cs="Arial"/>
          <w:color w:val="000000"/>
          <w:u w:val="single"/>
          <w:lang w:val="en-AU"/>
        </w:rPr>
        <w:t xml:space="preserve"> care, </w:t>
      </w:r>
      <w:proofErr w:type="spellStart"/>
      <w:r w:rsidRPr="001969A5">
        <w:rPr>
          <w:rFonts w:ascii="Trebuchet MS" w:eastAsia="Times New Roman" w:hAnsi="Trebuchet MS" w:cs="Arial"/>
          <w:color w:val="000000"/>
          <w:u w:val="single"/>
          <w:lang w:val="en-AU"/>
        </w:rPr>
        <w:t>pe</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perioada</w:t>
      </w:r>
      <w:proofErr w:type="spellEnd"/>
      <w:r w:rsidRPr="001969A5">
        <w:rPr>
          <w:rFonts w:ascii="Trebuchet MS" w:eastAsia="Times New Roman" w:hAnsi="Trebuchet MS" w:cs="Arial"/>
          <w:color w:val="000000"/>
          <w:u w:val="single"/>
          <w:lang w:val="en-AU"/>
        </w:rPr>
        <w:t xml:space="preserve"> de </w:t>
      </w:r>
      <w:proofErr w:type="spellStart"/>
      <w:r w:rsidRPr="001969A5">
        <w:rPr>
          <w:rFonts w:ascii="Trebuchet MS" w:eastAsia="Times New Roman" w:hAnsi="Trebuchet MS" w:cs="Arial"/>
          <w:color w:val="000000"/>
          <w:u w:val="single"/>
          <w:lang w:val="en-AU"/>
        </w:rPr>
        <w:t>execuţie</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apar</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elemente</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noi</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neprecizate</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în</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documentatia</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tehnicã</w:t>
      </w:r>
      <w:proofErr w:type="spellEnd"/>
      <w:r w:rsidRPr="001969A5">
        <w:rPr>
          <w:rFonts w:ascii="Trebuchet MS" w:eastAsia="Times New Roman" w:hAnsi="Trebuchet MS" w:cs="Arial"/>
          <w:color w:val="000000"/>
          <w:u w:val="single"/>
          <w:lang w:val="en-AU"/>
        </w:rPr>
        <w:t xml:space="preserve"> de </w:t>
      </w:r>
      <w:proofErr w:type="spellStart"/>
      <w:r w:rsidRPr="001969A5">
        <w:rPr>
          <w:rFonts w:ascii="Trebuchet MS" w:eastAsia="Times New Roman" w:hAnsi="Trebuchet MS" w:cs="Arial"/>
          <w:color w:val="000000"/>
          <w:u w:val="single"/>
          <w:lang w:val="en-AU"/>
        </w:rPr>
        <w:t>fundamentare</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beneficiarul</w:t>
      </w:r>
      <w:proofErr w:type="spellEnd"/>
      <w:r w:rsidRPr="001969A5">
        <w:rPr>
          <w:rFonts w:ascii="Trebuchet MS" w:eastAsia="Times New Roman" w:hAnsi="Trebuchet MS" w:cs="Arial"/>
          <w:color w:val="000000"/>
          <w:u w:val="single"/>
          <w:lang w:val="en-AU"/>
        </w:rPr>
        <w:t xml:space="preserve"> are </w:t>
      </w:r>
      <w:proofErr w:type="spellStart"/>
      <w:r w:rsidRPr="001969A5">
        <w:rPr>
          <w:rFonts w:ascii="Trebuchet MS" w:eastAsia="Times New Roman" w:hAnsi="Trebuchet MS" w:cs="Arial"/>
          <w:color w:val="000000"/>
          <w:u w:val="single"/>
          <w:lang w:val="en-AU"/>
        </w:rPr>
        <w:t>obligaţia</w:t>
      </w:r>
      <w:proofErr w:type="spellEnd"/>
      <w:r w:rsidRPr="001969A5">
        <w:rPr>
          <w:rFonts w:ascii="Trebuchet MS" w:eastAsia="Times New Roman" w:hAnsi="Trebuchet MS" w:cs="Arial"/>
          <w:color w:val="000000"/>
          <w:u w:val="single"/>
          <w:lang w:val="en-AU"/>
        </w:rPr>
        <w:t xml:space="preserve"> </w:t>
      </w:r>
      <w:proofErr w:type="spellStart"/>
      <w:proofErr w:type="gramStart"/>
      <w:r w:rsidRPr="001969A5">
        <w:rPr>
          <w:rFonts w:ascii="Trebuchet MS" w:eastAsia="Times New Roman" w:hAnsi="Trebuchet MS" w:cs="Arial"/>
          <w:color w:val="000000"/>
          <w:u w:val="single"/>
          <w:lang w:val="en-AU"/>
        </w:rPr>
        <w:t>sa</w:t>
      </w:r>
      <w:proofErr w:type="spellEnd"/>
      <w:proofErr w:type="gram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solicite</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aviz</w:t>
      </w:r>
      <w:proofErr w:type="spellEnd"/>
      <w:r w:rsidRPr="001969A5">
        <w:rPr>
          <w:rFonts w:ascii="Trebuchet MS" w:eastAsia="Times New Roman" w:hAnsi="Trebuchet MS" w:cs="Arial"/>
          <w:color w:val="000000"/>
          <w:u w:val="single"/>
          <w:lang w:val="en-AU"/>
        </w:rPr>
        <w:t xml:space="preserve"> </w:t>
      </w:r>
      <w:proofErr w:type="spellStart"/>
      <w:r w:rsidRPr="001969A5">
        <w:rPr>
          <w:rFonts w:ascii="Trebuchet MS" w:eastAsia="Times New Roman" w:hAnsi="Trebuchet MS" w:cs="Arial"/>
          <w:color w:val="000000"/>
          <w:u w:val="single"/>
          <w:lang w:val="en-AU"/>
        </w:rPr>
        <w:t>modificator</w:t>
      </w:r>
      <w:proofErr w:type="spellEnd"/>
      <w:r w:rsidRPr="001969A5">
        <w:rPr>
          <w:rFonts w:ascii="Trebuchet MS" w:eastAsia="Times New Roman" w:hAnsi="Trebuchet MS" w:cs="Arial"/>
          <w:color w:val="000000"/>
          <w:u w:val="single"/>
          <w:lang w:val="en-AU"/>
        </w:rPr>
        <w:t xml:space="preserve"> de </w:t>
      </w:r>
      <w:proofErr w:type="spellStart"/>
      <w:r w:rsidRPr="001969A5">
        <w:rPr>
          <w:rFonts w:ascii="Trebuchet MS" w:eastAsia="Times New Roman" w:hAnsi="Trebuchet MS" w:cs="Arial"/>
          <w:color w:val="000000"/>
          <w:u w:val="single"/>
          <w:lang w:val="en-AU"/>
        </w:rPr>
        <w:t>gospodãrire</w:t>
      </w:r>
      <w:proofErr w:type="spellEnd"/>
      <w:r w:rsidRPr="001969A5">
        <w:rPr>
          <w:rFonts w:ascii="Trebuchet MS" w:eastAsia="Times New Roman" w:hAnsi="Trebuchet MS" w:cs="Arial"/>
          <w:color w:val="000000"/>
          <w:u w:val="single"/>
          <w:lang w:val="en-AU"/>
        </w:rPr>
        <w:t xml:space="preserve"> a </w:t>
      </w:r>
      <w:proofErr w:type="spellStart"/>
      <w:r w:rsidRPr="001969A5">
        <w:rPr>
          <w:rFonts w:ascii="Trebuchet MS" w:eastAsia="Times New Roman" w:hAnsi="Trebuchet MS" w:cs="Arial"/>
          <w:color w:val="000000"/>
          <w:u w:val="single"/>
          <w:lang w:val="en-AU"/>
        </w:rPr>
        <w:t>apelor</w:t>
      </w:r>
      <w:proofErr w:type="spellEnd"/>
      <w:r w:rsidRPr="001969A5">
        <w:rPr>
          <w:rFonts w:ascii="Trebuchet MS" w:eastAsia="Times New Roman" w:hAnsi="Trebuchet MS" w:cs="Arial"/>
          <w:color w:val="000000"/>
          <w:u w:val="single"/>
          <w:lang w:val="en-AU"/>
        </w:rPr>
        <w:t xml:space="preserve">. </w:t>
      </w:r>
    </w:p>
    <w:p w14:paraId="21C56080" w14:textId="77777777" w:rsidR="006F16BE" w:rsidRPr="001969A5" w:rsidRDefault="006F16BE" w:rsidP="006F16BE">
      <w:pPr>
        <w:numPr>
          <w:ilvl w:val="0"/>
          <w:numId w:val="25"/>
        </w:numPr>
        <w:suppressAutoHyphens/>
        <w:spacing w:after="0" w:line="276" w:lineRule="auto"/>
        <w:jc w:val="both"/>
        <w:rPr>
          <w:rFonts w:ascii="Trebuchet MS" w:eastAsia="Times New Roman" w:hAnsi="Trebuchet MS" w:cs="Arial"/>
          <w:spacing w:val="-2"/>
        </w:rPr>
      </w:pPr>
      <w:r w:rsidRPr="001969A5">
        <w:rPr>
          <w:rFonts w:ascii="Trebuchet MS" w:eastAsia="Times New Roman" w:hAnsi="Trebuchet MS" w:cs="Arial"/>
          <w:spacing w:val="-2"/>
        </w:rPr>
        <w:lastRenderedPageBreak/>
        <w:t>Beneficiarul are obligaţia conform Legii Apelor 107 din 1996 sã anunţe în scris la S.G.A. Braşov data începerii lucrãrilor cu cel puţin 10 zece zile înaintea începerii acestora.</w:t>
      </w:r>
    </w:p>
    <w:p w14:paraId="2C13D861" w14:textId="77777777" w:rsidR="006F16BE" w:rsidRPr="001969A5" w:rsidRDefault="006F16BE" w:rsidP="006F16BE">
      <w:pPr>
        <w:numPr>
          <w:ilvl w:val="0"/>
          <w:numId w:val="25"/>
        </w:numPr>
        <w:suppressAutoHyphens/>
        <w:spacing w:after="0" w:line="276" w:lineRule="auto"/>
        <w:jc w:val="both"/>
        <w:rPr>
          <w:rFonts w:ascii="Trebuchet MS" w:eastAsia="Times New Roman" w:hAnsi="Trebuchet MS" w:cs="Arial"/>
          <w:spacing w:val="-2"/>
        </w:rPr>
      </w:pPr>
      <w:r w:rsidRPr="001969A5">
        <w:rPr>
          <w:rFonts w:ascii="Trebuchet MS" w:eastAsia="Times New Roman" w:hAnsi="Trebuchet MS" w:cs="Arial"/>
          <w:spacing w:val="-2"/>
        </w:rPr>
        <w:t xml:space="preserve">Se interzice evacuarea de ape uzate neepurate sau insuficient epurate în acviferul freatic sau în cursuri de apã atât pe perioada executãrii construcţiei cât şi dupã punerea în funcţiune a acestora. </w:t>
      </w:r>
    </w:p>
    <w:p w14:paraId="1060DED4" w14:textId="77777777" w:rsidR="006F16BE" w:rsidRPr="001969A5" w:rsidRDefault="006F16BE" w:rsidP="006F16BE">
      <w:pPr>
        <w:numPr>
          <w:ilvl w:val="0"/>
          <w:numId w:val="25"/>
        </w:numPr>
        <w:spacing w:after="0" w:line="276" w:lineRule="auto"/>
        <w:jc w:val="both"/>
        <w:rPr>
          <w:rFonts w:ascii="Trebuchet MS" w:eastAsia="Calibri" w:hAnsi="Trebuchet MS" w:cs="Arial"/>
          <w:color w:val="000000"/>
          <w:lang w:val="fr-FR"/>
        </w:rPr>
      </w:pPr>
      <w:proofErr w:type="spellStart"/>
      <w:r w:rsidRPr="001969A5">
        <w:rPr>
          <w:rFonts w:ascii="Trebuchet MS" w:eastAsia="Calibri" w:hAnsi="Trebuchet MS" w:cs="Arial"/>
          <w:color w:val="000000"/>
          <w:lang w:val="en-AU"/>
        </w:rPr>
        <w:t>Orice</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poluare</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accidentalã</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produsã</w:t>
      </w:r>
      <w:proofErr w:type="spellEnd"/>
      <w:r w:rsidRPr="001969A5">
        <w:rPr>
          <w:rFonts w:ascii="Trebuchet MS" w:eastAsia="Calibri" w:hAnsi="Trebuchet MS" w:cs="Arial"/>
          <w:color w:val="000000"/>
          <w:lang w:val="en-AU"/>
        </w:rPr>
        <w:t xml:space="preserve"> de </w:t>
      </w:r>
      <w:proofErr w:type="spellStart"/>
      <w:r w:rsidRPr="001969A5">
        <w:rPr>
          <w:rFonts w:ascii="Trebuchet MS" w:eastAsia="Calibri" w:hAnsi="Trebuchet MS" w:cs="Arial"/>
          <w:color w:val="000000"/>
          <w:lang w:val="en-AU"/>
        </w:rPr>
        <w:t>beneficiar</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va</w:t>
      </w:r>
      <w:proofErr w:type="spellEnd"/>
      <w:r w:rsidRPr="001969A5">
        <w:rPr>
          <w:rFonts w:ascii="Trebuchet MS" w:eastAsia="Calibri" w:hAnsi="Trebuchet MS" w:cs="Arial"/>
          <w:color w:val="000000"/>
          <w:lang w:val="en-AU"/>
        </w:rPr>
        <w:t xml:space="preserve"> fi </w:t>
      </w:r>
      <w:proofErr w:type="spellStart"/>
      <w:r w:rsidRPr="001969A5">
        <w:rPr>
          <w:rFonts w:ascii="Trebuchet MS" w:eastAsia="Calibri" w:hAnsi="Trebuchet MS" w:cs="Arial"/>
          <w:color w:val="000000"/>
          <w:lang w:val="en-AU"/>
        </w:rPr>
        <w:t>anunţatã</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în</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timp</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util</w:t>
      </w:r>
      <w:proofErr w:type="spellEnd"/>
      <w:r w:rsidRPr="001969A5">
        <w:rPr>
          <w:rFonts w:ascii="Trebuchet MS" w:eastAsia="Calibri" w:hAnsi="Trebuchet MS" w:cs="Arial"/>
          <w:color w:val="000000"/>
          <w:lang w:val="en-AU"/>
        </w:rPr>
        <w:t xml:space="preserve"> la </w:t>
      </w:r>
      <w:proofErr w:type="spellStart"/>
      <w:r w:rsidRPr="001969A5">
        <w:rPr>
          <w:rFonts w:ascii="Trebuchet MS" w:eastAsia="Calibri" w:hAnsi="Trebuchet MS" w:cs="Arial"/>
          <w:color w:val="000000"/>
          <w:lang w:val="en-AU"/>
        </w:rPr>
        <w:t>dispecerat</w:t>
      </w:r>
      <w:proofErr w:type="spellEnd"/>
      <w:r w:rsidRPr="001969A5">
        <w:rPr>
          <w:rFonts w:ascii="Trebuchet MS" w:eastAsia="Calibri" w:hAnsi="Trebuchet MS" w:cs="Arial"/>
          <w:color w:val="000000"/>
          <w:lang w:val="en-AU"/>
        </w:rPr>
        <w:t xml:space="preserve"> S.G.A. </w:t>
      </w:r>
      <w:proofErr w:type="spellStart"/>
      <w:r w:rsidRPr="001969A5">
        <w:rPr>
          <w:rFonts w:ascii="Trebuchet MS" w:eastAsia="Calibri" w:hAnsi="Trebuchet MS" w:cs="Arial"/>
          <w:color w:val="000000"/>
          <w:lang w:val="en-AU"/>
        </w:rPr>
        <w:t>Braşov</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telefon</w:t>
      </w:r>
      <w:proofErr w:type="spellEnd"/>
      <w:r w:rsidRPr="001969A5">
        <w:rPr>
          <w:rFonts w:ascii="Trebuchet MS" w:eastAsia="Calibri" w:hAnsi="Trebuchet MS" w:cs="Arial"/>
          <w:color w:val="000000"/>
          <w:lang w:val="en-AU"/>
        </w:rPr>
        <w:t xml:space="preserve"> 0268/414567 </w:t>
      </w:r>
      <w:proofErr w:type="spellStart"/>
      <w:r w:rsidRPr="001969A5">
        <w:rPr>
          <w:rFonts w:ascii="Trebuchet MS" w:eastAsia="Calibri" w:hAnsi="Trebuchet MS" w:cs="Arial"/>
          <w:color w:val="000000"/>
          <w:lang w:val="en-AU"/>
        </w:rPr>
        <w:t>şi</w:t>
      </w:r>
      <w:proofErr w:type="spellEnd"/>
      <w:r w:rsidRPr="001969A5">
        <w:rPr>
          <w:rFonts w:ascii="Trebuchet MS" w:eastAsia="Calibri" w:hAnsi="Trebuchet MS" w:cs="Arial"/>
          <w:color w:val="000000"/>
          <w:lang w:val="en-AU"/>
        </w:rPr>
        <w:t xml:space="preserve"> se </w:t>
      </w:r>
      <w:proofErr w:type="spellStart"/>
      <w:r w:rsidRPr="001969A5">
        <w:rPr>
          <w:rFonts w:ascii="Trebuchet MS" w:eastAsia="Calibri" w:hAnsi="Trebuchet MS" w:cs="Arial"/>
          <w:color w:val="000000"/>
          <w:lang w:val="en-AU"/>
        </w:rPr>
        <w:t>vor</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lua</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mãsuri</w:t>
      </w:r>
      <w:proofErr w:type="spellEnd"/>
      <w:r w:rsidRPr="001969A5">
        <w:rPr>
          <w:rFonts w:ascii="Trebuchet MS" w:eastAsia="Calibri" w:hAnsi="Trebuchet MS" w:cs="Arial"/>
          <w:color w:val="000000"/>
          <w:lang w:val="en-AU"/>
        </w:rPr>
        <w:t xml:space="preserve"> operative de </w:t>
      </w:r>
      <w:proofErr w:type="spellStart"/>
      <w:r w:rsidRPr="001969A5">
        <w:rPr>
          <w:rFonts w:ascii="Trebuchet MS" w:eastAsia="Calibri" w:hAnsi="Trebuchet MS" w:cs="Arial"/>
          <w:color w:val="000000"/>
          <w:lang w:val="en-AU"/>
        </w:rPr>
        <w:t>stopare</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şi</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eliminare</w:t>
      </w:r>
      <w:proofErr w:type="spellEnd"/>
      <w:r w:rsidRPr="001969A5">
        <w:rPr>
          <w:rFonts w:ascii="Trebuchet MS" w:eastAsia="Calibri" w:hAnsi="Trebuchet MS" w:cs="Arial"/>
          <w:color w:val="000000"/>
          <w:lang w:val="en-AU"/>
        </w:rPr>
        <w:t xml:space="preserve"> a </w:t>
      </w:r>
      <w:proofErr w:type="spellStart"/>
      <w:r w:rsidRPr="001969A5">
        <w:rPr>
          <w:rFonts w:ascii="Trebuchet MS" w:eastAsia="Calibri" w:hAnsi="Trebuchet MS" w:cs="Arial"/>
          <w:color w:val="000000"/>
          <w:lang w:val="en-AU"/>
        </w:rPr>
        <w:t>cauzelor</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ce</w:t>
      </w:r>
      <w:proofErr w:type="spellEnd"/>
      <w:r w:rsidRPr="001969A5">
        <w:rPr>
          <w:rFonts w:ascii="Trebuchet MS" w:eastAsia="Calibri" w:hAnsi="Trebuchet MS" w:cs="Arial"/>
          <w:color w:val="000000"/>
          <w:lang w:val="en-AU"/>
        </w:rPr>
        <w:t xml:space="preserve"> au </w:t>
      </w:r>
      <w:proofErr w:type="spellStart"/>
      <w:r w:rsidRPr="001969A5">
        <w:rPr>
          <w:rFonts w:ascii="Trebuchet MS" w:eastAsia="Calibri" w:hAnsi="Trebuchet MS" w:cs="Arial"/>
          <w:color w:val="000000"/>
          <w:lang w:val="en-AU"/>
        </w:rPr>
        <w:t>produs</w:t>
      </w:r>
      <w:proofErr w:type="spellEnd"/>
      <w:r w:rsidRPr="001969A5">
        <w:rPr>
          <w:rFonts w:ascii="Trebuchet MS" w:eastAsia="Calibri" w:hAnsi="Trebuchet MS" w:cs="Arial"/>
          <w:color w:val="000000"/>
          <w:lang w:val="en-AU"/>
        </w:rPr>
        <w:t xml:space="preserve">-o </w:t>
      </w:r>
      <w:proofErr w:type="spellStart"/>
      <w:r w:rsidRPr="001969A5">
        <w:rPr>
          <w:rFonts w:ascii="Trebuchet MS" w:eastAsia="Calibri" w:hAnsi="Trebuchet MS" w:cs="Arial"/>
          <w:color w:val="000000"/>
          <w:lang w:val="en-AU"/>
        </w:rPr>
        <w:t>precum</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şi</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înlãturarea</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efectelor</w:t>
      </w:r>
      <w:proofErr w:type="spellEnd"/>
      <w:r w:rsidRPr="001969A5">
        <w:rPr>
          <w:rFonts w:ascii="Trebuchet MS" w:eastAsia="Calibri" w:hAnsi="Trebuchet MS" w:cs="Arial"/>
          <w:color w:val="000000"/>
          <w:lang w:val="en-AU"/>
        </w:rPr>
        <w:t xml:space="preserve"> </w:t>
      </w:r>
      <w:proofErr w:type="spellStart"/>
      <w:r w:rsidRPr="001969A5">
        <w:rPr>
          <w:rFonts w:ascii="Trebuchet MS" w:eastAsia="Calibri" w:hAnsi="Trebuchet MS" w:cs="Arial"/>
          <w:color w:val="000000"/>
          <w:lang w:val="en-AU"/>
        </w:rPr>
        <w:t>acesteia</w:t>
      </w:r>
      <w:proofErr w:type="spellEnd"/>
      <w:r w:rsidRPr="001969A5">
        <w:rPr>
          <w:rFonts w:ascii="Trebuchet MS" w:eastAsia="Calibri" w:hAnsi="Trebuchet MS" w:cs="Arial"/>
          <w:color w:val="000000"/>
          <w:lang w:val="en-AU"/>
        </w:rPr>
        <w:t>.</w:t>
      </w:r>
    </w:p>
    <w:p w14:paraId="6F511978" w14:textId="77777777" w:rsidR="006F16BE" w:rsidRPr="001969A5" w:rsidRDefault="006F16BE" w:rsidP="006F16BE">
      <w:pPr>
        <w:numPr>
          <w:ilvl w:val="0"/>
          <w:numId w:val="25"/>
        </w:numPr>
        <w:suppressAutoHyphens/>
        <w:spacing w:after="0" w:line="276" w:lineRule="auto"/>
        <w:jc w:val="both"/>
        <w:rPr>
          <w:rFonts w:ascii="Trebuchet MS" w:eastAsia="Times New Roman" w:hAnsi="Trebuchet MS" w:cs="Arial"/>
          <w:spacing w:val="-2"/>
        </w:rPr>
      </w:pPr>
      <w:r w:rsidRPr="001969A5">
        <w:rPr>
          <w:rFonts w:ascii="Trebuchet MS" w:eastAsia="Times New Roman" w:hAnsi="Trebuchet MS" w:cs="Arial"/>
          <w:color w:val="000000"/>
        </w:rPr>
        <w:t>Se interzice depozitarea şi/sau aruncarea deşeurilor de orice fel pe malurile cursurilor de apã sau în albia acestora.</w:t>
      </w:r>
    </w:p>
    <w:p w14:paraId="299A2730" w14:textId="77777777" w:rsidR="00EB4043" w:rsidRDefault="00EB4043" w:rsidP="00A10820">
      <w:pPr>
        <w:spacing w:after="0" w:line="240" w:lineRule="auto"/>
        <w:contextualSpacing/>
        <w:jc w:val="both"/>
        <w:rPr>
          <w:rFonts w:ascii="Trebuchet MS" w:hAnsi="Trebuchet MS"/>
          <w:b/>
        </w:rPr>
      </w:pPr>
    </w:p>
    <w:p w14:paraId="65BD88DF" w14:textId="66BADC16"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b/>
        </w:rPr>
        <w:t>Conditiile de realizare a proiectului:</w:t>
      </w:r>
    </w:p>
    <w:p w14:paraId="3338D038" w14:textId="77777777" w:rsidR="006E5930" w:rsidRPr="00E13114" w:rsidRDefault="006E5930" w:rsidP="00A10820">
      <w:pPr>
        <w:numPr>
          <w:ilvl w:val="0"/>
          <w:numId w:val="5"/>
        </w:numPr>
        <w:autoSpaceDE w:val="0"/>
        <w:spacing w:after="0" w:line="240" w:lineRule="auto"/>
        <w:ind w:left="450" w:hanging="450"/>
        <w:jc w:val="both"/>
        <w:rPr>
          <w:rFonts w:ascii="Trebuchet MS" w:hAnsi="Trebuchet MS"/>
        </w:rPr>
      </w:pPr>
      <w:r w:rsidRPr="00E13114">
        <w:rPr>
          <w:rFonts w:ascii="Trebuchet MS" w:hAnsi="Trebuchet MS"/>
        </w:rPr>
        <w:t>Se vor respecta prevederile OUG nr. 195/2005 privind protecția mediului, aprobată cu modificări și completări prin  Legea nr. 265/2006, cu modificările și completările ulterioare.</w:t>
      </w:r>
    </w:p>
    <w:p w14:paraId="2598BBD4" w14:textId="2C543492" w:rsidR="006E5930" w:rsidRPr="00E13114" w:rsidRDefault="006E5930" w:rsidP="00A10820">
      <w:pPr>
        <w:numPr>
          <w:ilvl w:val="0"/>
          <w:numId w:val="5"/>
        </w:numPr>
        <w:autoSpaceDE w:val="0"/>
        <w:spacing w:after="0" w:line="240" w:lineRule="auto"/>
        <w:ind w:left="450" w:hanging="450"/>
        <w:jc w:val="both"/>
        <w:rPr>
          <w:rFonts w:ascii="Trebuchet MS" w:hAnsi="Trebuchet MS"/>
        </w:rPr>
      </w:pPr>
      <w:r w:rsidRPr="00E13114">
        <w:rPr>
          <w:rFonts w:ascii="Trebuchet MS" w:hAnsi="Trebuchet MS"/>
        </w:rPr>
        <w:t>Darea în funcțiune a obiectivului se va face numai după branșarea/racordarea la sistemul centralizat de alimentare cu apă și de canalizare ape uzate menajere;</w:t>
      </w:r>
      <w:r w:rsidR="003A15D4">
        <w:rPr>
          <w:rFonts w:ascii="Trebuchet MS" w:hAnsi="Trebuchet MS"/>
        </w:rPr>
        <w:t xml:space="preserve"> racordarea obiectivului la sistemul centralizat de canalizare se va realiza prin intermediul </w:t>
      </w:r>
      <w:r w:rsidR="00403AB4">
        <w:rPr>
          <w:rFonts w:ascii="Trebuchet MS" w:hAnsi="Trebuchet MS"/>
        </w:rPr>
        <w:t xml:space="preserve">sistemului de canalizare prin pompare aparținând SC Qualis Properties SA; </w:t>
      </w:r>
    </w:p>
    <w:p w14:paraId="59A236F9" w14:textId="77777777" w:rsidR="00883A73" w:rsidRDefault="006E5930" w:rsidP="00883A73">
      <w:pPr>
        <w:numPr>
          <w:ilvl w:val="0"/>
          <w:numId w:val="5"/>
        </w:numPr>
        <w:autoSpaceDE w:val="0"/>
        <w:spacing w:after="0" w:line="240" w:lineRule="auto"/>
        <w:ind w:left="450" w:hanging="450"/>
        <w:jc w:val="both"/>
        <w:rPr>
          <w:rFonts w:ascii="Trebuchet MS" w:hAnsi="Trebuchet MS"/>
        </w:rPr>
      </w:pPr>
      <w:r w:rsidRPr="00E13114">
        <w:rPr>
          <w:rFonts w:ascii="Trebuchet MS" w:hAnsi="Trebuchet MS"/>
        </w:rPr>
        <w:t>Se vor respecta prevederile HG nr. 1756/2006 cu modificările și completările ulterioare privind limitarea nivelului emisiilor de zgomot în mediu produs de echipamente destinate utilizării în exteriorul clădirilor, fiind admisă doar folosirea echipamentelor ce poartă inscripţionat în mod vizibil, lizibil și de neşters marcajul european de conformitate CE, însoţit de indicarea nivelului garantat al puterii sonore;</w:t>
      </w:r>
    </w:p>
    <w:p w14:paraId="61B4CB90" w14:textId="1E14DCA2" w:rsidR="006E5930" w:rsidRPr="00883A73" w:rsidRDefault="006E5930" w:rsidP="00883A73">
      <w:pPr>
        <w:numPr>
          <w:ilvl w:val="0"/>
          <w:numId w:val="5"/>
        </w:numPr>
        <w:autoSpaceDE w:val="0"/>
        <w:spacing w:after="0" w:line="240" w:lineRule="auto"/>
        <w:ind w:left="450" w:hanging="450"/>
        <w:jc w:val="both"/>
        <w:rPr>
          <w:rFonts w:ascii="Trebuchet MS" w:hAnsi="Trebuchet MS"/>
        </w:rPr>
      </w:pPr>
      <w:r w:rsidRPr="00883A73">
        <w:rPr>
          <w:rFonts w:ascii="Trebuchet MS" w:hAnsi="Trebuchet MS"/>
        </w:rPr>
        <w:t>Se vor respecta prevederile</w:t>
      </w:r>
      <w:r w:rsidR="00883A73" w:rsidRPr="00883A73">
        <w:rPr>
          <w:rFonts w:ascii="Trebuchet MS" w:hAnsi="Trebuchet MS"/>
        </w:rPr>
        <w:t xml:space="preserve"> </w:t>
      </w:r>
      <w:r w:rsidR="00883A73">
        <w:rPr>
          <w:rFonts w:ascii="Tahoma" w:eastAsia="Times New Roman" w:hAnsi="Tahoma" w:cs="Tahoma"/>
        </w:rPr>
        <w:t>Legii</w:t>
      </w:r>
      <w:r w:rsidR="00883A73" w:rsidRPr="00883A73">
        <w:rPr>
          <w:rFonts w:ascii="Tahoma" w:eastAsia="Times New Roman" w:hAnsi="Tahoma" w:cs="Tahoma"/>
        </w:rPr>
        <w:t xml:space="preserve"> nr. 17/2023 </w:t>
      </w:r>
      <w:r w:rsidR="00883A73">
        <w:rPr>
          <w:rFonts w:ascii="Tahoma" w:eastAsia="Times New Roman" w:hAnsi="Tahoma" w:cs="Tahoma"/>
        </w:rPr>
        <w:t>pentru aprobarea Ordonantei de U</w:t>
      </w:r>
      <w:r w:rsidR="00883A73" w:rsidRPr="00883A73">
        <w:rPr>
          <w:rFonts w:ascii="Tahoma" w:eastAsia="Times New Roman" w:hAnsi="Tahoma" w:cs="Tahoma"/>
        </w:rPr>
        <w:t>rgenta a Guvernului nr. 92/2021 privind regimul deseurilor</w:t>
      </w:r>
      <w:r w:rsidR="00883A73">
        <w:rPr>
          <w:rFonts w:ascii="Tahoma" w:eastAsia="Times New Roman" w:hAnsi="Tahoma" w:cs="Tahoma"/>
        </w:rPr>
        <w:t>;</w:t>
      </w:r>
    </w:p>
    <w:p w14:paraId="6FF238D6" w14:textId="77777777" w:rsidR="006E5930" w:rsidRPr="00E13114" w:rsidRDefault="006E5930" w:rsidP="00A10820">
      <w:pPr>
        <w:numPr>
          <w:ilvl w:val="0"/>
          <w:numId w:val="5"/>
        </w:numPr>
        <w:autoSpaceDE w:val="0"/>
        <w:spacing w:after="0" w:line="240" w:lineRule="auto"/>
        <w:ind w:left="450" w:hanging="450"/>
        <w:jc w:val="both"/>
        <w:rPr>
          <w:rFonts w:ascii="Trebuchet MS" w:hAnsi="Trebuchet MS"/>
        </w:rPr>
      </w:pPr>
      <w:r w:rsidRPr="00E13114">
        <w:rPr>
          <w:rFonts w:ascii="Trebuchet MS" w:hAnsi="Trebuchet MS"/>
        </w:rPr>
        <w:t>Pe tot parcursul derulării lucrărilor de construcții se vor respecta prevederile legislaţiei de mediu în vigoare, condiţiile impuse prin toate actele de reglementare emise de autorităţile implicate şi proiectul înaintat spre avizare;</w:t>
      </w:r>
    </w:p>
    <w:p w14:paraId="3A7B6EAA" w14:textId="77777777" w:rsidR="006E5930" w:rsidRPr="00E13114" w:rsidRDefault="006E5930" w:rsidP="00A10820">
      <w:pPr>
        <w:numPr>
          <w:ilvl w:val="0"/>
          <w:numId w:val="5"/>
        </w:numPr>
        <w:autoSpaceDE w:val="0"/>
        <w:spacing w:after="0" w:line="240" w:lineRule="auto"/>
        <w:ind w:left="450" w:hanging="450"/>
        <w:jc w:val="both"/>
        <w:rPr>
          <w:rFonts w:ascii="Trebuchet MS" w:hAnsi="Trebuchet MS"/>
        </w:rPr>
      </w:pPr>
      <w:r w:rsidRPr="00E13114">
        <w:rPr>
          <w:rFonts w:ascii="Trebuchet MS" w:hAnsi="Trebuchet MS"/>
        </w:rPr>
        <w:t>Deșeurile rezultate la faza de implementare a proiectului vor fi colectate selectiv, cu posibilități de eliminare/valorificare cu societăți autorizate; vor fi evacuate ritmic în timpul execuției lucrărilor;</w:t>
      </w:r>
    </w:p>
    <w:p w14:paraId="2C515297" w14:textId="77777777" w:rsidR="006E5930" w:rsidRPr="00E13114" w:rsidRDefault="006E5930" w:rsidP="00A10820">
      <w:pPr>
        <w:numPr>
          <w:ilvl w:val="0"/>
          <w:numId w:val="5"/>
        </w:numPr>
        <w:autoSpaceDE w:val="0"/>
        <w:spacing w:after="0" w:line="240" w:lineRule="auto"/>
        <w:ind w:left="450" w:hanging="450"/>
        <w:jc w:val="both"/>
        <w:rPr>
          <w:rFonts w:ascii="Trebuchet MS" w:hAnsi="Trebuchet MS"/>
        </w:rPr>
      </w:pPr>
      <w:r w:rsidRPr="00E13114">
        <w:rPr>
          <w:rFonts w:ascii="Trebuchet MS" w:hAnsi="Trebuchet MS"/>
        </w:rPr>
        <w:t>Se vor lua măsuri pentru evitarea poluării solului prin depozitarea pe suprafețe impermeabile a materialelor și a deșeurilor rezultate în urma lucrărilor;</w:t>
      </w:r>
    </w:p>
    <w:p w14:paraId="46DA34BC" w14:textId="18D9A6FE" w:rsidR="006E5930" w:rsidRPr="000F0FB5" w:rsidRDefault="006E5930" w:rsidP="00A10820">
      <w:pPr>
        <w:numPr>
          <w:ilvl w:val="0"/>
          <w:numId w:val="5"/>
        </w:numPr>
        <w:autoSpaceDE w:val="0"/>
        <w:spacing w:after="0" w:line="240" w:lineRule="auto"/>
        <w:ind w:left="450" w:hanging="450"/>
        <w:jc w:val="both"/>
        <w:rPr>
          <w:rFonts w:ascii="Trebuchet MS" w:hAnsi="Trebuchet MS"/>
        </w:rPr>
      </w:pPr>
      <w:r w:rsidRPr="00E13114">
        <w:rPr>
          <w:rFonts w:ascii="Trebuchet MS" w:hAnsi="Trebuchet MS"/>
        </w:rPr>
        <w:t xml:space="preserve">Pentru evitarea poluării accidentale cu materiale periculoase (scurgeri accidentale de combustibili, de ulei de motor), reparațiile la mijloacele de transport se vor executa doar la </w:t>
      </w:r>
      <w:r w:rsidRPr="000F0FB5">
        <w:rPr>
          <w:rFonts w:ascii="Trebuchet MS" w:hAnsi="Trebuchet MS"/>
        </w:rPr>
        <w:t>societăți autorizate;</w:t>
      </w:r>
    </w:p>
    <w:p w14:paraId="1A26B9AD" w14:textId="77777777" w:rsidR="000F0FB5" w:rsidRPr="000F0FB5" w:rsidRDefault="000F0FB5" w:rsidP="00A10820">
      <w:pPr>
        <w:numPr>
          <w:ilvl w:val="0"/>
          <w:numId w:val="20"/>
        </w:numPr>
        <w:autoSpaceDE w:val="0"/>
        <w:spacing w:after="0" w:line="240" w:lineRule="auto"/>
        <w:ind w:left="450" w:hanging="450"/>
        <w:jc w:val="both"/>
        <w:rPr>
          <w:rFonts w:ascii="Trebuchet MS" w:hAnsi="Trebuchet MS"/>
        </w:rPr>
      </w:pPr>
      <w:r w:rsidRPr="000F0FB5">
        <w:rPr>
          <w:rFonts w:ascii="Trebuchet MS" w:eastAsia="Times New Roman" w:hAnsi="Trebuchet MS"/>
          <w:lang w:eastAsia="ar-SA"/>
        </w:rPr>
        <w:t>Se vor lua urmatoarele masuri de reducere a SO2 si NOx:</w:t>
      </w:r>
    </w:p>
    <w:p w14:paraId="5AADDBD7" w14:textId="77777777" w:rsidR="000F0FB5" w:rsidRPr="000F0FB5" w:rsidRDefault="000F0FB5" w:rsidP="00A10820">
      <w:pPr>
        <w:numPr>
          <w:ilvl w:val="0"/>
          <w:numId w:val="21"/>
        </w:numPr>
        <w:suppressAutoHyphens/>
        <w:spacing w:after="0" w:line="240" w:lineRule="auto"/>
        <w:ind w:right="434"/>
        <w:jc w:val="both"/>
        <w:rPr>
          <w:rFonts w:ascii="Trebuchet MS" w:eastAsia="Times New Roman" w:hAnsi="Trebuchet MS"/>
          <w:lang w:eastAsia="ar-SA"/>
        </w:rPr>
      </w:pPr>
      <w:r w:rsidRPr="000F0FB5">
        <w:rPr>
          <w:rFonts w:ascii="Trebuchet MS" w:eastAsia="Times New Roman" w:hAnsi="Trebuchet MS"/>
          <w:lang w:eastAsia="ar-SA"/>
        </w:rPr>
        <w:t>se vor adopta pe cat posibil tehnologii verzi de producere a energiei din surse regenerabile pentru generarea curentului electric, producerea de apă caldă, etc. (energia solară, energia apei, energia geotermică, etc.);</w:t>
      </w:r>
    </w:p>
    <w:p w14:paraId="5AD7B792" w14:textId="61DCE8B5" w:rsidR="000F0FB5" w:rsidRPr="000F0FB5" w:rsidRDefault="000F0FB5" w:rsidP="00A10820">
      <w:pPr>
        <w:numPr>
          <w:ilvl w:val="0"/>
          <w:numId w:val="21"/>
        </w:numPr>
        <w:suppressAutoHyphens/>
        <w:spacing w:after="0" w:line="240" w:lineRule="auto"/>
        <w:ind w:right="434"/>
        <w:jc w:val="both"/>
        <w:rPr>
          <w:rFonts w:ascii="Trebuchet MS" w:eastAsia="Times New Roman" w:hAnsi="Trebuchet MS"/>
          <w:lang w:eastAsia="ar-SA"/>
        </w:rPr>
      </w:pPr>
      <w:r w:rsidRPr="000F0FB5">
        <w:rPr>
          <w:rFonts w:ascii="Trebuchet MS" w:eastAsia="Times New Roman" w:hAnsi="Trebuchet MS"/>
          <w:lang w:eastAsia="ar-SA"/>
        </w:rPr>
        <w:t xml:space="preserve">se vor evita eliminarea emisiilor la nivelul de respiraţie prin realizarea coşurilor de evacuare/dispersie conform cerinţelor OM </w:t>
      </w:r>
      <w:r w:rsidR="008F1C06">
        <w:rPr>
          <w:rFonts w:ascii="Trebuchet MS" w:eastAsia="Times New Roman" w:hAnsi="Trebuchet MS"/>
          <w:lang w:eastAsia="ar-SA"/>
        </w:rPr>
        <w:t xml:space="preserve">nr. </w:t>
      </w:r>
      <w:r w:rsidRPr="000F0FB5">
        <w:rPr>
          <w:rFonts w:ascii="Trebuchet MS" w:eastAsia="Times New Roman" w:hAnsi="Trebuchet MS"/>
          <w:lang w:eastAsia="ar-SA"/>
        </w:rPr>
        <w:t>462/1993, ţinând seama de:</w:t>
      </w:r>
    </w:p>
    <w:p w14:paraId="20AA4E88" w14:textId="77777777" w:rsidR="000F0FB5" w:rsidRPr="000F0FB5" w:rsidRDefault="000F0FB5" w:rsidP="00A10820">
      <w:pPr>
        <w:numPr>
          <w:ilvl w:val="1"/>
          <w:numId w:val="11"/>
        </w:numPr>
        <w:tabs>
          <w:tab w:val="clear" w:pos="1440"/>
        </w:tabs>
        <w:suppressAutoHyphens/>
        <w:spacing w:after="0" w:line="240" w:lineRule="auto"/>
        <w:ind w:right="434"/>
        <w:jc w:val="both"/>
        <w:rPr>
          <w:rFonts w:ascii="Trebuchet MS" w:eastAsia="Times New Roman" w:hAnsi="Trebuchet MS"/>
          <w:lang w:eastAsia="ar-SA"/>
        </w:rPr>
      </w:pPr>
      <w:r w:rsidRPr="000F0FB5">
        <w:rPr>
          <w:rFonts w:ascii="Trebuchet MS" w:eastAsia="Times New Roman" w:hAnsi="Trebuchet MS"/>
          <w:lang w:eastAsia="ar-SA"/>
        </w:rPr>
        <w:t>efectele pe scurtă durată ale emisiilor provenite din instalaţii (sarcină integrală a   instalaţiei şi condiţiile cele mai defavorabile de emisie şi combustibil);</w:t>
      </w:r>
    </w:p>
    <w:p w14:paraId="70E811AC" w14:textId="3EAF1F41" w:rsidR="000F0FB5" w:rsidRPr="000F0FB5" w:rsidRDefault="000F0FB5" w:rsidP="00A10820">
      <w:pPr>
        <w:numPr>
          <w:ilvl w:val="1"/>
          <w:numId w:val="11"/>
        </w:numPr>
        <w:tabs>
          <w:tab w:val="clear" w:pos="1440"/>
        </w:tabs>
        <w:suppressAutoHyphens/>
        <w:spacing w:after="0" w:line="240" w:lineRule="auto"/>
        <w:ind w:right="434"/>
        <w:jc w:val="both"/>
        <w:rPr>
          <w:rFonts w:ascii="Trebuchet MS" w:eastAsia="Times New Roman" w:hAnsi="Trebuchet MS"/>
          <w:lang w:eastAsia="ar-SA"/>
        </w:rPr>
      </w:pPr>
      <w:r w:rsidRPr="000F0FB5">
        <w:rPr>
          <w:rFonts w:ascii="Trebuchet MS" w:eastAsia="Times New Roman" w:hAnsi="Trebuchet MS"/>
          <w:lang w:eastAsia="ar-SA"/>
        </w:rPr>
        <w:t>condiţiile meteorologice de dispersie favorabile (amplasare în zonă unde vânturile sunt canalizate, prezintă direcţie predominantă);</w:t>
      </w:r>
    </w:p>
    <w:p w14:paraId="7E9B8648" w14:textId="7E517D91" w:rsidR="00403AB4" w:rsidRPr="00474387" w:rsidRDefault="00403AB4" w:rsidP="00474387">
      <w:pPr>
        <w:pStyle w:val="ListParagraph"/>
        <w:numPr>
          <w:ilvl w:val="0"/>
          <w:numId w:val="11"/>
        </w:numPr>
        <w:contextualSpacing/>
        <w:jc w:val="both"/>
        <w:rPr>
          <w:rFonts w:ascii="Trebuchet MS" w:hAnsi="Trebuchet MS"/>
          <w:color w:val="000000"/>
        </w:rPr>
      </w:pPr>
      <w:proofErr w:type="spellStart"/>
      <w:r w:rsidRPr="00474387">
        <w:rPr>
          <w:rFonts w:ascii="Trebuchet MS" w:hAnsi="Trebuchet MS"/>
          <w:color w:val="000000"/>
        </w:rPr>
        <w:t>În</w:t>
      </w:r>
      <w:proofErr w:type="spellEnd"/>
      <w:r w:rsidRPr="00474387">
        <w:rPr>
          <w:rFonts w:ascii="Trebuchet MS" w:hAnsi="Trebuchet MS"/>
          <w:color w:val="000000"/>
        </w:rPr>
        <w:t xml:space="preserve"> </w:t>
      </w:r>
      <w:proofErr w:type="spellStart"/>
      <w:r w:rsidRPr="00474387">
        <w:rPr>
          <w:rFonts w:ascii="Trebuchet MS" w:hAnsi="Trebuchet MS"/>
          <w:color w:val="000000"/>
        </w:rPr>
        <w:t>vederea</w:t>
      </w:r>
      <w:proofErr w:type="spellEnd"/>
      <w:r w:rsidRPr="00474387">
        <w:rPr>
          <w:rFonts w:ascii="Trebuchet MS" w:hAnsi="Trebuchet MS"/>
          <w:color w:val="000000"/>
        </w:rPr>
        <w:t xml:space="preserve"> </w:t>
      </w:r>
      <w:proofErr w:type="spellStart"/>
      <w:r w:rsidRPr="00474387">
        <w:rPr>
          <w:rFonts w:ascii="Trebuchet MS" w:hAnsi="Trebuchet MS"/>
          <w:color w:val="000000"/>
        </w:rPr>
        <w:t>menținerii</w:t>
      </w:r>
      <w:proofErr w:type="spellEnd"/>
      <w:r w:rsidRPr="00474387">
        <w:rPr>
          <w:rFonts w:ascii="Trebuchet MS" w:hAnsi="Trebuchet MS"/>
          <w:color w:val="000000"/>
        </w:rPr>
        <w:t xml:space="preserve"> </w:t>
      </w:r>
      <w:proofErr w:type="spellStart"/>
      <w:r w:rsidRPr="00474387">
        <w:rPr>
          <w:rFonts w:ascii="Trebuchet MS" w:hAnsi="Trebuchet MS"/>
          <w:color w:val="000000"/>
        </w:rPr>
        <w:t>calității</w:t>
      </w:r>
      <w:proofErr w:type="spellEnd"/>
      <w:r w:rsidRPr="00474387">
        <w:rPr>
          <w:rFonts w:ascii="Trebuchet MS" w:hAnsi="Trebuchet MS"/>
          <w:color w:val="000000"/>
        </w:rPr>
        <w:t xml:space="preserve"> aerului, </w:t>
      </w:r>
      <w:r w:rsidRPr="00474387">
        <w:rPr>
          <w:rFonts w:ascii="Trebuchet MS" w:eastAsia="Times New Roman" w:hAnsi="Trebuchet MS"/>
          <w:lang w:eastAsia="ar-SA"/>
        </w:rPr>
        <w:t>în parametrii optimi pentru pulberi, respectiv, PM 2,5 și PM 10, în zona amplasamentului</w:t>
      </w:r>
      <w:r w:rsidRPr="00474387">
        <w:rPr>
          <w:rFonts w:ascii="Trebuchet MS" w:hAnsi="Trebuchet MS"/>
          <w:color w:val="000000"/>
        </w:rPr>
        <w:t>, în perioada realizării lucrărilor de demolare, se vor respecta următoarele condiții:</w:t>
      </w:r>
    </w:p>
    <w:p w14:paraId="2F7B81BA" w14:textId="77777777" w:rsidR="00403AB4" w:rsidRPr="008D764D" w:rsidRDefault="00403AB4" w:rsidP="00403AB4">
      <w:pPr>
        <w:numPr>
          <w:ilvl w:val="1"/>
          <w:numId w:val="7"/>
        </w:numPr>
        <w:spacing w:after="0" w:line="240" w:lineRule="auto"/>
        <w:ind w:left="1080"/>
        <w:jc w:val="both"/>
        <w:rPr>
          <w:rFonts w:ascii="Trebuchet MS" w:hAnsi="Trebuchet MS"/>
          <w:color w:val="000000"/>
        </w:rPr>
      </w:pPr>
      <w:r w:rsidRPr="008D764D">
        <w:rPr>
          <w:rFonts w:ascii="Trebuchet MS" w:hAnsi="Trebuchet MS"/>
          <w:color w:val="000000"/>
        </w:rPr>
        <w:lastRenderedPageBreak/>
        <w:t>utilizarea apei, pentru suprimarea prafului, în cantitățile, frecvența și proporțiile necesare, în zona de lucru, la sfârșitul fiecărei săptamâni de lucru, daca nu se vor desfășura operațiuni active mai mult de două zile consecutiv;</w:t>
      </w:r>
    </w:p>
    <w:p w14:paraId="302C82EE" w14:textId="77777777" w:rsidR="00403AB4" w:rsidRPr="008D764D" w:rsidRDefault="00403AB4" w:rsidP="00403AB4">
      <w:pPr>
        <w:numPr>
          <w:ilvl w:val="1"/>
          <w:numId w:val="7"/>
        </w:numPr>
        <w:spacing w:after="0" w:line="240" w:lineRule="auto"/>
        <w:ind w:left="1080"/>
        <w:jc w:val="both"/>
        <w:rPr>
          <w:rFonts w:ascii="Trebuchet MS" w:hAnsi="Trebuchet MS"/>
          <w:color w:val="000000"/>
        </w:rPr>
      </w:pPr>
      <w:r w:rsidRPr="008D764D">
        <w:rPr>
          <w:rFonts w:ascii="Trebuchet MS" w:hAnsi="Trebuchet MS"/>
          <w:color w:val="000000"/>
        </w:rPr>
        <w:t>minimizarea activităților generatoare de praf (tăiere, măcinare, spargerea betonului, nisip, pietriș, activități de sablare/șlefuire, etc.);</w:t>
      </w:r>
    </w:p>
    <w:p w14:paraId="36A7AD71" w14:textId="77777777" w:rsidR="00403AB4" w:rsidRPr="008D764D" w:rsidRDefault="00403AB4" w:rsidP="00403AB4">
      <w:pPr>
        <w:numPr>
          <w:ilvl w:val="1"/>
          <w:numId w:val="7"/>
        </w:numPr>
        <w:spacing w:after="0" w:line="240" w:lineRule="auto"/>
        <w:ind w:left="1080"/>
        <w:jc w:val="both"/>
        <w:rPr>
          <w:rFonts w:ascii="Trebuchet MS" w:hAnsi="Trebuchet MS"/>
          <w:color w:val="000000"/>
          <w:kern w:val="28"/>
          <w:lang w:eastAsia="ro-RO"/>
        </w:rPr>
      </w:pPr>
      <w:r w:rsidRPr="008D764D">
        <w:rPr>
          <w:rFonts w:ascii="Trebuchet MS" w:hAnsi="Trebuchet MS"/>
          <w:color w:val="000000"/>
          <w:kern w:val="28"/>
          <w:lang w:eastAsia="ro-RO"/>
        </w:rPr>
        <w:t>se vor lua măsuri de acoperire, îngradire, închidere a spațiilor temporare de stocare deșeuri provenite din demolări, pentru prevenirea împraștierii cauzată de vânt;</w:t>
      </w:r>
    </w:p>
    <w:p w14:paraId="59B59EBE" w14:textId="77777777" w:rsidR="00403AB4" w:rsidRPr="008D764D" w:rsidRDefault="00403AB4" w:rsidP="00403AB4">
      <w:pPr>
        <w:numPr>
          <w:ilvl w:val="1"/>
          <w:numId w:val="7"/>
        </w:numPr>
        <w:spacing w:after="0" w:line="240" w:lineRule="auto"/>
        <w:ind w:left="1080"/>
        <w:jc w:val="both"/>
        <w:rPr>
          <w:rFonts w:ascii="Trebuchet MS" w:hAnsi="Trebuchet MS"/>
          <w:color w:val="000000"/>
        </w:rPr>
      </w:pPr>
      <w:r w:rsidRPr="008D764D">
        <w:rPr>
          <w:rFonts w:ascii="Trebuchet MS" w:hAnsi="Trebuchet MS"/>
          <w:color w:val="000000"/>
          <w:kern w:val="28"/>
          <w:lang w:eastAsia="ro-RO"/>
        </w:rPr>
        <w:t>curățarea/spălarea vehiculelor care ies de pe șantier;</w:t>
      </w:r>
    </w:p>
    <w:p w14:paraId="2797BEEF" w14:textId="77777777" w:rsidR="00403AB4" w:rsidRPr="008D764D" w:rsidRDefault="00403AB4" w:rsidP="00403AB4">
      <w:pPr>
        <w:numPr>
          <w:ilvl w:val="1"/>
          <w:numId w:val="7"/>
        </w:numPr>
        <w:spacing w:after="0" w:line="240" w:lineRule="auto"/>
        <w:ind w:left="1080"/>
        <w:jc w:val="both"/>
        <w:rPr>
          <w:rFonts w:ascii="Trebuchet MS" w:hAnsi="Trebuchet MS"/>
          <w:color w:val="000000"/>
        </w:rPr>
      </w:pPr>
      <w:r w:rsidRPr="008D764D">
        <w:rPr>
          <w:rFonts w:ascii="Trebuchet MS" w:hAnsi="Trebuchet MS"/>
          <w:color w:val="000000"/>
        </w:rPr>
        <w:t>oprirea motoarelor tuturor vehiculelor aflate în staționare, în zona șantierului;</w:t>
      </w:r>
    </w:p>
    <w:p w14:paraId="587595D6" w14:textId="77777777" w:rsidR="006E5930" w:rsidRPr="00E13114" w:rsidRDefault="006E5930" w:rsidP="00A10820">
      <w:pPr>
        <w:numPr>
          <w:ilvl w:val="0"/>
          <w:numId w:val="6"/>
        </w:numPr>
        <w:spacing w:after="0" w:line="240" w:lineRule="auto"/>
        <w:ind w:left="450" w:hanging="450"/>
        <w:contextualSpacing/>
        <w:jc w:val="both"/>
        <w:rPr>
          <w:rFonts w:ascii="Trebuchet MS" w:hAnsi="Trebuchet MS"/>
        </w:rPr>
      </w:pPr>
      <w:r w:rsidRPr="00E13114">
        <w:rPr>
          <w:rFonts w:ascii="Trebuchet MS" w:hAnsi="Trebuchet MS"/>
        </w:rPr>
        <w:t xml:space="preserve">Organizarea de şantier, pentru lucrările prevăzute prin proiect, va respecta obligatoriu măsurile specifice pentru reducerea şi/sau eliminarea efectelor generate de acestea asupra sănătăţii umane si mediului înconjurător. </w:t>
      </w:r>
    </w:p>
    <w:p w14:paraId="32021D11" w14:textId="77777777" w:rsidR="006E5930" w:rsidRPr="00E13114" w:rsidRDefault="006E5930" w:rsidP="00A10820">
      <w:pPr>
        <w:spacing w:after="0" w:line="240" w:lineRule="auto"/>
        <w:contextualSpacing/>
        <w:jc w:val="both"/>
        <w:rPr>
          <w:rFonts w:ascii="Trebuchet MS" w:hAnsi="Trebuchet MS"/>
        </w:rPr>
      </w:pPr>
      <w:r w:rsidRPr="00E13114">
        <w:rPr>
          <w:rFonts w:ascii="Trebuchet MS" w:hAnsi="Trebuchet MS"/>
        </w:rPr>
        <w:t>Se vor avea în vedere:</w:t>
      </w:r>
    </w:p>
    <w:p w14:paraId="1621E55A" w14:textId="77777777" w:rsidR="006E5930" w:rsidRPr="00E13114" w:rsidRDefault="006E5930" w:rsidP="00A10820">
      <w:pPr>
        <w:autoSpaceDE w:val="0"/>
        <w:autoSpaceDN w:val="0"/>
        <w:adjustRightInd w:val="0"/>
        <w:spacing w:after="0" w:line="240" w:lineRule="auto"/>
        <w:ind w:left="630"/>
        <w:jc w:val="both"/>
        <w:rPr>
          <w:rFonts w:ascii="Trebuchet MS" w:hAnsi="Trebuchet MS"/>
        </w:rPr>
      </w:pPr>
      <w:r w:rsidRPr="00E13114">
        <w:rPr>
          <w:rFonts w:ascii="Trebuchet MS" w:hAnsi="Trebuchet MS"/>
          <w:iCs/>
        </w:rPr>
        <w:t xml:space="preserve"> • </w:t>
      </w:r>
      <w:r w:rsidRPr="00E13114">
        <w:rPr>
          <w:rFonts w:ascii="Trebuchet MS" w:hAnsi="Trebuchet MS"/>
        </w:rPr>
        <w:t>împrejmuirea corespunzătoare a zonelor de lucru, montarea de avertizoare, etc;</w:t>
      </w:r>
    </w:p>
    <w:p w14:paraId="2D686ECF" w14:textId="77777777" w:rsidR="006E5930" w:rsidRPr="00E13114" w:rsidRDefault="006E5930" w:rsidP="00A10820">
      <w:pPr>
        <w:autoSpaceDE w:val="0"/>
        <w:autoSpaceDN w:val="0"/>
        <w:adjustRightInd w:val="0"/>
        <w:spacing w:after="0" w:line="240" w:lineRule="auto"/>
        <w:ind w:left="630"/>
        <w:jc w:val="both"/>
        <w:rPr>
          <w:rFonts w:ascii="Trebuchet MS" w:hAnsi="Trebuchet MS"/>
        </w:rPr>
      </w:pPr>
      <w:r w:rsidRPr="00E13114">
        <w:rPr>
          <w:rFonts w:ascii="Trebuchet MS" w:hAnsi="Trebuchet MS"/>
          <w:iCs/>
        </w:rPr>
        <w:t xml:space="preserve"> • </w:t>
      </w:r>
      <w:r w:rsidRPr="00E13114">
        <w:rPr>
          <w:rFonts w:ascii="Trebuchet MS" w:hAnsi="Trebuchet MS"/>
        </w:rPr>
        <w:t>organizarea de şantier se va realiza în interiorul amplasamentului astfel încât impactului generat de aceasta asupra factorilor de mediu locali pe timpul derulării lucrărilor prevăzute prin proiect să fie cât mai redus;</w:t>
      </w:r>
    </w:p>
    <w:p w14:paraId="1A6FCF1F" w14:textId="77777777" w:rsidR="006E5930" w:rsidRPr="00E13114" w:rsidRDefault="006E5930" w:rsidP="00A10820">
      <w:pPr>
        <w:autoSpaceDE w:val="0"/>
        <w:autoSpaceDN w:val="0"/>
        <w:adjustRightInd w:val="0"/>
        <w:spacing w:after="0" w:line="240" w:lineRule="auto"/>
        <w:ind w:left="630"/>
        <w:jc w:val="both"/>
        <w:rPr>
          <w:rFonts w:ascii="Trebuchet MS" w:hAnsi="Trebuchet MS"/>
        </w:rPr>
      </w:pPr>
      <w:r w:rsidRPr="00E13114">
        <w:rPr>
          <w:rFonts w:ascii="Trebuchet MS" w:hAnsi="Trebuchet MS"/>
          <w:iCs/>
        </w:rPr>
        <w:t xml:space="preserve"> • </w:t>
      </w:r>
      <w:r w:rsidRPr="00E13114">
        <w:rPr>
          <w:rFonts w:ascii="Trebuchet MS" w:hAnsi="Trebuchet MS"/>
        </w:rPr>
        <w:t>organizarea de şantier va fi amenajată astfel încât să asigure facilităţile de bază conform prevederilor Legii nr. 50/1991 privind autorizarea lucrărilor de construcţii, cu modificările şi completările ulterioare (alimentarea cu energie electrică, alimentarea cu apă pentru asigurarea necesităţilor igienico-sanitare, facilităţi pentru depozitarea temporară a materialelor, facilităţi pentru personal (baracă birou, vestiare muncitori, punct prim ajutor, toaletă ecologică), împrejmuire cu gard din panouri metalice pentru protecţia organizării de şantier si a vecinătăţilor), după caz;</w:t>
      </w:r>
    </w:p>
    <w:p w14:paraId="4E699C85" w14:textId="77777777" w:rsidR="006E5930" w:rsidRPr="00E13114" w:rsidRDefault="006E5930" w:rsidP="00A10820">
      <w:pPr>
        <w:autoSpaceDE w:val="0"/>
        <w:autoSpaceDN w:val="0"/>
        <w:adjustRightInd w:val="0"/>
        <w:spacing w:after="0" w:line="240" w:lineRule="auto"/>
        <w:ind w:left="630"/>
        <w:jc w:val="both"/>
        <w:rPr>
          <w:rFonts w:ascii="Trebuchet MS" w:hAnsi="Trebuchet MS"/>
        </w:rPr>
      </w:pPr>
      <w:r w:rsidRPr="00E13114">
        <w:rPr>
          <w:rFonts w:ascii="Trebuchet MS" w:hAnsi="Trebuchet MS"/>
          <w:iCs/>
        </w:rPr>
        <w:t>• î</w:t>
      </w:r>
      <w:r w:rsidRPr="00E13114">
        <w:rPr>
          <w:rFonts w:ascii="Trebuchet MS" w:hAnsi="Trebuchet MS"/>
        </w:rPr>
        <w:t>ntreţinerea corespunzătoare a utilajelor/mijloacelor de transport utilizate in lucrările de construcţii în vederea evitării scurgerilor de combustibili şi uleiuri uzate pe sol/apă şi de alte substanţe toxice si periculoase;</w:t>
      </w:r>
    </w:p>
    <w:p w14:paraId="44A6865D" w14:textId="77777777" w:rsidR="006E5930" w:rsidRPr="00E13114" w:rsidRDefault="006E5930" w:rsidP="00A10820">
      <w:pPr>
        <w:autoSpaceDE w:val="0"/>
        <w:autoSpaceDN w:val="0"/>
        <w:adjustRightInd w:val="0"/>
        <w:spacing w:after="0" w:line="240" w:lineRule="auto"/>
        <w:ind w:left="630"/>
        <w:jc w:val="both"/>
        <w:rPr>
          <w:rFonts w:ascii="Trebuchet MS" w:hAnsi="Trebuchet MS"/>
        </w:rPr>
      </w:pPr>
      <w:r w:rsidRPr="00E13114">
        <w:rPr>
          <w:rFonts w:ascii="Trebuchet MS" w:hAnsi="Trebuchet MS"/>
          <w:iCs/>
        </w:rPr>
        <w:t xml:space="preserve">• </w:t>
      </w:r>
      <w:r w:rsidRPr="00E13114">
        <w:rPr>
          <w:rFonts w:ascii="Trebuchet MS" w:hAnsi="Trebuchet MS"/>
        </w:rPr>
        <w:t>se interzice stocarea temporară și depozitarea carburanţilor și substanţelor periculoase în zona aferentă amplasamentului;</w:t>
      </w:r>
    </w:p>
    <w:p w14:paraId="437D74C7" w14:textId="77777777" w:rsidR="006E5930" w:rsidRPr="00E13114" w:rsidRDefault="006E5930" w:rsidP="00A10820">
      <w:pPr>
        <w:spacing w:after="0" w:line="240" w:lineRule="auto"/>
        <w:ind w:left="630" w:right="144"/>
        <w:jc w:val="both"/>
        <w:rPr>
          <w:rFonts w:ascii="Trebuchet MS" w:eastAsia="MS Mincho" w:hAnsi="Trebuchet MS"/>
          <w:lang w:eastAsia="ja-JP" w:bidi="he-IL"/>
        </w:rPr>
      </w:pPr>
      <w:r w:rsidRPr="00E13114">
        <w:rPr>
          <w:rFonts w:ascii="Trebuchet MS" w:hAnsi="Trebuchet MS"/>
        </w:rPr>
        <w:t xml:space="preserve">• </w:t>
      </w:r>
      <w:r w:rsidRPr="00E13114">
        <w:rPr>
          <w:rFonts w:ascii="Trebuchet MS" w:eastAsia="MS Mincho" w:hAnsi="Trebuchet MS"/>
          <w:lang w:eastAsia="ja-JP" w:bidi="he-IL"/>
        </w:rPr>
        <w:t>în perioada de execuţie a lucrărilor vor fi stabilite zone de parcare a autovehiculelor si a utilajelor utilizate;</w:t>
      </w:r>
    </w:p>
    <w:p w14:paraId="3EF5CBB6" w14:textId="77777777" w:rsidR="006E5930" w:rsidRPr="00E13114" w:rsidRDefault="006E5930" w:rsidP="00A10820">
      <w:pPr>
        <w:spacing w:after="0" w:line="240" w:lineRule="auto"/>
        <w:ind w:left="630" w:right="144"/>
        <w:jc w:val="both"/>
        <w:rPr>
          <w:rFonts w:ascii="Trebuchet MS" w:eastAsia="MS Mincho" w:hAnsi="Trebuchet MS"/>
          <w:lang w:eastAsia="ja-JP" w:bidi="he-IL"/>
        </w:rPr>
      </w:pPr>
      <w:r w:rsidRPr="00E13114">
        <w:rPr>
          <w:rFonts w:ascii="Trebuchet MS" w:eastAsia="MS Mincho" w:hAnsi="Trebuchet MS"/>
          <w:lang w:eastAsia="ja-JP" w:bidi="he-IL"/>
        </w:rPr>
        <w:t>• este interzisă părăsirea incintei organizării de şantier cu roţile autovehiculelor şi/sau caroseria murdară;</w:t>
      </w:r>
    </w:p>
    <w:p w14:paraId="7694E1A7" w14:textId="77777777" w:rsidR="006E5930" w:rsidRPr="00E13114" w:rsidRDefault="006E5930" w:rsidP="00A10820">
      <w:pPr>
        <w:spacing w:after="0" w:line="240" w:lineRule="auto"/>
        <w:ind w:left="630"/>
        <w:jc w:val="both"/>
        <w:rPr>
          <w:rFonts w:ascii="Trebuchet MS" w:eastAsia="MS Mincho" w:hAnsi="Trebuchet MS"/>
          <w:lang w:eastAsia="ja-JP" w:bidi="he-IL"/>
        </w:rPr>
      </w:pPr>
      <w:r w:rsidRPr="00E13114">
        <w:rPr>
          <w:rFonts w:ascii="Trebuchet MS" w:eastAsia="MS Mincho" w:hAnsi="Trebuchet MS"/>
          <w:lang w:eastAsia="ja-JP" w:bidi="he-IL"/>
        </w:rPr>
        <w:t>• alimentarea cu carburanţi, repararea şi întreţinerea mijloacelor de transport şi a utilajelor folosite pe şantier se va face numai la societaţi specializate şi autorizate;</w:t>
      </w:r>
    </w:p>
    <w:p w14:paraId="48A1AA05" w14:textId="77777777" w:rsidR="006E5930" w:rsidRPr="00E13114" w:rsidRDefault="006E5930" w:rsidP="00A10820">
      <w:pPr>
        <w:numPr>
          <w:ilvl w:val="0"/>
          <w:numId w:val="6"/>
        </w:numPr>
        <w:autoSpaceDE w:val="0"/>
        <w:spacing w:after="0" w:line="240" w:lineRule="auto"/>
        <w:ind w:left="450" w:hanging="450"/>
        <w:jc w:val="both"/>
        <w:rPr>
          <w:rFonts w:ascii="Trebuchet MS" w:hAnsi="Trebuchet MS"/>
        </w:rPr>
      </w:pPr>
      <w:r w:rsidRPr="00E13114">
        <w:rPr>
          <w:rFonts w:ascii="Trebuchet MS" w:hAnsi="Trebuchet MS"/>
        </w:rPr>
        <w:t>Organizarea de șantier se va face pe o arie cât mai restrânsă în jurul obiectivului, accesul utilajelor făcându-se exclusiv pe drumul de acces existent, depozitarea materialelor se va face în mod organizat doar în cadrul șantierului; nu se vor bloca căile de acces;</w:t>
      </w:r>
    </w:p>
    <w:p w14:paraId="7D046073" w14:textId="77777777" w:rsidR="006E5930" w:rsidRPr="00E13114" w:rsidRDefault="006E5930" w:rsidP="00A10820">
      <w:pPr>
        <w:numPr>
          <w:ilvl w:val="0"/>
          <w:numId w:val="6"/>
        </w:numPr>
        <w:autoSpaceDE w:val="0"/>
        <w:spacing w:after="0" w:line="240" w:lineRule="auto"/>
        <w:ind w:left="450" w:hanging="450"/>
        <w:jc w:val="both"/>
        <w:rPr>
          <w:rFonts w:ascii="Trebuchet MS" w:hAnsi="Trebuchet MS"/>
        </w:rPr>
      </w:pPr>
      <w:r w:rsidRPr="00E13114">
        <w:rPr>
          <w:rFonts w:ascii="Trebuchet MS" w:hAnsi="Trebuchet MS"/>
        </w:rPr>
        <w:t>Umezirea periodică a suprafețelor de teren, în special în perioadele cu intensitate ridicată a vântului pentru a impiedica împrăștierea în atmosferă a pulberilor, în special în zonele în care se efectuează săpături.</w:t>
      </w:r>
    </w:p>
    <w:p w14:paraId="2BF5056E" w14:textId="77777777" w:rsidR="006E5930" w:rsidRPr="00E13114" w:rsidRDefault="006E5930" w:rsidP="00A10820">
      <w:pPr>
        <w:numPr>
          <w:ilvl w:val="0"/>
          <w:numId w:val="6"/>
        </w:numPr>
        <w:suppressAutoHyphens/>
        <w:spacing w:after="0" w:line="240" w:lineRule="auto"/>
        <w:ind w:left="426" w:hanging="426"/>
        <w:jc w:val="both"/>
        <w:rPr>
          <w:rFonts w:ascii="Trebuchet MS" w:eastAsia="Times New Roman" w:hAnsi="Trebuchet MS"/>
          <w:lang w:eastAsia="ar-SA"/>
        </w:rPr>
      </w:pPr>
      <w:r w:rsidRPr="00E13114">
        <w:rPr>
          <w:rFonts w:ascii="Trebuchet MS" w:eastAsia="Times New Roman" w:hAnsi="Trebuchet MS"/>
          <w:lang w:eastAsia="ar-SA"/>
        </w:rPr>
        <w:t>Respectarea duratei de execuţie a proiectului astfel încât disconfortul generat de poluarea fonică să fie cât mai redus ca timp;</w:t>
      </w:r>
    </w:p>
    <w:p w14:paraId="71DE04EE" w14:textId="77777777" w:rsidR="006E5930" w:rsidRPr="00E13114" w:rsidRDefault="006E5930" w:rsidP="00A10820">
      <w:pPr>
        <w:numPr>
          <w:ilvl w:val="0"/>
          <w:numId w:val="6"/>
        </w:numPr>
        <w:suppressAutoHyphens/>
        <w:spacing w:after="0" w:line="240" w:lineRule="auto"/>
        <w:ind w:left="426" w:hanging="426"/>
        <w:jc w:val="both"/>
        <w:rPr>
          <w:rFonts w:ascii="Trebuchet MS" w:eastAsia="Times New Roman" w:hAnsi="Trebuchet MS"/>
          <w:lang w:eastAsia="ar-SA"/>
        </w:rPr>
      </w:pPr>
      <w:r w:rsidRPr="00E13114">
        <w:rPr>
          <w:rFonts w:ascii="Trebuchet MS" w:eastAsia="Times New Roman" w:hAnsi="Trebuchet MS"/>
          <w:lang w:eastAsia="ar-SA"/>
        </w:rPr>
        <w:t>Nu se vor evacua ape uzate neepurate sau insuficient epurate în emisari naturali, canale de desecare, rigole stradale sau freatic atât pe perioada execuției lucrărilor cât și după aceasta;</w:t>
      </w:r>
    </w:p>
    <w:p w14:paraId="6D701299" w14:textId="77777777" w:rsidR="006E5930" w:rsidRPr="00E13114" w:rsidRDefault="006E5930" w:rsidP="00A10820">
      <w:pPr>
        <w:numPr>
          <w:ilvl w:val="0"/>
          <w:numId w:val="6"/>
        </w:numPr>
        <w:suppressAutoHyphens/>
        <w:spacing w:after="0" w:line="240" w:lineRule="auto"/>
        <w:ind w:left="426" w:hanging="426"/>
        <w:jc w:val="both"/>
        <w:rPr>
          <w:rFonts w:ascii="Trebuchet MS" w:eastAsia="Times New Roman" w:hAnsi="Trebuchet MS"/>
          <w:lang w:eastAsia="ar-SA"/>
        </w:rPr>
      </w:pPr>
      <w:r w:rsidRPr="00E13114">
        <w:rPr>
          <w:rFonts w:ascii="Trebuchet MS" w:eastAsia="Times New Roman" w:hAnsi="Trebuchet MS"/>
          <w:lang w:eastAsia="ar-SA"/>
        </w:rPr>
        <w:t>Vor fi luate  măsuri pe</w:t>
      </w:r>
      <w:r>
        <w:rPr>
          <w:rFonts w:ascii="Trebuchet MS" w:eastAsia="Times New Roman" w:hAnsi="Trebuchet MS"/>
          <w:lang w:eastAsia="ar-SA"/>
        </w:rPr>
        <w:t xml:space="preserve">ntru limitarea vibrațiilor produse de săpătură </w:t>
      </w:r>
      <w:r w:rsidRPr="00E13114">
        <w:rPr>
          <w:rFonts w:ascii="Trebuchet MS" w:eastAsia="Times New Roman" w:hAnsi="Trebuchet MS"/>
          <w:lang w:eastAsia="ar-SA"/>
        </w:rPr>
        <w:t xml:space="preserve">prin  utilizarea  de tehnologii performante de execuție și de fundare, în vederea </w:t>
      </w:r>
      <w:r w:rsidRPr="00E13114">
        <w:rPr>
          <w:rFonts w:ascii="Trebuchet MS" w:hAnsi="Trebuchet MS"/>
          <w:lang w:eastAsia="ar-SA"/>
        </w:rPr>
        <w:t>încadrării valorilor parametrilor vibrațiilor în limitele admisibile stabilite de SR 12025-2/94;</w:t>
      </w:r>
    </w:p>
    <w:p w14:paraId="7F866666" w14:textId="77777777" w:rsidR="006E5930" w:rsidRPr="00E13114" w:rsidRDefault="006E5930" w:rsidP="00A10820">
      <w:pPr>
        <w:numPr>
          <w:ilvl w:val="0"/>
          <w:numId w:val="8"/>
        </w:numPr>
        <w:suppressAutoHyphens/>
        <w:spacing w:after="0" w:line="240" w:lineRule="auto"/>
        <w:ind w:left="426" w:hanging="426"/>
        <w:jc w:val="both"/>
        <w:rPr>
          <w:rFonts w:ascii="Trebuchet MS" w:eastAsia="Times New Roman" w:hAnsi="Trebuchet MS"/>
          <w:lang w:eastAsia="ar-SA"/>
        </w:rPr>
      </w:pPr>
      <w:r w:rsidRPr="00E13114">
        <w:rPr>
          <w:rFonts w:ascii="Trebuchet MS" w:eastAsia="Times New Roman" w:hAnsi="Trebuchet MS"/>
          <w:lang w:eastAsia="ar-SA"/>
        </w:rPr>
        <w:t>Adâncimea de fundare pentru realizarea subsolului nu va depași limita de protecție a stratului acvifer;</w:t>
      </w:r>
    </w:p>
    <w:p w14:paraId="621349C5" w14:textId="77777777" w:rsidR="006E5930" w:rsidRPr="00E13114" w:rsidRDefault="006E5930" w:rsidP="00A10820">
      <w:pPr>
        <w:numPr>
          <w:ilvl w:val="0"/>
          <w:numId w:val="8"/>
        </w:numPr>
        <w:autoSpaceDE w:val="0"/>
        <w:spacing w:after="0" w:line="240" w:lineRule="auto"/>
        <w:ind w:left="450" w:hanging="450"/>
        <w:jc w:val="both"/>
        <w:rPr>
          <w:rFonts w:ascii="Trebuchet MS" w:hAnsi="Trebuchet MS"/>
        </w:rPr>
      </w:pPr>
      <w:r w:rsidRPr="00E13114">
        <w:rPr>
          <w:rFonts w:ascii="Trebuchet MS" w:hAnsi="Trebuchet MS"/>
        </w:rPr>
        <w:lastRenderedPageBreak/>
        <w:t>Se interzice orice deversare de substanțe poluante sau deșeuri în rețelele de canalizare sau în apele de suprafață.</w:t>
      </w:r>
    </w:p>
    <w:p w14:paraId="1901E801" w14:textId="77777777" w:rsidR="006E5930" w:rsidRPr="00E13114" w:rsidRDefault="006E5930" w:rsidP="00A10820">
      <w:pPr>
        <w:numPr>
          <w:ilvl w:val="0"/>
          <w:numId w:val="8"/>
        </w:numPr>
        <w:autoSpaceDE w:val="0"/>
        <w:spacing w:after="0" w:line="240" w:lineRule="auto"/>
        <w:ind w:left="450" w:hanging="450"/>
        <w:jc w:val="both"/>
        <w:rPr>
          <w:rFonts w:ascii="Trebuchet MS" w:hAnsi="Trebuchet MS"/>
        </w:rPr>
      </w:pPr>
      <w:r w:rsidRPr="00E13114">
        <w:rPr>
          <w:rFonts w:ascii="Trebuchet MS" w:hAnsi="Trebuchet MS"/>
        </w:rPr>
        <w:t>În cazul unor poluări accidentale proiectantul și constructorul răspund în solidar;</w:t>
      </w:r>
    </w:p>
    <w:p w14:paraId="792E353E" w14:textId="77777777" w:rsidR="006E5930" w:rsidRPr="00E13114" w:rsidRDefault="006E5930" w:rsidP="00A10820">
      <w:pPr>
        <w:numPr>
          <w:ilvl w:val="0"/>
          <w:numId w:val="8"/>
        </w:numPr>
        <w:autoSpaceDE w:val="0"/>
        <w:spacing w:after="0" w:line="240" w:lineRule="auto"/>
        <w:ind w:left="450" w:hanging="450"/>
        <w:jc w:val="both"/>
        <w:rPr>
          <w:rFonts w:ascii="Trebuchet MS" w:hAnsi="Trebuchet MS"/>
        </w:rPr>
      </w:pPr>
      <w:r w:rsidRPr="00E13114">
        <w:rPr>
          <w:rFonts w:ascii="Trebuchet MS" w:hAnsi="Trebuchet MS"/>
        </w:rPr>
        <w:t>Nivelul de zgomot se va incadra in limitele impuse de SR 10009/2017;</w:t>
      </w:r>
    </w:p>
    <w:p w14:paraId="7CBD8547" w14:textId="77777777" w:rsidR="006E5930" w:rsidRPr="00E13114" w:rsidRDefault="006E5930" w:rsidP="00A10820">
      <w:pPr>
        <w:numPr>
          <w:ilvl w:val="0"/>
          <w:numId w:val="8"/>
        </w:numPr>
        <w:autoSpaceDE w:val="0"/>
        <w:spacing w:after="0" w:line="240" w:lineRule="auto"/>
        <w:ind w:left="450" w:hanging="450"/>
        <w:jc w:val="both"/>
        <w:rPr>
          <w:rFonts w:ascii="Trebuchet MS" w:hAnsi="Trebuchet MS"/>
        </w:rPr>
      </w:pPr>
      <w:r w:rsidRPr="00E13114">
        <w:rPr>
          <w:rFonts w:ascii="Trebuchet MS" w:hAnsi="Trebuchet MS"/>
        </w:rPr>
        <w:t>Se vor respecta prevederile Ordinului MS nr. 119/2014 privind aprobarea Normelor de igiena si sanatate publica privind mediul de viata al populatiei, actualizat 2023, cu modificările și completările ulterioare;</w:t>
      </w:r>
    </w:p>
    <w:p w14:paraId="0DAEFB71" w14:textId="77777777" w:rsidR="006E5930" w:rsidRPr="00E13114" w:rsidRDefault="006E5930" w:rsidP="00A10820">
      <w:pPr>
        <w:numPr>
          <w:ilvl w:val="0"/>
          <w:numId w:val="8"/>
        </w:numPr>
        <w:autoSpaceDE w:val="0"/>
        <w:spacing w:after="0" w:line="240" w:lineRule="auto"/>
        <w:ind w:left="450" w:hanging="450"/>
        <w:jc w:val="both"/>
        <w:rPr>
          <w:rFonts w:ascii="Trebuchet MS" w:hAnsi="Trebuchet MS"/>
        </w:rPr>
      </w:pPr>
      <w:r>
        <w:rPr>
          <w:rFonts w:ascii="Trebuchet MS" w:hAnsi="Trebuchet MS"/>
        </w:rPr>
        <w:t xml:space="preserve">Se vor respecta </w:t>
      </w:r>
      <w:r w:rsidRPr="00E13114">
        <w:rPr>
          <w:rFonts w:ascii="Trebuchet MS" w:hAnsi="Trebuchet MS"/>
        </w:rPr>
        <w:t>prevederile Legii nr. 24/2007 republicată, privind reglementarea și administrarea spațiilor verzi din intravilanul localităților.</w:t>
      </w:r>
    </w:p>
    <w:p w14:paraId="0CF0E144" w14:textId="77777777" w:rsidR="006E5930" w:rsidRPr="00E13114" w:rsidRDefault="006E5930" w:rsidP="00A10820">
      <w:pPr>
        <w:spacing w:after="0" w:line="240" w:lineRule="auto"/>
        <w:ind w:firstLine="720"/>
        <w:contextualSpacing/>
        <w:jc w:val="both"/>
        <w:rPr>
          <w:rFonts w:ascii="Trebuchet MS" w:hAnsi="Trebuchet MS"/>
        </w:rPr>
      </w:pPr>
    </w:p>
    <w:p w14:paraId="0FFE9E8F" w14:textId="77777777" w:rsidR="006E5930" w:rsidRPr="00E13114" w:rsidRDefault="006E5930" w:rsidP="00A10820">
      <w:pPr>
        <w:spacing w:after="0" w:line="240" w:lineRule="auto"/>
        <w:ind w:firstLine="720"/>
        <w:jc w:val="both"/>
        <w:rPr>
          <w:rFonts w:ascii="Trebuchet MS" w:hAnsi="Trebuchet MS"/>
        </w:rPr>
      </w:pPr>
      <w:r w:rsidRPr="00E13114">
        <w:rPr>
          <w:rFonts w:ascii="Trebuchet MS" w:hAnsi="Trebuchet MS"/>
        </w:rPr>
        <w:t>În conformitate cu prevederile OUG nr. 195/2005, aprobată prin Legea nr. 265/2006 privind protecția mediului, cu modificările și completările ulterioare:</w:t>
      </w:r>
    </w:p>
    <w:p w14:paraId="361597E9" w14:textId="77777777" w:rsidR="006E5930" w:rsidRPr="00E13114" w:rsidRDefault="006E5930" w:rsidP="00A10820">
      <w:pPr>
        <w:spacing w:after="0" w:line="240" w:lineRule="auto"/>
        <w:jc w:val="both"/>
        <w:rPr>
          <w:rFonts w:ascii="Trebuchet MS" w:eastAsia="MS Mincho" w:hAnsi="Trebuchet MS"/>
          <w:lang w:eastAsia="ja-JP" w:bidi="he-IL"/>
        </w:rPr>
      </w:pPr>
      <w:r w:rsidRPr="00E13114">
        <w:rPr>
          <w:rFonts w:ascii="Trebuchet MS" w:hAnsi="Trebuchet MS"/>
        </w:rPr>
        <w:t xml:space="preserve"> - art. 15 alin. (2) lit. a - ”</w:t>
      </w:r>
      <w:r w:rsidRPr="00E13114">
        <w:rPr>
          <w:rFonts w:ascii="Trebuchet MS" w:hAnsi="Trebuchet MS"/>
          <w:i/>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r w:rsidRPr="00E13114">
        <w:rPr>
          <w:rFonts w:ascii="Trebuchet MS" w:hAnsi="Trebuchet MS"/>
          <w:iCs/>
        </w:rPr>
        <w:t>”</w:t>
      </w:r>
      <w:r w:rsidRPr="00E13114">
        <w:rPr>
          <w:rFonts w:ascii="Trebuchet MS" w:hAnsi="Trebuchet MS"/>
        </w:rPr>
        <w:t>;</w:t>
      </w:r>
    </w:p>
    <w:p w14:paraId="757195D1" w14:textId="77777777" w:rsidR="006E5930" w:rsidRPr="00E13114" w:rsidRDefault="006E5930" w:rsidP="00A10820">
      <w:pPr>
        <w:autoSpaceDE w:val="0"/>
        <w:spacing w:after="0" w:line="240" w:lineRule="auto"/>
        <w:contextualSpacing/>
        <w:jc w:val="both"/>
        <w:rPr>
          <w:rFonts w:ascii="Trebuchet MS" w:hAnsi="Trebuchet MS"/>
          <w:i/>
          <w:iCs/>
        </w:rPr>
      </w:pPr>
      <w:r w:rsidRPr="00E13114">
        <w:rPr>
          <w:rFonts w:ascii="Trebuchet MS" w:hAnsi="Trebuchet MS"/>
        </w:rPr>
        <w:t>- art. 21, alin. (4) ”</w:t>
      </w:r>
      <w:r w:rsidRPr="00E13114">
        <w:rPr>
          <w:rFonts w:ascii="Trebuchet MS" w:hAnsi="Trebuchet MS"/>
          <w:b/>
          <w:bCs/>
          <w:i/>
          <w:iCs/>
        </w:rPr>
        <w:t>răspunderea pentru corectitudinea informaţiilor puse la dispoziţia autorităţilor competente pentru protecţia mediului și a publicului revine titularului</w:t>
      </w:r>
      <w:r w:rsidRPr="00E13114">
        <w:rPr>
          <w:rFonts w:ascii="Trebuchet MS" w:hAnsi="Trebuchet MS"/>
          <w:i/>
          <w:iCs/>
        </w:rPr>
        <w:t xml:space="preserve"> </w:t>
      </w:r>
      <w:r w:rsidRPr="00E13114">
        <w:rPr>
          <w:rFonts w:ascii="Trebuchet MS" w:hAnsi="Trebuchet MS"/>
          <w:b/>
          <w:bCs/>
          <w:i/>
          <w:iCs/>
        </w:rPr>
        <w:t>proiectului</w:t>
      </w:r>
      <w:r w:rsidRPr="00E13114">
        <w:rPr>
          <w:rFonts w:ascii="Trebuchet MS" w:hAnsi="Trebuchet MS"/>
          <w:i/>
          <w:iCs/>
        </w:rPr>
        <w:t>”.</w:t>
      </w:r>
    </w:p>
    <w:p w14:paraId="218D5A67" w14:textId="77777777" w:rsidR="006E5930" w:rsidRPr="00E13114" w:rsidRDefault="006E5930" w:rsidP="00A10820">
      <w:pPr>
        <w:autoSpaceDE w:val="0"/>
        <w:spacing w:after="0" w:line="240" w:lineRule="auto"/>
        <w:ind w:firstLine="720"/>
        <w:contextualSpacing/>
        <w:jc w:val="both"/>
        <w:rPr>
          <w:rFonts w:ascii="Trebuchet MS" w:eastAsia="Times New Roman" w:hAnsi="Trebuchet MS"/>
          <w:b/>
        </w:rPr>
      </w:pPr>
      <w:r w:rsidRPr="00E13114">
        <w:rPr>
          <w:rFonts w:ascii="Trebuchet MS" w:eastAsia="Times New Roman" w:hAnsi="Trebuchet MS"/>
          <w:b/>
        </w:rPr>
        <w:t>Pentru legalitatea și autenticitatea documentelor depuse la dosar se face răspunzător titularul proiectului.</w:t>
      </w:r>
    </w:p>
    <w:p w14:paraId="46D1F56A" w14:textId="75BC16E5" w:rsidR="006E5930" w:rsidRDefault="006E5930" w:rsidP="00A10820">
      <w:pPr>
        <w:autoSpaceDE w:val="0"/>
        <w:spacing w:after="0" w:line="240" w:lineRule="auto"/>
        <w:contextualSpacing/>
        <w:jc w:val="both"/>
        <w:rPr>
          <w:rFonts w:ascii="Trebuchet MS" w:hAnsi="Trebuchet MS"/>
          <w:b/>
          <w:bCs/>
        </w:rPr>
      </w:pPr>
      <w:r w:rsidRPr="00E13114">
        <w:rPr>
          <w:rFonts w:ascii="Trebuchet MS" w:hAnsi="Trebuchet MS"/>
          <w:b/>
          <w:bCs/>
        </w:rPr>
        <w:tab/>
        <w:t>Proiectul propus nu necesită parcurgerea celorlalte etape ale procesului de evaluare a impactului asupra mediului de evaluare adecvată și de evaluare asupra corpurilor de apă.</w:t>
      </w:r>
    </w:p>
    <w:p w14:paraId="7FC0AEBB" w14:textId="77777777" w:rsidR="006E5930" w:rsidRPr="00E13114" w:rsidRDefault="006E5930" w:rsidP="00A10820">
      <w:pPr>
        <w:spacing w:after="0" w:line="240" w:lineRule="auto"/>
        <w:ind w:firstLine="720"/>
        <w:contextualSpacing/>
        <w:jc w:val="both"/>
        <w:rPr>
          <w:rFonts w:ascii="Trebuchet MS" w:eastAsia="MS Mincho" w:hAnsi="Trebuchet MS"/>
          <w:lang w:eastAsia="ja-JP" w:bidi="he-IL"/>
        </w:rPr>
      </w:pPr>
      <w:r w:rsidRPr="00E13114">
        <w:rPr>
          <w:rFonts w:ascii="Trebuchet MS" w:eastAsia="MS Mincho" w:hAnsi="Trebuchet MS"/>
          <w:lang w:eastAsia="ja-JP" w:bidi="he-IL"/>
        </w:rPr>
        <w:t>Prezentul act nu exonerează de răspundere titularul, proiectantul şi/sau constructorul în cazul producerii unor accidente în timpul execuției lucrărilor sau exploatării acestora.</w:t>
      </w:r>
    </w:p>
    <w:p w14:paraId="1DFC4A3A" w14:textId="77777777" w:rsidR="006E5930" w:rsidRPr="00E13114" w:rsidRDefault="006E5930" w:rsidP="00A10820">
      <w:pPr>
        <w:spacing w:after="0" w:line="240" w:lineRule="auto"/>
        <w:ind w:firstLine="720"/>
        <w:contextualSpacing/>
        <w:jc w:val="both"/>
        <w:rPr>
          <w:rFonts w:ascii="Trebuchet MS" w:eastAsia="MS Mincho" w:hAnsi="Trebuchet MS"/>
          <w:lang w:eastAsia="ja-JP" w:bidi="he-IL"/>
        </w:rPr>
      </w:pPr>
      <w:r w:rsidRPr="00E13114">
        <w:rPr>
          <w:rFonts w:ascii="Trebuchet MS" w:eastAsia="MS Mincho" w:hAnsi="Trebuchet MS"/>
          <w:bCs/>
          <w:lang w:eastAsia="ja-JP" w:bidi="he-IL"/>
        </w:rPr>
        <w:t>Nerespectarea prevederilor prezentei decizii a A.P.M. Brașov se sancționează conform prevederilor legale în vigoare.</w:t>
      </w:r>
    </w:p>
    <w:p w14:paraId="72B84425" w14:textId="77777777" w:rsidR="006E5930" w:rsidRPr="00E13114" w:rsidRDefault="006E5930" w:rsidP="00A10820">
      <w:pPr>
        <w:spacing w:after="0" w:line="240" w:lineRule="auto"/>
        <w:ind w:firstLine="720"/>
        <w:contextualSpacing/>
        <w:jc w:val="both"/>
        <w:rPr>
          <w:rFonts w:ascii="Trebuchet MS" w:eastAsia="Times New Roman" w:hAnsi="Trebuchet MS"/>
          <w:bCs/>
        </w:rPr>
      </w:pPr>
      <w:r w:rsidRPr="00E13114">
        <w:rPr>
          <w:rFonts w:ascii="Trebuchet MS" w:eastAsia="Times New Roman" w:hAnsi="Trebuchet MS"/>
          <w:bCs/>
        </w:rPr>
        <w:t>Conform prevederilor Legii nr. 292/2018:</w:t>
      </w:r>
    </w:p>
    <w:p w14:paraId="221B3EAC" w14:textId="77777777" w:rsidR="006E5930" w:rsidRPr="00E13114" w:rsidRDefault="006E5930" w:rsidP="00A10820">
      <w:pPr>
        <w:spacing w:after="0" w:line="240" w:lineRule="auto"/>
        <w:contextualSpacing/>
        <w:jc w:val="both"/>
        <w:rPr>
          <w:rFonts w:ascii="Trebuchet MS" w:eastAsia="Times New Roman" w:hAnsi="Trebuchet MS"/>
          <w:bCs/>
        </w:rPr>
      </w:pPr>
      <w:r w:rsidRPr="00E13114">
        <w:rPr>
          <w:rFonts w:ascii="Trebuchet MS" w:eastAsia="Times New Roman" w:hAnsi="Trebuchet MS"/>
          <w:bCs/>
        </w:rPr>
        <w:t xml:space="preserve"> - anexa 5, art. 43, alin. (3) la finalizarea proiectelor publice și private care au făcut obiectul procedurii de evaluare a impactului asupra mediului, autoritatea competentă pentru protecția mediului care a parcurs procedura verifică respectarea prevederilor deciziei etapei de încadrare; </w:t>
      </w:r>
    </w:p>
    <w:p w14:paraId="0A401073" w14:textId="77777777" w:rsidR="006E5930" w:rsidRPr="00E13114" w:rsidRDefault="006E5930" w:rsidP="00A10820">
      <w:pPr>
        <w:spacing w:after="0" w:line="240" w:lineRule="auto"/>
        <w:contextualSpacing/>
        <w:jc w:val="both"/>
        <w:rPr>
          <w:rFonts w:ascii="Trebuchet MS" w:eastAsia="Times New Roman" w:hAnsi="Trebuchet MS"/>
          <w:bCs/>
        </w:rPr>
      </w:pPr>
      <w:r w:rsidRPr="00E13114">
        <w:rPr>
          <w:rFonts w:ascii="Trebuchet MS" w:eastAsia="Times New Roman" w:hAnsi="Trebuchet MS"/>
          <w:bCs/>
        </w:rPr>
        <w:t xml:space="preserve"> - anexa 5, art. 43 alin. (4) procesul - verbal întocmit în situația prevăzută la alin. (3) se anexează și face parte integrantă din procesul - verbal de recepție la terminarea lucrărilor.</w:t>
      </w:r>
    </w:p>
    <w:p w14:paraId="56C3B596" w14:textId="77777777" w:rsidR="006E5930" w:rsidRPr="00E13114" w:rsidRDefault="006E5930" w:rsidP="00A10820">
      <w:pPr>
        <w:tabs>
          <w:tab w:val="left" w:pos="90"/>
        </w:tabs>
        <w:spacing w:after="0" w:line="240" w:lineRule="auto"/>
        <w:contextualSpacing/>
        <w:jc w:val="both"/>
        <w:rPr>
          <w:rFonts w:ascii="Trebuchet MS" w:eastAsia="Times New Roman" w:hAnsi="Trebuchet MS"/>
          <w:bCs/>
        </w:rPr>
      </w:pPr>
      <w:r w:rsidRPr="00E13114">
        <w:rPr>
          <w:rFonts w:ascii="Trebuchet MS" w:eastAsia="Times New Roman" w:hAnsi="Trebuchet MS"/>
          <w:bCs/>
        </w:rPr>
        <w:t xml:space="preserve">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aprobării de dezvoltare</w:t>
      </w:r>
      <w:r w:rsidRPr="00E13114">
        <w:rPr>
          <w:rFonts w:ascii="Trebuchet MS" w:eastAsia="Times New Roman" w:hAnsi="Trebuchet MS"/>
          <w:bCs/>
          <w:iCs/>
        </w:rPr>
        <w:t>;</w:t>
      </w:r>
    </w:p>
    <w:p w14:paraId="2D1A22F8" w14:textId="77777777" w:rsidR="006E5930" w:rsidRPr="00E13114" w:rsidRDefault="006E5930" w:rsidP="00A10820">
      <w:pPr>
        <w:spacing w:after="0" w:line="240" w:lineRule="auto"/>
        <w:contextualSpacing/>
        <w:jc w:val="both"/>
        <w:rPr>
          <w:rFonts w:ascii="Trebuchet MS" w:eastAsia="Times New Roman" w:hAnsi="Trebuchet MS"/>
          <w:bCs/>
          <w:iCs/>
        </w:rPr>
      </w:pPr>
      <w:r w:rsidRPr="00E13114">
        <w:rPr>
          <w:rFonts w:ascii="Trebuchet MS" w:eastAsia="Times New Roman" w:hAnsi="Trebuchet MS"/>
          <w:bCs/>
          <w:iCs/>
        </w:rPr>
        <w:t xml:space="preserve">    -anexa 5, art. 34, alin (2) notificarea prevăzuta la alin. (1), însoțită de raportul de verificare întocmit în conformitate cu prevederile art. 20 alin. (2) lit. a) din Legea nr. 292/2018 de către verificatorul de proiecte atestat în condițiile legii pentru cerința esențială D) igienă, sănătate și mediu înconjurător prevazuta la art. 3 din Ordinul ministrului dezvoltării regionale și administrației publice nr. 2264/2018 sau după caz de punctul de vedere al autorității competente emitente a aprobării de dezvoltare conform art. 20 alin. (2) lit. b) din Legea nr. 292/2018, se depune în termen de 10 zile de la data apariției necesității modificării/extinderii; </w:t>
      </w:r>
    </w:p>
    <w:p w14:paraId="5EBC5803" w14:textId="77777777" w:rsidR="006E5930" w:rsidRPr="00E13114" w:rsidRDefault="006E5930" w:rsidP="00A10820">
      <w:pPr>
        <w:spacing w:after="0" w:line="240" w:lineRule="auto"/>
        <w:contextualSpacing/>
        <w:jc w:val="both"/>
        <w:rPr>
          <w:rFonts w:ascii="Trebuchet MS" w:eastAsia="Times New Roman" w:hAnsi="Trebuchet MS"/>
        </w:rPr>
      </w:pPr>
      <w:r w:rsidRPr="00E13114">
        <w:rPr>
          <w:rFonts w:ascii="Trebuchet MS" w:eastAsia="Times New Roman" w:hAnsi="Trebuchet MS"/>
          <w:bCs/>
          <w:iCs/>
        </w:rPr>
        <w:t xml:space="preserve">   -art. 18, alin. (13) în cazul în care una dintre deciziile prevăzute la alin. (8)</w:t>
      </w:r>
      <w:r w:rsidRPr="00E13114">
        <w:rPr>
          <w:rFonts w:ascii="Trebuchet MS" w:eastAsia="Times New Roman" w:hAnsi="Trebuchet MS"/>
        </w:rPr>
        <w:t xml:space="preserve"> și (9) nu se emite în termen de 5 ani de la emiterea acordului de mediu, titularul proiectului este obligat să se adreseze autorității de mediu emitente în vederea confirmării faptului că acordul de mediu nu este depășit.</w:t>
      </w:r>
    </w:p>
    <w:p w14:paraId="7A8955B6" w14:textId="77777777" w:rsidR="006E5930" w:rsidRPr="00E13114" w:rsidRDefault="006E5930" w:rsidP="00A10820">
      <w:pPr>
        <w:tabs>
          <w:tab w:val="left" w:pos="720"/>
        </w:tabs>
        <w:autoSpaceDE w:val="0"/>
        <w:autoSpaceDN w:val="0"/>
        <w:adjustRightInd w:val="0"/>
        <w:spacing w:after="0" w:line="240" w:lineRule="auto"/>
        <w:jc w:val="both"/>
        <w:rPr>
          <w:rFonts w:ascii="Trebuchet MS" w:hAnsi="Trebuchet MS"/>
          <w:lang w:val="fr-FR"/>
        </w:rPr>
      </w:pPr>
      <w:r w:rsidRPr="00E13114">
        <w:rPr>
          <w:rFonts w:ascii="Trebuchet MS" w:hAnsi="Trebuchet MS"/>
        </w:rPr>
        <w:tab/>
      </w:r>
      <w:proofErr w:type="spellStart"/>
      <w:r w:rsidRPr="00E13114">
        <w:rPr>
          <w:rFonts w:ascii="Trebuchet MS" w:hAnsi="Trebuchet MS"/>
          <w:lang w:val="fr-FR"/>
        </w:rPr>
        <w:t>Prezenta</w:t>
      </w:r>
      <w:proofErr w:type="spellEnd"/>
      <w:r w:rsidRPr="00E13114">
        <w:rPr>
          <w:rFonts w:ascii="Trebuchet MS" w:hAnsi="Trebuchet MS"/>
          <w:lang w:val="fr-FR"/>
        </w:rPr>
        <w:t xml:space="preserve"> </w:t>
      </w:r>
      <w:proofErr w:type="spellStart"/>
      <w:r w:rsidRPr="00E13114">
        <w:rPr>
          <w:rFonts w:ascii="Trebuchet MS" w:hAnsi="Trebuchet MS"/>
          <w:lang w:val="fr-FR"/>
        </w:rPr>
        <w:t>decizie</w:t>
      </w:r>
      <w:proofErr w:type="spellEnd"/>
      <w:r w:rsidRPr="00E13114">
        <w:rPr>
          <w:rFonts w:ascii="Trebuchet MS" w:hAnsi="Trebuchet MS"/>
          <w:lang w:val="fr-FR"/>
        </w:rPr>
        <w:t xml:space="preserve"> este </w:t>
      </w:r>
      <w:proofErr w:type="spellStart"/>
      <w:r w:rsidRPr="00E13114">
        <w:rPr>
          <w:rFonts w:ascii="Trebuchet MS" w:hAnsi="Trebuchet MS"/>
          <w:lang w:val="fr-FR"/>
        </w:rPr>
        <w:t>valabilă</w:t>
      </w:r>
      <w:proofErr w:type="spellEnd"/>
      <w:r w:rsidRPr="00E13114">
        <w:rPr>
          <w:rFonts w:ascii="Trebuchet MS" w:hAnsi="Trebuchet MS"/>
          <w:lang w:val="fr-FR"/>
        </w:rPr>
        <w:t xml:space="preserve"> </w:t>
      </w:r>
      <w:proofErr w:type="spellStart"/>
      <w:r w:rsidRPr="00E13114">
        <w:rPr>
          <w:rFonts w:ascii="Trebuchet MS" w:hAnsi="Trebuchet MS"/>
          <w:lang w:val="fr-FR"/>
        </w:rPr>
        <w:t>pe</w:t>
      </w:r>
      <w:proofErr w:type="spellEnd"/>
      <w:r w:rsidRPr="00E13114">
        <w:rPr>
          <w:rFonts w:ascii="Trebuchet MS" w:hAnsi="Trebuchet MS"/>
          <w:lang w:val="fr-FR"/>
        </w:rPr>
        <w:t xml:space="preserve"> </w:t>
      </w:r>
      <w:proofErr w:type="spellStart"/>
      <w:r w:rsidRPr="00E13114">
        <w:rPr>
          <w:rFonts w:ascii="Trebuchet MS" w:hAnsi="Trebuchet MS"/>
          <w:lang w:val="fr-FR"/>
        </w:rPr>
        <w:t>toată</w:t>
      </w:r>
      <w:proofErr w:type="spellEnd"/>
      <w:r w:rsidRPr="00E13114">
        <w:rPr>
          <w:rFonts w:ascii="Trebuchet MS" w:hAnsi="Trebuchet MS"/>
          <w:lang w:val="fr-FR"/>
        </w:rPr>
        <w:t xml:space="preserve"> </w:t>
      </w:r>
      <w:proofErr w:type="spellStart"/>
      <w:r w:rsidRPr="00E13114">
        <w:rPr>
          <w:rFonts w:ascii="Trebuchet MS" w:hAnsi="Trebuchet MS"/>
          <w:lang w:val="fr-FR"/>
        </w:rPr>
        <w:t>perioada</w:t>
      </w:r>
      <w:proofErr w:type="spellEnd"/>
      <w:r w:rsidRPr="00E13114">
        <w:rPr>
          <w:rFonts w:ascii="Trebuchet MS" w:hAnsi="Trebuchet MS"/>
          <w:lang w:val="fr-FR"/>
        </w:rPr>
        <w:t xml:space="preserve"> de </w:t>
      </w:r>
      <w:proofErr w:type="spellStart"/>
      <w:r w:rsidRPr="00E13114">
        <w:rPr>
          <w:rFonts w:ascii="Trebuchet MS" w:hAnsi="Trebuchet MS"/>
          <w:lang w:val="fr-FR"/>
        </w:rPr>
        <w:t>realizare</w:t>
      </w:r>
      <w:proofErr w:type="spellEnd"/>
      <w:r w:rsidRPr="00E13114">
        <w:rPr>
          <w:rFonts w:ascii="Trebuchet MS" w:hAnsi="Trebuchet MS"/>
          <w:lang w:val="fr-FR"/>
        </w:rPr>
        <w:t xml:space="preserve"> a </w:t>
      </w:r>
      <w:proofErr w:type="spellStart"/>
      <w:r w:rsidRPr="00E13114">
        <w:rPr>
          <w:rFonts w:ascii="Trebuchet MS" w:hAnsi="Trebuchet MS"/>
          <w:lang w:val="fr-FR"/>
        </w:rPr>
        <w:t>proiectului</w:t>
      </w:r>
      <w:proofErr w:type="spellEnd"/>
      <w:r w:rsidRPr="00E13114">
        <w:rPr>
          <w:rFonts w:ascii="Trebuchet MS" w:hAnsi="Trebuchet MS"/>
          <w:lang w:val="fr-FR"/>
        </w:rPr>
        <w:t xml:space="preserve">, </w:t>
      </w:r>
      <w:proofErr w:type="spellStart"/>
      <w:r w:rsidRPr="00E13114">
        <w:rPr>
          <w:rFonts w:ascii="Trebuchet MS" w:hAnsi="Trebuchet MS"/>
          <w:lang w:val="fr-FR"/>
        </w:rPr>
        <w:t>iar</w:t>
      </w:r>
      <w:proofErr w:type="spellEnd"/>
      <w:r w:rsidRPr="00E13114">
        <w:rPr>
          <w:rFonts w:ascii="Trebuchet MS" w:hAnsi="Trebuchet MS"/>
          <w:lang w:val="fr-FR"/>
        </w:rPr>
        <w:t xml:space="preserve"> </w:t>
      </w:r>
      <w:proofErr w:type="spellStart"/>
      <w:r w:rsidRPr="00E13114">
        <w:rPr>
          <w:rFonts w:ascii="Trebuchet MS" w:hAnsi="Trebuchet MS"/>
          <w:lang w:val="fr-FR"/>
        </w:rPr>
        <w:t>în</w:t>
      </w:r>
      <w:proofErr w:type="spellEnd"/>
      <w:r w:rsidRPr="00E13114">
        <w:rPr>
          <w:rFonts w:ascii="Trebuchet MS" w:hAnsi="Trebuchet MS"/>
          <w:lang w:val="fr-FR"/>
        </w:rPr>
        <w:t xml:space="preserve"> </w:t>
      </w:r>
      <w:proofErr w:type="spellStart"/>
      <w:r w:rsidRPr="00E13114">
        <w:rPr>
          <w:rFonts w:ascii="Trebuchet MS" w:hAnsi="Trebuchet MS"/>
          <w:lang w:val="fr-FR"/>
        </w:rPr>
        <w:t>situaţia</w:t>
      </w:r>
      <w:proofErr w:type="spellEnd"/>
      <w:r w:rsidRPr="00E13114">
        <w:rPr>
          <w:rFonts w:ascii="Trebuchet MS" w:hAnsi="Trebuchet MS"/>
          <w:lang w:val="fr-FR"/>
        </w:rPr>
        <w:t xml:space="preserve"> </w:t>
      </w:r>
      <w:proofErr w:type="spellStart"/>
      <w:r w:rsidRPr="00E13114">
        <w:rPr>
          <w:rFonts w:ascii="Trebuchet MS" w:hAnsi="Trebuchet MS"/>
          <w:lang w:val="fr-FR"/>
        </w:rPr>
        <w:t>în</w:t>
      </w:r>
      <w:proofErr w:type="spellEnd"/>
      <w:r w:rsidRPr="00E13114">
        <w:rPr>
          <w:rFonts w:ascii="Trebuchet MS" w:hAnsi="Trebuchet MS"/>
          <w:lang w:val="fr-FR"/>
        </w:rPr>
        <w:t xml:space="preserve"> care </w:t>
      </w:r>
      <w:proofErr w:type="spellStart"/>
      <w:r w:rsidRPr="00E13114">
        <w:rPr>
          <w:rFonts w:ascii="Trebuchet MS" w:hAnsi="Trebuchet MS"/>
          <w:lang w:val="fr-FR"/>
        </w:rPr>
        <w:t>intervin</w:t>
      </w:r>
      <w:proofErr w:type="spellEnd"/>
      <w:r w:rsidRPr="00E13114">
        <w:rPr>
          <w:rFonts w:ascii="Trebuchet MS" w:hAnsi="Trebuchet MS"/>
          <w:lang w:val="fr-FR"/>
        </w:rPr>
        <w:t xml:space="preserve"> </w:t>
      </w:r>
      <w:proofErr w:type="spellStart"/>
      <w:r w:rsidRPr="00E13114">
        <w:rPr>
          <w:rFonts w:ascii="Trebuchet MS" w:hAnsi="Trebuchet MS"/>
          <w:lang w:val="fr-FR"/>
        </w:rPr>
        <w:t>elemente</w:t>
      </w:r>
      <w:proofErr w:type="spellEnd"/>
      <w:r w:rsidRPr="00E13114">
        <w:rPr>
          <w:rFonts w:ascii="Trebuchet MS" w:hAnsi="Trebuchet MS"/>
          <w:lang w:val="fr-FR"/>
        </w:rPr>
        <w:t xml:space="preserve"> </w:t>
      </w:r>
      <w:proofErr w:type="spellStart"/>
      <w:r w:rsidRPr="00E13114">
        <w:rPr>
          <w:rFonts w:ascii="Trebuchet MS" w:hAnsi="Trebuchet MS"/>
          <w:lang w:val="fr-FR"/>
        </w:rPr>
        <w:t>noi</w:t>
      </w:r>
      <w:proofErr w:type="spellEnd"/>
      <w:r w:rsidRPr="00E13114">
        <w:rPr>
          <w:rFonts w:ascii="Trebuchet MS" w:hAnsi="Trebuchet MS"/>
          <w:lang w:val="fr-FR"/>
        </w:rPr>
        <w:t xml:space="preserve">, </w:t>
      </w:r>
      <w:proofErr w:type="spellStart"/>
      <w:r w:rsidRPr="00E13114">
        <w:rPr>
          <w:rFonts w:ascii="Trebuchet MS" w:hAnsi="Trebuchet MS"/>
          <w:lang w:val="fr-FR"/>
        </w:rPr>
        <w:t>necunoscute</w:t>
      </w:r>
      <w:proofErr w:type="spellEnd"/>
      <w:r w:rsidRPr="00E13114">
        <w:rPr>
          <w:rFonts w:ascii="Trebuchet MS" w:hAnsi="Trebuchet MS"/>
          <w:lang w:val="fr-FR"/>
        </w:rPr>
        <w:t xml:space="preserve"> la data </w:t>
      </w:r>
      <w:proofErr w:type="spellStart"/>
      <w:r w:rsidRPr="00E13114">
        <w:rPr>
          <w:rFonts w:ascii="Trebuchet MS" w:hAnsi="Trebuchet MS"/>
          <w:lang w:val="fr-FR"/>
        </w:rPr>
        <w:t>emiterii</w:t>
      </w:r>
      <w:proofErr w:type="spellEnd"/>
      <w:r w:rsidRPr="00E13114">
        <w:rPr>
          <w:rFonts w:ascii="Trebuchet MS" w:hAnsi="Trebuchet MS"/>
          <w:lang w:val="fr-FR"/>
        </w:rPr>
        <w:t xml:space="preserve"> </w:t>
      </w:r>
      <w:proofErr w:type="spellStart"/>
      <w:r w:rsidRPr="00E13114">
        <w:rPr>
          <w:rFonts w:ascii="Trebuchet MS" w:hAnsi="Trebuchet MS"/>
          <w:lang w:val="fr-FR"/>
        </w:rPr>
        <w:t>prezentei</w:t>
      </w:r>
      <w:proofErr w:type="spellEnd"/>
      <w:r w:rsidRPr="00E13114">
        <w:rPr>
          <w:rFonts w:ascii="Trebuchet MS" w:hAnsi="Trebuchet MS"/>
          <w:lang w:val="fr-FR"/>
        </w:rPr>
        <w:t xml:space="preserve"> </w:t>
      </w:r>
      <w:proofErr w:type="spellStart"/>
      <w:r w:rsidRPr="00E13114">
        <w:rPr>
          <w:rFonts w:ascii="Trebuchet MS" w:hAnsi="Trebuchet MS"/>
          <w:lang w:val="fr-FR"/>
        </w:rPr>
        <w:t>decizii</w:t>
      </w:r>
      <w:proofErr w:type="spellEnd"/>
      <w:r w:rsidRPr="00E13114">
        <w:rPr>
          <w:rFonts w:ascii="Trebuchet MS" w:hAnsi="Trebuchet MS"/>
          <w:lang w:val="fr-FR"/>
        </w:rPr>
        <w:t xml:space="preserve">, </w:t>
      </w:r>
      <w:proofErr w:type="spellStart"/>
      <w:r w:rsidRPr="00E13114">
        <w:rPr>
          <w:rFonts w:ascii="Trebuchet MS" w:hAnsi="Trebuchet MS"/>
          <w:lang w:val="fr-FR"/>
        </w:rPr>
        <w:t>sau</w:t>
      </w:r>
      <w:proofErr w:type="spellEnd"/>
      <w:r w:rsidRPr="00E13114">
        <w:rPr>
          <w:rFonts w:ascii="Trebuchet MS" w:hAnsi="Trebuchet MS"/>
          <w:lang w:val="fr-FR"/>
        </w:rPr>
        <w:t xml:space="preserve"> se </w:t>
      </w:r>
      <w:proofErr w:type="spellStart"/>
      <w:r w:rsidRPr="00E13114">
        <w:rPr>
          <w:rFonts w:ascii="Trebuchet MS" w:hAnsi="Trebuchet MS"/>
          <w:lang w:val="fr-FR"/>
        </w:rPr>
        <w:t>modifică</w:t>
      </w:r>
      <w:proofErr w:type="spellEnd"/>
      <w:r w:rsidRPr="00E13114">
        <w:rPr>
          <w:rFonts w:ascii="Trebuchet MS" w:hAnsi="Trebuchet MS"/>
          <w:lang w:val="fr-FR"/>
        </w:rPr>
        <w:t xml:space="preserve"> </w:t>
      </w:r>
      <w:proofErr w:type="spellStart"/>
      <w:r w:rsidRPr="00E13114">
        <w:rPr>
          <w:rFonts w:ascii="Trebuchet MS" w:hAnsi="Trebuchet MS"/>
          <w:lang w:val="fr-FR"/>
        </w:rPr>
        <w:t>condiţiile</w:t>
      </w:r>
      <w:proofErr w:type="spellEnd"/>
      <w:r w:rsidRPr="00E13114">
        <w:rPr>
          <w:rFonts w:ascii="Trebuchet MS" w:hAnsi="Trebuchet MS"/>
          <w:lang w:val="fr-FR"/>
        </w:rPr>
        <w:t xml:space="preserve"> care au stat la </w:t>
      </w:r>
      <w:proofErr w:type="spellStart"/>
      <w:r w:rsidRPr="00E13114">
        <w:rPr>
          <w:rFonts w:ascii="Trebuchet MS" w:hAnsi="Trebuchet MS"/>
          <w:lang w:val="fr-FR"/>
        </w:rPr>
        <w:t>baza</w:t>
      </w:r>
      <w:proofErr w:type="spellEnd"/>
      <w:r w:rsidRPr="00E13114">
        <w:rPr>
          <w:rFonts w:ascii="Trebuchet MS" w:hAnsi="Trebuchet MS"/>
          <w:lang w:val="fr-FR"/>
        </w:rPr>
        <w:t xml:space="preserve"> </w:t>
      </w:r>
      <w:proofErr w:type="spellStart"/>
      <w:r w:rsidRPr="00E13114">
        <w:rPr>
          <w:rFonts w:ascii="Trebuchet MS" w:hAnsi="Trebuchet MS"/>
          <w:lang w:val="fr-FR"/>
        </w:rPr>
        <w:t>emiterii</w:t>
      </w:r>
      <w:proofErr w:type="spellEnd"/>
      <w:r w:rsidRPr="00E13114">
        <w:rPr>
          <w:rFonts w:ascii="Trebuchet MS" w:hAnsi="Trebuchet MS"/>
          <w:lang w:val="fr-FR"/>
        </w:rPr>
        <w:t xml:space="preserve"> </w:t>
      </w:r>
      <w:proofErr w:type="spellStart"/>
      <w:r w:rsidRPr="00E13114">
        <w:rPr>
          <w:rFonts w:ascii="Trebuchet MS" w:hAnsi="Trebuchet MS"/>
          <w:lang w:val="fr-FR"/>
        </w:rPr>
        <w:t>acesteia</w:t>
      </w:r>
      <w:proofErr w:type="spellEnd"/>
      <w:r w:rsidRPr="00E13114">
        <w:rPr>
          <w:rFonts w:ascii="Trebuchet MS" w:hAnsi="Trebuchet MS"/>
          <w:lang w:val="fr-FR"/>
        </w:rPr>
        <w:t xml:space="preserve">, </w:t>
      </w:r>
      <w:proofErr w:type="spellStart"/>
      <w:r w:rsidRPr="00E13114">
        <w:rPr>
          <w:rFonts w:ascii="Trebuchet MS" w:hAnsi="Trebuchet MS"/>
          <w:lang w:val="fr-FR"/>
        </w:rPr>
        <w:t>titularul</w:t>
      </w:r>
      <w:proofErr w:type="spellEnd"/>
      <w:r w:rsidRPr="00E13114">
        <w:rPr>
          <w:rFonts w:ascii="Trebuchet MS" w:hAnsi="Trebuchet MS"/>
          <w:lang w:val="fr-FR"/>
        </w:rPr>
        <w:t xml:space="preserve"> </w:t>
      </w:r>
      <w:proofErr w:type="spellStart"/>
      <w:r w:rsidRPr="00E13114">
        <w:rPr>
          <w:rFonts w:ascii="Trebuchet MS" w:hAnsi="Trebuchet MS"/>
          <w:lang w:val="fr-FR"/>
        </w:rPr>
        <w:t>proiectului</w:t>
      </w:r>
      <w:proofErr w:type="spellEnd"/>
      <w:r w:rsidRPr="00E13114">
        <w:rPr>
          <w:rFonts w:ascii="Trebuchet MS" w:hAnsi="Trebuchet MS"/>
          <w:lang w:val="fr-FR"/>
        </w:rPr>
        <w:t xml:space="preserve"> are </w:t>
      </w:r>
      <w:proofErr w:type="spellStart"/>
      <w:r w:rsidRPr="00E13114">
        <w:rPr>
          <w:rFonts w:ascii="Trebuchet MS" w:hAnsi="Trebuchet MS"/>
          <w:lang w:val="fr-FR"/>
        </w:rPr>
        <w:t>obligaţia</w:t>
      </w:r>
      <w:proofErr w:type="spellEnd"/>
      <w:r w:rsidRPr="00E13114">
        <w:rPr>
          <w:rFonts w:ascii="Trebuchet MS" w:hAnsi="Trebuchet MS"/>
          <w:lang w:val="fr-FR"/>
        </w:rPr>
        <w:t xml:space="preserve"> </w:t>
      </w:r>
      <w:proofErr w:type="gramStart"/>
      <w:r w:rsidRPr="00E13114">
        <w:rPr>
          <w:rFonts w:ascii="Trebuchet MS" w:hAnsi="Trebuchet MS"/>
          <w:lang w:val="fr-FR"/>
        </w:rPr>
        <w:t>de a</w:t>
      </w:r>
      <w:proofErr w:type="gramEnd"/>
      <w:r w:rsidRPr="00E13114">
        <w:rPr>
          <w:rFonts w:ascii="Trebuchet MS" w:hAnsi="Trebuchet MS"/>
          <w:lang w:val="fr-FR"/>
        </w:rPr>
        <w:t xml:space="preserve"> </w:t>
      </w:r>
      <w:proofErr w:type="spellStart"/>
      <w:r w:rsidRPr="00E13114">
        <w:rPr>
          <w:rFonts w:ascii="Trebuchet MS" w:hAnsi="Trebuchet MS"/>
          <w:lang w:val="fr-FR"/>
        </w:rPr>
        <w:t>notifica</w:t>
      </w:r>
      <w:proofErr w:type="spellEnd"/>
      <w:r w:rsidRPr="00E13114">
        <w:rPr>
          <w:rFonts w:ascii="Trebuchet MS" w:hAnsi="Trebuchet MS"/>
          <w:lang w:val="fr-FR"/>
        </w:rPr>
        <w:t xml:space="preserve"> </w:t>
      </w:r>
      <w:proofErr w:type="spellStart"/>
      <w:r w:rsidRPr="00E13114">
        <w:rPr>
          <w:rFonts w:ascii="Trebuchet MS" w:hAnsi="Trebuchet MS"/>
          <w:lang w:val="fr-FR"/>
        </w:rPr>
        <w:t>autoritatea</w:t>
      </w:r>
      <w:proofErr w:type="spellEnd"/>
      <w:r w:rsidRPr="00E13114">
        <w:rPr>
          <w:rFonts w:ascii="Trebuchet MS" w:hAnsi="Trebuchet MS"/>
          <w:lang w:val="fr-FR"/>
        </w:rPr>
        <w:t xml:space="preserve"> </w:t>
      </w:r>
      <w:proofErr w:type="spellStart"/>
      <w:r w:rsidRPr="00E13114">
        <w:rPr>
          <w:rFonts w:ascii="Trebuchet MS" w:hAnsi="Trebuchet MS"/>
          <w:lang w:val="fr-FR"/>
        </w:rPr>
        <w:t>competentă</w:t>
      </w:r>
      <w:proofErr w:type="spellEnd"/>
      <w:r w:rsidRPr="00E13114">
        <w:rPr>
          <w:rFonts w:ascii="Trebuchet MS" w:hAnsi="Trebuchet MS"/>
          <w:lang w:val="fr-FR"/>
        </w:rPr>
        <w:t xml:space="preserve"> </w:t>
      </w:r>
      <w:proofErr w:type="spellStart"/>
      <w:r w:rsidRPr="00E13114">
        <w:rPr>
          <w:rFonts w:ascii="Trebuchet MS" w:hAnsi="Trebuchet MS"/>
          <w:lang w:val="fr-FR"/>
        </w:rPr>
        <w:t>emitentă</w:t>
      </w:r>
      <w:proofErr w:type="spellEnd"/>
      <w:r w:rsidRPr="00E13114">
        <w:rPr>
          <w:rFonts w:ascii="Trebuchet MS" w:hAnsi="Trebuchet MS"/>
          <w:lang w:val="fr-FR"/>
        </w:rPr>
        <w:t>.</w:t>
      </w:r>
    </w:p>
    <w:p w14:paraId="01AA132B" w14:textId="77777777" w:rsidR="006E5930" w:rsidRPr="00E13114" w:rsidRDefault="006E5930" w:rsidP="00A10820">
      <w:pPr>
        <w:autoSpaceDE w:val="0"/>
        <w:autoSpaceDN w:val="0"/>
        <w:adjustRightInd w:val="0"/>
        <w:spacing w:after="0" w:line="240" w:lineRule="auto"/>
        <w:ind w:firstLine="720"/>
        <w:jc w:val="both"/>
        <w:rPr>
          <w:rFonts w:ascii="Trebuchet MS" w:hAnsi="Trebuchet MS"/>
          <w:lang w:val="fr-FR"/>
        </w:rPr>
      </w:pPr>
      <w:proofErr w:type="spellStart"/>
      <w:r w:rsidRPr="00E13114">
        <w:rPr>
          <w:rFonts w:ascii="Trebuchet MS" w:hAnsi="Trebuchet MS"/>
          <w:lang w:val="fr-FR"/>
        </w:rPr>
        <w:lastRenderedPageBreak/>
        <w:t>Orice</w:t>
      </w:r>
      <w:proofErr w:type="spellEnd"/>
      <w:r w:rsidRPr="00E13114">
        <w:rPr>
          <w:rFonts w:ascii="Trebuchet MS" w:hAnsi="Trebuchet MS"/>
          <w:lang w:val="fr-FR"/>
        </w:rPr>
        <w:t xml:space="preserve"> </w:t>
      </w:r>
      <w:proofErr w:type="spellStart"/>
      <w:r w:rsidRPr="00E13114">
        <w:rPr>
          <w:rFonts w:ascii="Trebuchet MS" w:hAnsi="Trebuchet MS"/>
          <w:lang w:val="fr-FR"/>
        </w:rPr>
        <w:t>persoană</w:t>
      </w:r>
      <w:proofErr w:type="spellEnd"/>
      <w:r w:rsidRPr="00E13114">
        <w:rPr>
          <w:rFonts w:ascii="Trebuchet MS" w:hAnsi="Trebuchet MS"/>
          <w:lang w:val="fr-FR"/>
        </w:rPr>
        <w:t xml:space="preserve"> care face parte </w:t>
      </w:r>
      <w:proofErr w:type="spellStart"/>
      <w:r w:rsidRPr="00E13114">
        <w:rPr>
          <w:rFonts w:ascii="Trebuchet MS" w:hAnsi="Trebuchet MS"/>
          <w:lang w:val="fr-FR"/>
        </w:rPr>
        <w:t>din</w:t>
      </w:r>
      <w:proofErr w:type="spellEnd"/>
      <w:r w:rsidRPr="00E13114">
        <w:rPr>
          <w:rFonts w:ascii="Trebuchet MS" w:hAnsi="Trebuchet MS"/>
          <w:lang w:val="fr-FR"/>
        </w:rPr>
        <w:t xml:space="preserve"> </w:t>
      </w:r>
      <w:proofErr w:type="spellStart"/>
      <w:r w:rsidRPr="00E13114">
        <w:rPr>
          <w:rFonts w:ascii="Trebuchet MS" w:hAnsi="Trebuchet MS"/>
          <w:lang w:val="fr-FR"/>
        </w:rPr>
        <w:t>publicul</w:t>
      </w:r>
      <w:proofErr w:type="spellEnd"/>
      <w:r w:rsidRPr="00E13114">
        <w:rPr>
          <w:rFonts w:ascii="Trebuchet MS" w:hAnsi="Trebuchet MS"/>
          <w:lang w:val="fr-FR"/>
        </w:rPr>
        <w:t xml:space="preserve"> </w:t>
      </w:r>
      <w:proofErr w:type="spellStart"/>
      <w:r w:rsidRPr="00E13114">
        <w:rPr>
          <w:rFonts w:ascii="Trebuchet MS" w:hAnsi="Trebuchet MS"/>
          <w:lang w:val="fr-FR"/>
        </w:rPr>
        <w:t>interesat</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care se </w:t>
      </w:r>
      <w:proofErr w:type="spellStart"/>
      <w:r w:rsidRPr="00E13114">
        <w:rPr>
          <w:rFonts w:ascii="Trebuchet MS" w:hAnsi="Trebuchet MS"/>
          <w:lang w:val="fr-FR"/>
        </w:rPr>
        <w:t>consideră</w:t>
      </w:r>
      <w:proofErr w:type="spellEnd"/>
      <w:r w:rsidRPr="00E13114">
        <w:rPr>
          <w:rFonts w:ascii="Trebuchet MS" w:hAnsi="Trebuchet MS"/>
          <w:lang w:val="fr-FR"/>
        </w:rPr>
        <w:t xml:space="preserve"> </w:t>
      </w:r>
      <w:proofErr w:type="spellStart"/>
      <w:r w:rsidRPr="00E13114">
        <w:rPr>
          <w:rFonts w:ascii="Trebuchet MS" w:hAnsi="Trebuchet MS"/>
          <w:lang w:val="fr-FR"/>
        </w:rPr>
        <w:t>vătămată</w:t>
      </w:r>
      <w:proofErr w:type="spellEnd"/>
      <w:r w:rsidRPr="00E13114">
        <w:rPr>
          <w:rFonts w:ascii="Trebuchet MS" w:hAnsi="Trebuchet MS"/>
          <w:lang w:val="fr-FR"/>
        </w:rPr>
        <w:t xml:space="preserve"> </w:t>
      </w:r>
      <w:proofErr w:type="spellStart"/>
      <w:r w:rsidRPr="00E13114">
        <w:rPr>
          <w:rFonts w:ascii="Trebuchet MS" w:hAnsi="Trebuchet MS"/>
          <w:lang w:val="fr-FR"/>
        </w:rPr>
        <w:t>într</w:t>
      </w:r>
      <w:proofErr w:type="spellEnd"/>
      <w:r w:rsidRPr="00E13114">
        <w:rPr>
          <w:rFonts w:ascii="Trebuchet MS" w:hAnsi="Trebuchet MS"/>
          <w:lang w:val="fr-FR"/>
        </w:rPr>
        <w:t xml:space="preserve">-un </w:t>
      </w:r>
      <w:proofErr w:type="spellStart"/>
      <w:r w:rsidRPr="00E13114">
        <w:rPr>
          <w:rFonts w:ascii="Trebuchet MS" w:hAnsi="Trebuchet MS"/>
          <w:lang w:val="fr-FR"/>
        </w:rPr>
        <w:t>drept</w:t>
      </w:r>
      <w:proofErr w:type="spellEnd"/>
      <w:r w:rsidRPr="00E13114">
        <w:rPr>
          <w:rFonts w:ascii="Trebuchet MS" w:hAnsi="Trebuchet MS"/>
          <w:lang w:val="fr-FR"/>
        </w:rPr>
        <w:t xml:space="preserve"> al </w:t>
      </w:r>
      <w:proofErr w:type="spellStart"/>
      <w:r w:rsidRPr="00E13114">
        <w:rPr>
          <w:rFonts w:ascii="Trebuchet MS" w:hAnsi="Trebuchet MS"/>
          <w:lang w:val="fr-FR"/>
        </w:rPr>
        <w:t>său</w:t>
      </w:r>
      <w:proofErr w:type="spellEnd"/>
      <w:r w:rsidRPr="00E13114">
        <w:rPr>
          <w:rFonts w:ascii="Trebuchet MS" w:hAnsi="Trebuchet MS"/>
          <w:lang w:val="fr-FR"/>
        </w:rPr>
        <w:t xml:space="preserve"> </w:t>
      </w:r>
      <w:proofErr w:type="spellStart"/>
      <w:r w:rsidRPr="00E13114">
        <w:rPr>
          <w:rFonts w:ascii="Trebuchet MS" w:hAnsi="Trebuchet MS"/>
          <w:lang w:val="fr-FR"/>
        </w:rPr>
        <w:t>ori</w:t>
      </w:r>
      <w:proofErr w:type="spellEnd"/>
      <w:r w:rsidRPr="00E13114">
        <w:rPr>
          <w:rFonts w:ascii="Trebuchet MS" w:hAnsi="Trebuchet MS"/>
          <w:lang w:val="fr-FR"/>
        </w:rPr>
        <w:t xml:space="preserve"> </w:t>
      </w:r>
      <w:proofErr w:type="spellStart"/>
      <w:r w:rsidRPr="00E13114">
        <w:rPr>
          <w:rFonts w:ascii="Trebuchet MS" w:hAnsi="Trebuchet MS"/>
          <w:lang w:val="fr-FR"/>
        </w:rPr>
        <w:t>într</w:t>
      </w:r>
      <w:proofErr w:type="spellEnd"/>
      <w:r w:rsidRPr="00E13114">
        <w:rPr>
          <w:rFonts w:ascii="Trebuchet MS" w:hAnsi="Trebuchet MS"/>
          <w:lang w:val="fr-FR"/>
        </w:rPr>
        <w:t xml:space="preserve">-un </w:t>
      </w:r>
      <w:proofErr w:type="spellStart"/>
      <w:r w:rsidRPr="00E13114">
        <w:rPr>
          <w:rFonts w:ascii="Trebuchet MS" w:hAnsi="Trebuchet MS"/>
          <w:lang w:val="fr-FR"/>
        </w:rPr>
        <w:t>interes</w:t>
      </w:r>
      <w:proofErr w:type="spellEnd"/>
      <w:r w:rsidRPr="00E13114">
        <w:rPr>
          <w:rFonts w:ascii="Trebuchet MS" w:hAnsi="Trebuchet MS"/>
          <w:lang w:val="fr-FR"/>
        </w:rPr>
        <w:t xml:space="preserve"> </w:t>
      </w:r>
      <w:proofErr w:type="spellStart"/>
      <w:r w:rsidRPr="00E13114">
        <w:rPr>
          <w:rFonts w:ascii="Trebuchet MS" w:hAnsi="Trebuchet MS"/>
          <w:lang w:val="fr-FR"/>
        </w:rPr>
        <w:t>legitim</w:t>
      </w:r>
      <w:proofErr w:type="spellEnd"/>
      <w:r w:rsidRPr="00E13114">
        <w:rPr>
          <w:rFonts w:ascii="Trebuchet MS" w:hAnsi="Trebuchet MS"/>
          <w:lang w:val="fr-FR"/>
        </w:rPr>
        <w:t xml:space="preserve"> se </w:t>
      </w:r>
      <w:proofErr w:type="spellStart"/>
      <w:r w:rsidRPr="00E13114">
        <w:rPr>
          <w:rFonts w:ascii="Trebuchet MS" w:hAnsi="Trebuchet MS"/>
          <w:lang w:val="fr-FR"/>
        </w:rPr>
        <w:t>poate</w:t>
      </w:r>
      <w:proofErr w:type="spellEnd"/>
      <w:r w:rsidRPr="00E13114">
        <w:rPr>
          <w:rFonts w:ascii="Trebuchet MS" w:hAnsi="Trebuchet MS"/>
          <w:lang w:val="fr-FR"/>
        </w:rPr>
        <w:t xml:space="preserve"> </w:t>
      </w:r>
      <w:proofErr w:type="spellStart"/>
      <w:r w:rsidRPr="00E13114">
        <w:rPr>
          <w:rFonts w:ascii="Trebuchet MS" w:hAnsi="Trebuchet MS"/>
          <w:lang w:val="fr-FR"/>
        </w:rPr>
        <w:t>adresa</w:t>
      </w:r>
      <w:proofErr w:type="spellEnd"/>
      <w:r w:rsidRPr="00E13114">
        <w:rPr>
          <w:rFonts w:ascii="Trebuchet MS" w:hAnsi="Trebuchet MS"/>
          <w:lang w:val="fr-FR"/>
        </w:rPr>
        <w:t xml:space="preserve"> </w:t>
      </w:r>
      <w:proofErr w:type="spellStart"/>
      <w:r w:rsidRPr="00E13114">
        <w:rPr>
          <w:rFonts w:ascii="Trebuchet MS" w:hAnsi="Trebuchet MS"/>
          <w:lang w:val="fr-FR"/>
        </w:rPr>
        <w:t>instanţei</w:t>
      </w:r>
      <w:proofErr w:type="spellEnd"/>
      <w:r w:rsidRPr="00E13114">
        <w:rPr>
          <w:rFonts w:ascii="Trebuchet MS" w:hAnsi="Trebuchet MS"/>
          <w:lang w:val="fr-FR"/>
        </w:rPr>
        <w:t xml:space="preserve"> de </w:t>
      </w:r>
      <w:proofErr w:type="spellStart"/>
      <w:r w:rsidRPr="00E13114">
        <w:rPr>
          <w:rFonts w:ascii="Trebuchet MS" w:hAnsi="Trebuchet MS"/>
          <w:lang w:val="fr-FR"/>
        </w:rPr>
        <w:t>contencios</w:t>
      </w:r>
      <w:proofErr w:type="spellEnd"/>
      <w:r w:rsidRPr="00E13114">
        <w:rPr>
          <w:rFonts w:ascii="Trebuchet MS" w:hAnsi="Trebuchet MS"/>
          <w:lang w:val="fr-FR"/>
        </w:rPr>
        <w:t xml:space="preserve"> </w:t>
      </w:r>
      <w:proofErr w:type="spellStart"/>
      <w:r w:rsidRPr="00E13114">
        <w:rPr>
          <w:rFonts w:ascii="Trebuchet MS" w:hAnsi="Trebuchet MS"/>
          <w:lang w:val="fr-FR"/>
        </w:rPr>
        <w:t>administrativ</w:t>
      </w:r>
      <w:proofErr w:type="spellEnd"/>
      <w:r w:rsidRPr="00E13114">
        <w:rPr>
          <w:rFonts w:ascii="Trebuchet MS" w:hAnsi="Trebuchet MS"/>
          <w:lang w:val="fr-FR"/>
        </w:rPr>
        <w:t xml:space="preserve"> </w:t>
      </w:r>
      <w:proofErr w:type="spellStart"/>
      <w:r w:rsidRPr="00E13114">
        <w:rPr>
          <w:rFonts w:ascii="Trebuchet MS" w:hAnsi="Trebuchet MS"/>
          <w:lang w:val="fr-FR"/>
        </w:rPr>
        <w:t>competente</w:t>
      </w:r>
      <w:proofErr w:type="spellEnd"/>
      <w:r w:rsidRPr="00E13114">
        <w:rPr>
          <w:rFonts w:ascii="Trebuchet MS" w:hAnsi="Trebuchet MS"/>
          <w:lang w:val="fr-FR"/>
        </w:rPr>
        <w:t xml:space="preserve"> </w:t>
      </w:r>
      <w:proofErr w:type="spellStart"/>
      <w:r w:rsidRPr="00E13114">
        <w:rPr>
          <w:rFonts w:ascii="Trebuchet MS" w:hAnsi="Trebuchet MS"/>
          <w:lang w:val="fr-FR"/>
        </w:rPr>
        <w:t>pentru</w:t>
      </w:r>
      <w:proofErr w:type="spellEnd"/>
      <w:r w:rsidRPr="00E13114">
        <w:rPr>
          <w:rFonts w:ascii="Trebuchet MS" w:hAnsi="Trebuchet MS"/>
          <w:lang w:val="fr-FR"/>
        </w:rPr>
        <w:t xml:space="preserve"> a ataca, </w:t>
      </w:r>
      <w:proofErr w:type="spellStart"/>
      <w:r w:rsidRPr="00E13114">
        <w:rPr>
          <w:rFonts w:ascii="Trebuchet MS" w:hAnsi="Trebuchet MS"/>
          <w:lang w:val="fr-FR"/>
        </w:rPr>
        <w:t>din</w:t>
      </w:r>
      <w:proofErr w:type="spellEnd"/>
      <w:r w:rsidRPr="00E13114">
        <w:rPr>
          <w:rFonts w:ascii="Trebuchet MS" w:hAnsi="Trebuchet MS"/>
          <w:lang w:val="fr-FR"/>
        </w:rPr>
        <w:t xml:space="preserve"> </w:t>
      </w:r>
      <w:proofErr w:type="spellStart"/>
      <w:r w:rsidRPr="00E13114">
        <w:rPr>
          <w:rFonts w:ascii="Trebuchet MS" w:hAnsi="Trebuchet MS"/>
          <w:lang w:val="fr-FR"/>
        </w:rPr>
        <w:t>punct</w:t>
      </w:r>
      <w:proofErr w:type="spellEnd"/>
      <w:r w:rsidRPr="00E13114">
        <w:rPr>
          <w:rFonts w:ascii="Trebuchet MS" w:hAnsi="Trebuchet MS"/>
          <w:lang w:val="fr-FR"/>
        </w:rPr>
        <w:t xml:space="preserve"> de </w:t>
      </w:r>
      <w:proofErr w:type="spellStart"/>
      <w:r w:rsidRPr="00E13114">
        <w:rPr>
          <w:rFonts w:ascii="Trebuchet MS" w:hAnsi="Trebuchet MS"/>
          <w:lang w:val="fr-FR"/>
        </w:rPr>
        <w:t>vedere</w:t>
      </w:r>
      <w:proofErr w:type="spellEnd"/>
      <w:r w:rsidRPr="00E13114">
        <w:rPr>
          <w:rFonts w:ascii="Trebuchet MS" w:hAnsi="Trebuchet MS"/>
          <w:lang w:val="fr-FR"/>
        </w:rPr>
        <w:t xml:space="preserve"> </w:t>
      </w:r>
      <w:proofErr w:type="spellStart"/>
      <w:r w:rsidRPr="00E13114">
        <w:rPr>
          <w:rFonts w:ascii="Trebuchet MS" w:hAnsi="Trebuchet MS"/>
          <w:lang w:val="fr-FR"/>
        </w:rPr>
        <w:t>procedural</w:t>
      </w:r>
      <w:proofErr w:type="spellEnd"/>
      <w:r w:rsidRPr="00E13114">
        <w:rPr>
          <w:rFonts w:ascii="Trebuchet MS" w:hAnsi="Trebuchet MS"/>
          <w:lang w:val="fr-FR"/>
        </w:rPr>
        <w:t xml:space="preserve"> </w:t>
      </w:r>
      <w:proofErr w:type="spellStart"/>
      <w:r w:rsidRPr="00E13114">
        <w:rPr>
          <w:rFonts w:ascii="Trebuchet MS" w:hAnsi="Trebuchet MS"/>
          <w:lang w:val="fr-FR"/>
        </w:rPr>
        <w:t>sau</w:t>
      </w:r>
      <w:proofErr w:type="spellEnd"/>
      <w:r w:rsidRPr="00E13114">
        <w:rPr>
          <w:rFonts w:ascii="Trebuchet MS" w:hAnsi="Trebuchet MS"/>
          <w:lang w:val="fr-FR"/>
        </w:rPr>
        <w:t xml:space="preserve"> </w:t>
      </w:r>
      <w:proofErr w:type="spellStart"/>
      <w:r w:rsidRPr="00E13114">
        <w:rPr>
          <w:rFonts w:ascii="Trebuchet MS" w:hAnsi="Trebuchet MS"/>
          <w:lang w:val="fr-FR"/>
        </w:rPr>
        <w:t>substanţial</w:t>
      </w:r>
      <w:proofErr w:type="spellEnd"/>
      <w:r w:rsidRPr="00E13114">
        <w:rPr>
          <w:rFonts w:ascii="Trebuchet MS" w:hAnsi="Trebuchet MS"/>
          <w:lang w:val="fr-FR"/>
        </w:rPr>
        <w:t xml:space="preserve">, </w:t>
      </w:r>
      <w:proofErr w:type="spellStart"/>
      <w:r w:rsidRPr="00E13114">
        <w:rPr>
          <w:rFonts w:ascii="Trebuchet MS" w:hAnsi="Trebuchet MS"/>
          <w:lang w:val="fr-FR"/>
        </w:rPr>
        <w:t>actele</w:t>
      </w:r>
      <w:proofErr w:type="spellEnd"/>
      <w:r w:rsidRPr="00E13114">
        <w:rPr>
          <w:rFonts w:ascii="Trebuchet MS" w:hAnsi="Trebuchet MS"/>
          <w:lang w:val="fr-FR"/>
        </w:rPr>
        <w:t xml:space="preserve">, </w:t>
      </w:r>
      <w:proofErr w:type="spellStart"/>
      <w:r w:rsidRPr="00E13114">
        <w:rPr>
          <w:rFonts w:ascii="Trebuchet MS" w:hAnsi="Trebuchet MS"/>
          <w:lang w:val="fr-FR"/>
        </w:rPr>
        <w:t>deciziile</w:t>
      </w:r>
      <w:proofErr w:type="spellEnd"/>
      <w:r w:rsidRPr="00E13114">
        <w:rPr>
          <w:rFonts w:ascii="Trebuchet MS" w:hAnsi="Trebuchet MS"/>
          <w:lang w:val="fr-FR"/>
        </w:rPr>
        <w:t xml:space="preserve"> </w:t>
      </w:r>
      <w:proofErr w:type="spellStart"/>
      <w:r w:rsidRPr="00E13114">
        <w:rPr>
          <w:rFonts w:ascii="Trebuchet MS" w:hAnsi="Trebuchet MS"/>
          <w:lang w:val="fr-FR"/>
        </w:rPr>
        <w:t>ori</w:t>
      </w:r>
      <w:proofErr w:type="spellEnd"/>
      <w:r w:rsidRPr="00E13114">
        <w:rPr>
          <w:rFonts w:ascii="Trebuchet MS" w:hAnsi="Trebuchet MS"/>
          <w:lang w:val="fr-FR"/>
        </w:rPr>
        <w:t xml:space="preserve"> </w:t>
      </w:r>
      <w:proofErr w:type="spellStart"/>
      <w:r w:rsidRPr="00E13114">
        <w:rPr>
          <w:rFonts w:ascii="Trebuchet MS" w:hAnsi="Trebuchet MS"/>
          <w:lang w:val="fr-FR"/>
        </w:rPr>
        <w:t>omisiunile</w:t>
      </w:r>
      <w:proofErr w:type="spellEnd"/>
      <w:r w:rsidRPr="00E13114">
        <w:rPr>
          <w:rFonts w:ascii="Trebuchet MS" w:hAnsi="Trebuchet MS"/>
          <w:lang w:val="fr-FR"/>
        </w:rPr>
        <w:t xml:space="preserve"> </w:t>
      </w:r>
      <w:proofErr w:type="spellStart"/>
      <w:r w:rsidRPr="00E13114">
        <w:rPr>
          <w:rFonts w:ascii="Trebuchet MS" w:hAnsi="Trebuchet MS"/>
          <w:lang w:val="fr-FR"/>
        </w:rPr>
        <w:t>autorităţii</w:t>
      </w:r>
      <w:proofErr w:type="spellEnd"/>
      <w:r w:rsidRPr="00E13114">
        <w:rPr>
          <w:rFonts w:ascii="Trebuchet MS" w:hAnsi="Trebuchet MS"/>
          <w:lang w:val="fr-FR"/>
        </w:rPr>
        <w:t xml:space="preserve"> </w:t>
      </w:r>
      <w:proofErr w:type="spellStart"/>
      <w:r w:rsidRPr="00E13114">
        <w:rPr>
          <w:rFonts w:ascii="Trebuchet MS" w:hAnsi="Trebuchet MS"/>
          <w:lang w:val="fr-FR"/>
        </w:rPr>
        <w:t>publice</w:t>
      </w:r>
      <w:proofErr w:type="spellEnd"/>
      <w:r w:rsidRPr="00E13114">
        <w:rPr>
          <w:rFonts w:ascii="Trebuchet MS" w:hAnsi="Trebuchet MS"/>
          <w:lang w:val="fr-FR"/>
        </w:rPr>
        <w:t xml:space="preserve"> </w:t>
      </w:r>
      <w:proofErr w:type="spellStart"/>
      <w:r w:rsidRPr="00E13114">
        <w:rPr>
          <w:rFonts w:ascii="Trebuchet MS" w:hAnsi="Trebuchet MS"/>
          <w:lang w:val="fr-FR"/>
        </w:rPr>
        <w:t>competente</w:t>
      </w:r>
      <w:proofErr w:type="spellEnd"/>
      <w:r w:rsidRPr="00E13114">
        <w:rPr>
          <w:rFonts w:ascii="Trebuchet MS" w:hAnsi="Trebuchet MS"/>
          <w:lang w:val="fr-FR"/>
        </w:rPr>
        <w:t xml:space="preserve"> care fac </w:t>
      </w:r>
      <w:proofErr w:type="spellStart"/>
      <w:r w:rsidRPr="00E13114">
        <w:rPr>
          <w:rFonts w:ascii="Trebuchet MS" w:hAnsi="Trebuchet MS"/>
          <w:lang w:val="fr-FR"/>
        </w:rPr>
        <w:t>obiectul</w:t>
      </w:r>
      <w:proofErr w:type="spellEnd"/>
      <w:r w:rsidRPr="00E13114">
        <w:rPr>
          <w:rFonts w:ascii="Trebuchet MS" w:hAnsi="Trebuchet MS"/>
          <w:lang w:val="fr-FR"/>
        </w:rPr>
        <w:t xml:space="preserve"> </w:t>
      </w:r>
      <w:proofErr w:type="spellStart"/>
      <w:r w:rsidRPr="00E13114">
        <w:rPr>
          <w:rFonts w:ascii="Trebuchet MS" w:hAnsi="Trebuchet MS"/>
          <w:lang w:val="fr-FR"/>
        </w:rPr>
        <w:t>participării</w:t>
      </w:r>
      <w:proofErr w:type="spellEnd"/>
      <w:r w:rsidRPr="00E13114">
        <w:rPr>
          <w:rFonts w:ascii="Trebuchet MS" w:hAnsi="Trebuchet MS"/>
          <w:lang w:val="fr-FR"/>
        </w:rPr>
        <w:t xml:space="preserve"> </w:t>
      </w:r>
      <w:proofErr w:type="spellStart"/>
      <w:r w:rsidRPr="00E13114">
        <w:rPr>
          <w:rFonts w:ascii="Trebuchet MS" w:hAnsi="Trebuchet MS"/>
          <w:lang w:val="fr-FR"/>
        </w:rPr>
        <w:t>publicului</w:t>
      </w:r>
      <w:proofErr w:type="spellEnd"/>
      <w:r w:rsidRPr="00E13114">
        <w:rPr>
          <w:rFonts w:ascii="Trebuchet MS" w:hAnsi="Trebuchet MS"/>
          <w:lang w:val="fr-FR"/>
        </w:rPr>
        <w:t xml:space="preserve">, </w:t>
      </w:r>
      <w:proofErr w:type="spellStart"/>
      <w:r w:rsidRPr="00E13114">
        <w:rPr>
          <w:rFonts w:ascii="Trebuchet MS" w:hAnsi="Trebuchet MS"/>
          <w:lang w:val="fr-FR"/>
        </w:rPr>
        <w:t>inclusiv</w:t>
      </w:r>
      <w:proofErr w:type="spellEnd"/>
      <w:r w:rsidRPr="00E13114">
        <w:rPr>
          <w:rFonts w:ascii="Trebuchet MS" w:hAnsi="Trebuchet MS"/>
          <w:lang w:val="fr-FR"/>
        </w:rPr>
        <w:t xml:space="preserve"> </w:t>
      </w:r>
      <w:proofErr w:type="spellStart"/>
      <w:r w:rsidRPr="00E13114">
        <w:rPr>
          <w:rFonts w:ascii="Trebuchet MS" w:hAnsi="Trebuchet MS"/>
          <w:lang w:val="fr-FR"/>
        </w:rPr>
        <w:t>aprobarea</w:t>
      </w:r>
      <w:proofErr w:type="spellEnd"/>
      <w:r w:rsidRPr="00E13114">
        <w:rPr>
          <w:rFonts w:ascii="Trebuchet MS" w:hAnsi="Trebuchet MS"/>
          <w:lang w:val="fr-FR"/>
        </w:rPr>
        <w:t xml:space="preserve"> de </w:t>
      </w:r>
      <w:proofErr w:type="spellStart"/>
      <w:r w:rsidRPr="00E13114">
        <w:rPr>
          <w:rFonts w:ascii="Trebuchet MS" w:hAnsi="Trebuchet MS"/>
          <w:lang w:val="fr-FR"/>
        </w:rPr>
        <w:t>dezvoltare</w:t>
      </w:r>
      <w:proofErr w:type="spellEnd"/>
      <w:r w:rsidRPr="00E13114">
        <w:rPr>
          <w:rFonts w:ascii="Trebuchet MS" w:hAnsi="Trebuchet MS"/>
          <w:lang w:val="fr-FR"/>
        </w:rPr>
        <w:t xml:space="preserve">, </w:t>
      </w:r>
      <w:proofErr w:type="spellStart"/>
      <w:r w:rsidRPr="00E13114">
        <w:rPr>
          <w:rFonts w:ascii="Trebuchet MS" w:hAnsi="Trebuchet MS"/>
          <w:lang w:val="fr-FR"/>
        </w:rPr>
        <w:t>potrivit</w:t>
      </w:r>
      <w:proofErr w:type="spellEnd"/>
      <w:r w:rsidRPr="00E13114">
        <w:rPr>
          <w:rFonts w:ascii="Trebuchet MS" w:hAnsi="Trebuchet MS"/>
          <w:lang w:val="fr-FR"/>
        </w:rPr>
        <w:t xml:space="preserve"> </w:t>
      </w:r>
      <w:proofErr w:type="spellStart"/>
      <w:r w:rsidRPr="00E13114">
        <w:rPr>
          <w:rFonts w:ascii="Trebuchet MS" w:hAnsi="Trebuchet MS"/>
          <w:lang w:val="fr-FR"/>
        </w:rPr>
        <w:t>prevederilor</w:t>
      </w:r>
      <w:proofErr w:type="spellEnd"/>
      <w:r w:rsidRPr="00E13114">
        <w:rPr>
          <w:rFonts w:ascii="Trebuchet MS" w:hAnsi="Trebuchet MS"/>
          <w:lang w:val="fr-FR"/>
        </w:rPr>
        <w:t xml:space="preserve"> </w:t>
      </w:r>
      <w:r w:rsidRPr="00E13114">
        <w:rPr>
          <w:rFonts w:ascii="Trebuchet MS" w:hAnsi="Trebuchet MS"/>
          <w:vanish/>
          <w:lang w:val="fr-FR"/>
        </w:rPr>
        <w:t>&lt;LLNK 12004   554 12 2N1   0 47&gt;</w:t>
      </w:r>
      <w:proofErr w:type="spellStart"/>
      <w:r w:rsidRPr="00E13114">
        <w:rPr>
          <w:rFonts w:ascii="Trebuchet MS" w:hAnsi="Trebuchet MS"/>
          <w:u w:val="single"/>
          <w:lang w:val="fr-FR"/>
        </w:rPr>
        <w:t>Legii</w:t>
      </w:r>
      <w:proofErr w:type="spellEnd"/>
      <w:r w:rsidRPr="00E13114">
        <w:rPr>
          <w:rFonts w:ascii="Trebuchet MS" w:hAnsi="Trebuchet MS"/>
          <w:u w:val="single"/>
          <w:lang w:val="fr-FR"/>
        </w:rPr>
        <w:t xml:space="preserve"> </w:t>
      </w:r>
      <w:proofErr w:type="spellStart"/>
      <w:r w:rsidRPr="00E13114">
        <w:rPr>
          <w:rFonts w:ascii="Trebuchet MS" w:hAnsi="Trebuchet MS"/>
          <w:u w:val="single"/>
          <w:lang w:val="fr-FR"/>
        </w:rPr>
        <w:t>contenciosului</w:t>
      </w:r>
      <w:proofErr w:type="spellEnd"/>
      <w:r w:rsidRPr="00E13114">
        <w:rPr>
          <w:rFonts w:ascii="Trebuchet MS" w:hAnsi="Trebuchet MS"/>
          <w:u w:val="single"/>
          <w:lang w:val="fr-FR"/>
        </w:rPr>
        <w:t xml:space="preserve"> </w:t>
      </w:r>
      <w:proofErr w:type="spellStart"/>
      <w:r w:rsidRPr="00E13114">
        <w:rPr>
          <w:rFonts w:ascii="Trebuchet MS" w:hAnsi="Trebuchet MS"/>
          <w:u w:val="single"/>
          <w:lang w:val="fr-FR"/>
        </w:rPr>
        <w:t>administrativ</w:t>
      </w:r>
      <w:proofErr w:type="spellEnd"/>
      <w:r w:rsidRPr="00E13114">
        <w:rPr>
          <w:rFonts w:ascii="Trebuchet MS" w:hAnsi="Trebuchet MS"/>
          <w:u w:val="single"/>
          <w:lang w:val="fr-FR"/>
        </w:rPr>
        <w:t xml:space="preserve"> nr. 554/2004</w:t>
      </w:r>
      <w:r w:rsidRPr="00E13114">
        <w:rPr>
          <w:rFonts w:ascii="Trebuchet MS" w:hAnsi="Trebuchet MS"/>
          <w:lang w:val="fr-FR"/>
        </w:rPr>
        <w:t xml:space="preserve">, </w:t>
      </w:r>
      <w:proofErr w:type="spellStart"/>
      <w:r w:rsidRPr="00E13114">
        <w:rPr>
          <w:rFonts w:ascii="Trebuchet MS" w:hAnsi="Trebuchet MS"/>
          <w:lang w:val="fr-FR"/>
        </w:rPr>
        <w:t>cu</w:t>
      </w:r>
      <w:proofErr w:type="spellEnd"/>
      <w:r w:rsidRPr="00E13114">
        <w:rPr>
          <w:rFonts w:ascii="Trebuchet MS" w:hAnsi="Trebuchet MS"/>
          <w:lang w:val="fr-FR"/>
        </w:rPr>
        <w:t xml:space="preserve"> </w:t>
      </w:r>
      <w:proofErr w:type="spellStart"/>
      <w:r w:rsidRPr="00E13114">
        <w:rPr>
          <w:rFonts w:ascii="Trebuchet MS" w:hAnsi="Trebuchet MS"/>
          <w:lang w:val="fr-FR"/>
        </w:rPr>
        <w:t>modificările</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w:t>
      </w:r>
      <w:proofErr w:type="spellStart"/>
      <w:r w:rsidRPr="00E13114">
        <w:rPr>
          <w:rFonts w:ascii="Trebuchet MS" w:hAnsi="Trebuchet MS"/>
          <w:lang w:val="fr-FR"/>
        </w:rPr>
        <w:t>completările</w:t>
      </w:r>
      <w:proofErr w:type="spellEnd"/>
      <w:r w:rsidRPr="00E13114">
        <w:rPr>
          <w:rFonts w:ascii="Trebuchet MS" w:hAnsi="Trebuchet MS"/>
          <w:lang w:val="fr-FR"/>
        </w:rPr>
        <w:t xml:space="preserve"> </w:t>
      </w:r>
      <w:proofErr w:type="spellStart"/>
      <w:r w:rsidRPr="00E13114">
        <w:rPr>
          <w:rFonts w:ascii="Trebuchet MS" w:hAnsi="Trebuchet MS"/>
          <w:lang w:val="fr-FR"/>
        </w:rPr>
        <w:t>ulterioare</w:t>
      </w:r>
      <w:proofErr w:type="spellEnd"/>
      <w:r w:rsidRPr="00E13114">
        <w:rPr>
          <w:rFonts w:ascii="Trebuchet MS" w:hAnsi="Trebuchet MS"/>
          <w:lang w:val="fr-FR"/>
        </w:rPr>
        <w:t>.</w:t>
      </w:r>
    </w:p>
    <w:p w14:paraId="74AE0966" w14:textId="77777777" w:rsidR="006E5930" w:rsidRPr="00E13114" w:rsidRDefault="006E5930" w:rsidP="00A10820">
      <w:pPr>
        <w:autoSpaceDE w:val="0"/>
        <w:autoSpaceDN w:val="0"/>
        <w:adjustRightInd w:val="0"/>
        <w:spacing w:after="0" w:line="240" w:lineRule="auto"/>
        <w:ind w:firstLine="720"/>
        <w:jc w:val="both"/>
        <w:rPr>
          <w:rFonts w:ascii="Trebuchet MS" w:hAnsi="Trebuchet MS"/>
          <w:lang w:val="fr-FR"/>
        </w:rPr>
      </w:pPr>
      <w:r w:rsidRPr="00E13114">
        <w:rPr>
          <w:rFonts w:ascii="Trebuchet MS" w:hAnsi="Trebuchet MS"/>
          <w:lang w:val="fr-FR"/>
        </w:rPr>
        <w:t xml:space="preserve">Se </w:t>
      </w:r>
      <w:proofErr w:type="spellStart"/>
      <w:r w:rsidRPr="00E13114">
        <w:rPr>
          <w:rFonts w:ascii="Trebuchet MS" w:hAnsi="Trebuchet MS"/>
          <w:lang w:val="fr-FR"/>
        </w:rPr>
        <w:t>poate</w:t>
      </w:r>
      <w:proofErr w:type="spellEnd"/>
      <w:r w:rsidRPr="00E13114">
        <w:rPr>
          <w:rFonts w:ascii="Trebuchet MS" w:hAnsi="Trebuchet MS"/>
          <w:lang w:val="fr-FR"/>
        </w:rPr>
        <w:t xml:space="preserve"> </w:t>
      </w:r>
      <w:proofErr w:type="spellStart"/>
      <w:r w:rsidRPr="00E13114">
        <w:rPr>
          <w:rFonts w:ascii="Trebuchet MS" w:hAnsi="Trebuchet MS"/>
          <w:lang w:val="fr-FR"/>
        </w:rPr>
        <w:t>adresa</w:t>
      </w:r>
      <w:proofErr w:type="spellEnd"/>
      <w:r w:rsidRPr="00E13114">
        <w:rPr>
          <w:rFonts w:ascii="Trebuchet MS" w:hAnsi="Trebuchet MS"/>
          <w:lang w:val="fr-FR"/>
        </w:rPr>
        <w:t xml:space="preserve"> </w:t>
      </w:r>
      <w:proofErr w:type="spellStart"/>
      <w:r w:rsidRPr="00E13114">
        <w:rPr>
          <w:rFonts w:ascii="Trebuchet MS" w:hAnsi="Trebuchet MS"/>
          <w:lang w:val="fr-FR"/>
        </w:rPr>
        <w:t>instanţei</w:t>
      </w:r>
      <w:proofErr w:type="spellEnd"/>
      <w:r w:rsidRPr="00E13114">
        <w:rPr>
          <w:rFonts w:ascii="Trebuchet MS" w:hAnsi="Trebuchet MS"/>
          <w:lang w:val="fr-FR"/>
        </w:rPr>
        <w:t xml:space="preserve"> de </w:t>
      </w:r>
      <w:proofErr w:type="spellStart"/>
      <w:r w:rsidRPr="00E13114">
        <w:rPr>
          <w:rFonts w:ascii="Trebuchet MS" w:hAnsi="Trebuchet MS"/>
          <w:lang w:val="fr-FR"/>
        </w:rPr>
        <w:t>contencios</w:t>
      </w:r>
      <w:proofErr w:type="spellEnd"/>
      <w:r w:rsidRPr="00E13114">
        <w:rPr>
          <w:rFonts w:ascii="Trebuchet MS" w:hAnsi="Trebuchet MS"/>
          <w:lang w:val="fr-FR"/>
        </w:rPr>
        <w:t xml:space="preserve"> </w:t>
      </w:r>
      <w:proofErr w:type="spellStart"/>
      <w:r w:rsidRPr="00E13114">
        <w:rPr>
          <w:rFonts w:ascii="Trebuchet MS" w:hAnsi="Trebuchet MS"/>
          <w:lang w:val="fr-FR"/>
        </w:rPr>
        <w:t>administrativ</w:t>
      </w:r>
      <w:proofErr w:type="spellEnd"/>
      <w:r w:rsidRPr="00E13114">
        <w:rPr>
          <w:rFonts w:ascii="Trebuchet MS" w:hAnsi="Trebuchet MS"/>
          <w:lang w:val="fr-FR"/>
        </w:rPr>
        <w:t xml:space="preserve"> </w:t>
      </w:r>
      <w:proofErr w:type="spellStart"/>
      <w:r w:rsidRPr="00E13114">
        <w:rPr>
          <w:rFonts w:ascii="Trebuchet MS" w:hAnsi="Trebuchet MS"/>
          <w:lang w:val="fr-FR"/>
        </w:rPr>
        <w:t>competente</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w:t>
      </w:r>
      <w:proofErr w:type="spellStart"/>
      <w:r w:rsidRPr="00E13114">
        <w:rPr>
          <w:rFonts w:ascii="Trebuchet MS" w:hAnsi="Trebuchet MS"/>
          <w:lang w:val="fr-FR"/>
        </w:rPr>
        <w:t>orice</w:t>
      </w:r>
      <w:proofErr w:type="spellEnd"/>
      <w:r w:rsidRPr="00E13114">
        <w:rPr>
          <w:rFonts w:ascii="Trebuchet MS" w:hAnsi="Trebuchet MS"/>
          <w:lang w:val="fr-FR"/>
        </w:rPr>
        <w:t xml:space="preserve"> </w:t>
      </w:r>
      <w:proofErr w:type="spellStart"/>
      <w:r w:rsidRPr="00E13114">
        <w:rPr>
          <w:rFonts w:ascii="Trebuchet MS" w:hAnsi="Trebuchet MS"/>
          <w:lang w:val="fr-FR"/>
        </w:rPr>
        <w:t>organizaţie</w:t>
      </w:r>
      <w:proofErr w:type="spellEnd"/>
      <w:r w:rsidRPr="00E13114">
        <w:rPr>
          <w:rFonts w:ascii="Trebuchet MS" w:hAnsi="Trebuchet MS"/>
          <w:lang w:val="fr-FR"/>
        </w:rPr>
        <w:t xml:space="preserve"> </w:t>
      </w:r>
      <w:proofErr w:type="spellStart"/>
      <w:r w:rsidRPr="00E13114">
        <w:rPr>
          <w:rFonts w:ascii="Trebuchet MS" w:hAnsi="Trebuchet MS"/>
          <w:lang w:val="fr-FR"/>
        </w:rPr>
        <w:t>neguvernamentală</w:t>
      </w:r>
      <w:proofErr w:type="spellEnd"/>
      <w:r w:rsidRPr="00E13114">
        <w:rPr>
          <w:rFonts w:ascii="Trebuchet MS" w:hAnsi="Trebuchet MS"/>
          <w:lang w:val="fr-FR"/>
        </w:rPr>
        <w:t xml:space="preserve"> care </w:t>
      </w:r>
      <w:proofErr w:type="spellStart"/>
      <w:r w:rsidRPr="00E13114">
        <w:rPr>
          <w:rFonts w:ascii="Trebuchet MS" w:hAnsi="Trebuchet MS"/>
          <w:lang w:val="fr-FR"/>
        </w:rPr>
        <w:t>îndeplineşte</w:t>
      </w:r>
      <w:proofErr w:type="spellEnd"/>
      <w:r w:rsidRPr="00E13114">
        <w:rPr>
          <w:rFonts w:ascii="Trebuchet MS" w:hAnsi="Trebuchet MS"/>
          <w:lang w:val="fr-FR"/>
        </w:rPr>
        <w:t xml:space="preserve"> </w:t>
      </w:r>
      <w:proofErr w:type="spellStart"/>
      <w:r w:rsidRPr="00E13114">
        <w:rPr>
          <w:rFonts w:ascii="Trebuchet MS" w:hAnsi="Trebuchet MS"/>
          <w:lang w:val="fr-FR"/>
        </w:rPr>
        <w:t>condiţiile</w:t>
      </w:r>
      <w:proofErr w:type="spellEnd"/>
      <w:r w:rsidRPr="00E13114">
        <w:rPr>
          <w:rFonts w:ascii="Trebuchet MS" w:hAnsi="Trebuchet MS"/>
          <w:lang w:val="fr-FR"/>
        </w:rPr>
        <w:t xml:space="preserve"> </w:t>
      </w:r>
      <w:proofErr w:type="spellStart"/>
      <w:r w:rsidRPr="00E13114">
        <w:rPr>
          <w:rFonts w:ascii="Trebuchet MS" w:hAnsi="Trebuchet MS"/>
          <w:lang w:val="fr-FR"/>
        </w:rPr>
        <w:t>prevăzute</w:t>
      </w:r>
      <w:proofErr w:type="spellEnd"/>
      <w:r w:rsidRPr="00E13114">
        <w:rPr>
          <w:rFonts w:ascii="Trebuchet MS" w:hAnsi="Trebuchet MS"/>
          <w:lang w:val="fr-FR"/>
        </w:rPr>
        <w:t xml:space="preserve"> la art. 2 </w:t>
      </w:r>
      <w:proofErr w:type="spellStart"/>
      <w:r w:rsidRPr="00E13114">
        <w:rPr>
          <w:rFonts w:ascii="Trebuchet MS" w:hAnsi="Trebuchet MS"/>
          <w:lang w:val="fr-FR"/>
        </w:rPr>
        <w:t>din</w:t>
      </w:r>
      <w:proofErr w:type="spellEnd"/>
      <w:r w:rsidRPr="00E13114">
        <w:rPr>
          <w:rFonts w:ascii="Trebuchet MS" w:hAnsi="Trebuchet MS"/>
          <w:lang w:val="fr-FR"/>
        </w:rPr>
        <w:t xml:space="preserve"> </w:t>
      </w:r>
      <w:proofErr w:type="spellStart"/>
      <w:r w:rsidRPr="00E13114">
        <w:rPr>
          <w:rFonts w:ascii="Trebuchet MS" w:hAnsi="Trebuchet MS"/>
          <w:lang w:val="fr-FR"/>
        </w:rPr>
        <w:t>Legea</w:t>
      </w:r>
      <w:proofErr w:type="spellEnd"/>
      <w:r w:rsidRPr="00E13114">
        <w:rPr>
          <w:rFonts w:ascii="Trebuchet MS" w:hAnsi="Trebuchet MS"/>
          <w:lang w:val="fr-FR"/>
        </w:rPr>
        <w:t xml:space="preserve"> nr. 292/2018 </w:t>
      </w:r>
      <w:proofErr w:type="spellStart"/>
      <w:r w:rsidRPr="00E13114">
        <w:rPr>
          <w:rFonts w:ascii="Trebuchet MS" w:hAnsi="Trebuchet MS"/>
          <w:lang w:val="fr-FR"/>
        </w:rPr>
        <w:t>privind</w:t>
      </w:r>
      <w:proofErr w:type="spellEnd"/>
      <w:r w:rsidRPr="00E13114">
        <w:rPr>
          <w:rFonts w:ascii="Trebuchet MS" w:hAnsi="Trebuchet MS"/>
          <w:lang w:val="fr-FR"/>
        </w:rPr>
        <w:t xml:space="preserve"> </w:t>
      </w:r>
      <w:proofErr w:type="spellStart"/>
      <w:r w:rsidRPr="00E13114">
        <w:rPr>
          <w:rFonts w:ascii="Trebuchet MS" w:hAnsi="Trebuchet MS"/>
          <w:lang w:val="fr-FR"/>
        </w:rPr>
        <w:t>evaluarea</w:t>
      </w:r>
      <w:proofErr w:type="spellEnd"/>
      <w:r w:rsidRPr="00E13114">
        <w:rPr>
          <w:rFonts w:ascii="Trebuchet MS" w:hAnsi="Trebuchet MS"/>
          <w:lang w:val="fr-FR"/>
        </w:rPr>
        <w:t xml:space="preserve"> </w:t>
      </w:r>
      <w:proofErr w:type="spellStart"/>
      <w:r w:rsidRPr="00E13114">
        <w:rPr>
          <w:rFonts w:ascii="Trebuchet MS" w:hAnsi="Trebuchet MS"/>
          <w:lang w:val="fr-FR"/>
        </w:rPr>
        <w:t>impactului</w:t>
      </w:r>
      <w:proofErr w:type="spellEnd"/>
      <w:r w:rsidRPr="00E13114">
        <w:rPr>
          <w:rFonts w:ascii="Trebuchet MS" w:hAnsi="Trebuchet MS"/>
          <w:lang w:val="fr-FR"/>
        </w:rPr>
        <w:t xml:space="preserve"> </w:t>
      </w:r>
      <w:proofErr w:type="spellStart"/>
      <w:r w:rsidRPr="00E13114">
        <w:rPr>
          <w:rFonts w:ascii="Trebuchet MS" w:hAnsi="Trebuchet MS"/>
          <w:lang w:val="fr-FR"/>
        </w:rPr>
        <w:t>anumitor</w:t>
      </w:r>
      <w:proofErr w:type="spellEnd"/>
      <w:r w:rsidRPr="00E13114">
        <w:rPr>
          <w:rFonts w:ascii="Trebuchet MS" w:hAnsi="Trebuchet MS"/>
          <w:lang w:val="fr-FR"/>
        </w:rPr>
        <w:t xml:space="preserve"> </w:t>
      </w:r>
      <w:proofErr w:type="spellStart"/>
      <w:r w:rsidRPr="00E13114">
        <w:rPr>
          <w:rFonts w:ascii="Trebuchet MS" w:hAnsi="Trebuchet MS"/>
          <w:lang w:val="fr-FR"/>
        </w:rPr>
        <w:t>proiecte</w:t>
      </w:r>
      <w:proofErr w:type="spellEnd"/>
      <w:r w:rsidRPr="00E13114">
        <w:rPr>
          <w:rFonts w:ascii="Trebuchet MS" w:hAnsi="Trebuchet MS"/>
          <w:lang w:val="fr-FR"/>
        </w:rPr>
        <w:t xml:space="preserve"> </w:t>
      </w:r>
      <w:proofErr w:type="spellStart"/>
      <w:r w:rsidRPr="00E13114">
        <w:rPr>
          <w:rFonts w:ascii="Trebuchet MS" w:hAnsi="Trebuchet MS"/>
          <w:lang w:val="fr-FR"/>
        </w:rPr>
        <w:t>publice</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w:t>
      </w:r>
      <w:proofErr w:type="spellStart"/>
      <w:r w:rsidRPr="00E13114">
        <w:rPr>
          <w:rFonts w:ascii="Trebuchet MS" w:hAnsi="Trebuchet MS"/>
          <w:lang w:val="fr-FR"/>
        </w:rPr>
        <w:t>private</w:t>
      </w:r>
      <w:proofErr w:type="spellEnd"/>
      <w:r w:rsidRPr="00E13114">
        <w:rPr>
          <w:rFonts w:ascii="Trebuchet MS" w:hAnsi="Trebuchet MS"/>
          <w:lang w:val="fr-FR"/>
        </w:rPr>
        <w:t xml:space="preserve"> </w:t>
      </w:r>
      <w:proofErr w:type="spellStart"/>
      <w:r w:rsidRPr="00E13114">
        <w:rPr>
          <w:rFonts w:ascii="Trebuchet MS" w:hAnsi="Trebuchet MS"/>
          <w:lang w:val="fr-FR"/>
        </w:rPr>
        <w:t>asupra</w:t>
      </w:r>
      <w:proofErr w:type="spellEnd"/>
      <w:r w:rsidRPr="00E13114">
        <w:rPr>
          <w:rFonts w:ascii="Trebuchet MS" w:hAnsi="Trebuchet MS"/>
          <w:lang w:val="fr-FR"/>
        </w:rPr>
        <w:t xml:space="preserve"> </w:t>
      </w:r>
      <w:proofErr w:type="spellStart"/>
      <w:r w:rsidRPr="00E13114">
        <w:rPr>
          <w:rFonts w:ascii="Trebuchet MS" w:hAnsi="Trebuchet MS"/>
          <w:lang w:val="fr-FR"/>
        </w:rPr>
        <w:t>mediului</w:t>
      </w:r>
      <w:proofErr w:type="spellEnd"/>
      <w:r w:rsidRPr="00E13114">
        <w:rPr>
          <w:rFonts w:ascii="Trebuchet MS" w:hAnsi="Trebuchet MS"/>
          <w:lang w:val="fr-FR"/>
        </w:rPr>
        <w:t xml:space="preserve">, </w:t>
      </w:r>
      <w:proofErr w:type="spellStart"/>
      <w:r w:rsidRPr="00E13114">
        <w:rPr>
          <w:rFonts w:ascii="Trebuchet MS" w:hAnsi="Trebuchet MS"/>
          <w:lang w:val="fr-FR"/>
        </w:rPr>
        <w:t>considerându</w:t>
      </w:r>
      <w:proofErr w:type="spellEnd"/>
      <w:r w:rsidRPr="00E13114">
        <w:rPr>
          <w:rFonts w:ascii="Trebuchet MS" w:hAnsi="Trebuchet MS"/>
          <w:lang w:val="fr-FR"/>
        </w:rPr>
        <w:t xml:space="preserve">-se </w:t>
      </w:r>
      <w:proofErr w:type="spellStart"/>
      <w:r w:rsidRPr="00E13114">
        <w:rPr>
          <w:rFonts w:ascii="Trebuchet MS" w:hAnsi="Trebuchet MS"/>
          <w:lang w:val="fr-FR"/>
        </w:rPr>
        <w:t>că</w:t>
      </w:r>
      <w:proofErr w:type="spellEnd"/>
      <w:r w:rsidRPr="00E13114">
        <w:rPr>
          <w:rFonts w:ascii="Trebuchet MS" w:hAnsi="Trebuchet MS"/>
          <w:lang w:val="fr-FR"/>
        </w:rPr>
        <w:t xml:space="preserve"> </w:t>
      </w:r>
      <w:proofErr w:type="spellStart"/>
      <w:r w:rsidRPr="00E13114">
        <w:rPr>
          <w:rFonts w:ascii="Trebuchet MS" w:hAnsi="Trebuchet MS"/>
          <w:lang w:val="fr-FR"/>
        </w:rPr>
        <w:t>acestea</w:t>
      </w:r>
      <w:proofErr w:type="spellEnd"/>
      <w:r w:rsidRPr="00E13114">
        <w:rPr>
          <w:rFonts w:ascii="Trebuchet MS" w:hAnsi="Trebuchet MS"/>
          <w:lang w:val="fr-FR"/>
        </w:rPr>
        <w:t xml:space="preserve"> </w:t>
      </w:r>
      <w:proofErr w:type="spellStart"/>
      <w:r w:rsidRPr="00E13114">
        <w:rPr>
          <w:rFonts w:ascii="Trebuchet MS" w:hAnsi="Trebuchet MS"/>
          <w:lang w:val="fr-FR"/>
        </w:rPr>
        <w:t>sunt</w:t>
      </w:r>
      <w:proofErr w:type="spellEnd"/>
      <w:r w:rsidRPr="00E13114">
        <w:rPr>
          <w:rFonts w:ascii="Trebuchet MS" w:hAnsi="Trebuchet MS"/>
          <w:lang w:val="fr-FR"/>
        </w:rPr>
        <w:t xml:space="preserve"> </w:t>
      </w:r>
      <w:proofErr w:type="spellStart"/>
      <w:r w:rsidRPr="00E13114">
        <w:rPr>
          <w:rFonts w:ascii="Trebuchet MS" w:hAnsi="Trebuchet MS"/>
          <w:lang w:val="fr-FR"/>
        </w:rPr>
        <w:t>vătămate</w:t>
      </w:r>
      <w:proofErr w:type="spellEnd"/>
      <w:r w:rsidRPr="00E13114">
        <w:rPr>
          <w:rFonts w:ascii="Trebuchet MS" w:hAnsi="Trebuchet MS"/>
          <w:lang w:val="fr-FR"/>
        </w:rPr>
        <w:t xml:space="preserve"> </w:t>
      </w:r>
      <w:proofErr w:type="spellStart"/>
      <w:r w:rsidRPr="00E13114">
        <w:rPr>
          <w:rFonts w:ascii="Trebuchet MS" w:hAnsi="Trebuchet MS"/>
          <w:lang w:val="fr-FR"/>
        </w:rPr>
        <w:t>într</w:t>
      </w:r>
      <w:proofErr w:type="spellEnd"/>
      <w:r w:rsidRPr="00E13114">
        <w:rPr>
          <w:rFonts w:ascii="Trebuchet MS" w:hAnsi="Trebuchet MS"/>
          <w:lang w:val="fr-FR"/>
        </w:rPr>
        <w:t xml:space="preserve">-un </w:t>
      </w:r>
      <w:proofErr w:type="spellStart"/>
      <w:r w:rsidRPr="00E13114">
        <w:rPr>
          <w:rFonts w:ascii="Trebuchet MS" w:hAnsi="Trebuchet MS"/>
          <w:lang w:val="fr-FR"/>
        </w:rPr>
        <w:t>drept</w:t>
      </w:r>
      <w:proofErr w:type="spellEnd"/>
      <w:r w:rsidRPr="00E13114">
        <w:rPr>
          <w:rFonts w:ascii="Trebuchet MS" w:hAnsi="Trebuchet MS"/>
          <w:lang w:val="fr-FR"/>
        </w:rPr>
        <w:t xml:space="preserve"> al </w:t>
      </w:r>
      <w:proofErr w:type="spellStart"/>
      <w:r w:rsidRPr="00E13114">
        <w:rPr>
          <w:rFonts w:ascii="Trebuchet MS" w:hAnsi="Trebuchet MS"/>
          <w:lang w:val="fr-FR"/>
        </w:rPr>
        <w:t>lor</w:t>
      </w:r>
      <w:proofErr w:type="spellEnd"/>
      <w:r w:rsidRPr="00E13114">
        <w:rPr>
          <w:rFonts w:ascii="Trebuchet MS" w:hAnsi="Trebuchet MS"/>
          <w:lang w:val="fr-FR"/>
        </w:rPr>
        <w:t xml:space="preserve"> </w:t>
      </w:r>
      <w:proofErr w:type="spellStart"/>
      <w:r w:rsidRPr="00E13114">
        <w:rPr>
          <w:rFonts w:ascii="Trebuchet MS" w:hAnsi="Trebuchet MS"/>
          <w:lang w:val="fr-FR"/>
        </w:rPr>
        <w:t>sau</w:t>
      </w:r>
      <w:proofErr w:type="spellEnd"/>
      <w:r w:rsidRPr="00E13114">
        <w:rPr>
          <w:rFonts w:ascii="Trebuchet MS" w:hAnsi="Trebuchet MS"/>
          <w:lang w:val="fr-FR"/>
        </w:rPr>
        <w:t xml:space="preserve"> </w:t>
      </w:r>
      <w:proofErr w:type="spellStart"/>
      <w:r w:rsidRPr="00E13114">
        <w:rPr>
          <w:rFonts w:ascii="Trebuchet MS" w:hAnsi="Trebuchet MS"/>
          <w:lang w:val="fr-FR"/>
        </w:rPr>
        <w:t>într</w:t>
      </w:r>
      <w:proofErr w:type="spellEnd"/>
      <w:r w:rsidRPr="00E13114">
        <w:rPr>
          <w:rFonts w:ascii="Trebuchet MS" w:hAnsi="Trebuchet MS"/>
          <w:lang w:val="fr-FR"/>
        </w:rPr>
        <w:t xml:space="preserve">-un </w:t>
      </w:r>
      <w:proofErr w:type="spellStart"/>
      <w:r w:rsidRPr="00E13114">
        <w:rPr>
          <w:rFonts w:ascii="Trebuchet MS" w:hAnsi="Trebuchet MS"/>
          <w:lang w:val="fr-FR"/>
        </w:rPr>
        <w:t>interes</w:t>
      </w:r>
      <w:proofErr w:type="spellEnd"/>
      <w:r w:rsidRPr="00E13114">
        <w:rPr>
          <w:rFonts w:ascii="Trebuchet MS" w:hAnsi="Trebuchet MS"/>
          <w:lang w:val="fr-FR"/>
        </w:rPr>
        <w:t xml:space="preserve"> </w:t>
      </w:r>
      <w:proofErr w:type="spellStart"/>
      <w:r w:rsidRPr="00E13114">
        <w:rPr>
          <w:rFonts w:ascii="Trebuchet MS" w:hAnsi="Trebuchet MS"/>
          <w:lang w:val="fr-FR"/>
        </w:rPr>
        <w:t>legitim</w:t>
      </w:r>
      <w:proofErr w:type="spellEnd"/>
      <w:r w:rsidRPr="00E13114">
        <w:rPr>
          <w:rFonts w:ascii="Trebuchet MS" w:hAnsi="Trebuchet MS"/>
          <w:lang w:val="fr-FR"/>
        </w:rPr>
        <w:t>.</w:t>
      </w:r>
    </w:p>
    <w:p w14:paraId="53AB7169" w14:textId="77777777" w:rsidR="006E5930" w:rsidRPr="00E13114" w:rsidRDefault="006E5930" w:rsidP="00A10820">
      <w:pPr>
        <w:autoSpaceDE w:val="0"/>
        <w:autoSpaceDN w:val="0"/>
        <w:adjustRightInd w:val="0"/>
        <w:spacing w:after="0" w:line="240" w:lineRule="auto"/>
        <w:ind w:firstLine="720"/>
        <w:jc w:val="both"/>
        <w:rPr>
          <w:rFonts w:ascii="Trebuchet MS" w:hAnsi="Trebuchet MS"/>
          <w:lang w:val="fr-FR"/>
        </w:rPr>
      </w:pPr>
      <w:proofErr w:type="spellStart"/>
      <w:r w:rsidRPr="00E13114">
        <w:rPr>
          <w:rFonts w:ascii="Trebuchet MS" w:hAnsi="Trebuchet MS"/>
          <w:lang w:val="fr-FR"/>
        </w:rPr>
        <w:t>Actele</w:t>
      </w:r>
      <w:proofErr w:type="spellEnd"/>
      <w:r w:rsidRPr="00E13114">
        <w:rPr>
          <w:rFonts w:ascii="Trebuchet MS" w:hAnsi="Trebuchet MS"/>
          <w:lang w:val="fr-FR"/>
        </w:rPr>
        <w:t xml:space="preserve"> </w:t>
      </w:r>
      <w:proofErr w:type="spellStart"/>
      <w:r w:rsidRPr="00E13114">
        <w:rPr>
          <w:rFonts w:ascii="Trebuchet MS" w:hAnsi="Trebuchet MS"/>
          <w:lang w:val="fr-FR"/>
        </w:rPr>
        <w:t>sau</w:t>
      </w:r>
      <w:proofErr w:type="spellEnd"/>
      <w:r w:rsidRPr="00E13114">
        <w:rPr>
          <w:rFonts w:ascii="Trebuchet MS" w:hAnsi="Trebuchet MS"/>
          <w:lang w:val="fr-FR"/>
        </w:rPr>
        <w:t xml:space="preserve"> </w:t>
      </w:r>
      <w:proofErr w:type="spellStart"/>
      <w:r w:rsidRPr="00E13114">
        <w:rPr>
          <w:rFonts w:ascii="Trebuchet MS" w:hAnsi="Trebuchet MS"/>
          <w:lang w:val="fr-FR"/>
        </w:rPr>
        <w:t>omisiunile</w:t>
      </w:r>
      <w:proofErr w:type="spellEnd"/>
      <w:r w:rsidRPr="00E13114">
        <w:rPr>
          <w:rFonts w:ascii="Trebuchet MS" w:hAnsi="Trebuchet MS"/>
          <w:lang w:val="fr-FR"/>
        </w:rPr>
        <w:t xml:space="preserve"> </w:t>
      </w:r>
      <w:proofErr w:type="spellStart"/>
      <w:r w:rsidRPr="00E13114">
        <w:rPr>
          <w:rFonts w:ascii="Trebuchet MS" w:hAnsi="Trebuchet MS"/>
          <w:lang w:val="fr-FR"/>
        </w:rPr>
        <w:t>autorităţii</w:t>
      </w:r>
      <w:proofErr w:type="spellEnd"/>
      <w:r w:rsidRPr="00E13114">
        <w:rPr>
          <w:rFonts w:ascii="Trebuchet MS" w:hAnsi="Trebuchet MS"/>
          <w:lang w:val="fr-FR"/>
        </w:rPr>
        <w:t xml:space="preserve"> </w:t>
      </w:r>
      <w:proofErr w:type="spellStart"/>
      <w:r w:rsidRPr="00E13114">
        <w:rPr>
          <w:rFonts w:ascii="Trebuchet MS" w:hAnsi="Trebuchet MS"/>
          <w:lang w:val="fr-FR"/>
        </w:rPr>
        <w:t>publice</w:t>
      </w:r>
      <w:proofErr w:type="spellEnd"/>
      <w:r w:rsidRPr="00E13114">
        <w:rPr>
          <w:rFonts w:ascii="Trebuchet MS" w:hAnsi="Trebuchet MS"/>
          <w:lang w:val="fr-FR"/>
        </w:rPr>
        <w:t xml:space="preserve"> </w:t>
      </w:r>
      <w:proofErr w:type="spellStart"/>
      <w:r w:rsidRPr="00E13114">
        <w:rPr>
          <w:rFonts w:ascii="Trebuchet MS" w:hAnsi="Trebuchet MS"/>
          <w:lang w:val="fr-FR"/>
        </w:rPr>
        <w:t>competente</w:t>
      </w:r>
      <w:proofErr w:type="spellEnd"/>
      <w:r w:rsidRPr="00E13114">
        <w:rPr>
          <w:rFonts w:ascii="Trebuchet MS" w:hAnsi="Trebuchet MS"/>
          <w:lang w:val="fr-FR"/>
        </w:rPr>
        <w:t xml:space="preserve"> care fac </w:t>
      </w:r>
      <w:proofErr w:type="spellStart"/>
      <w:r w:rsidRPr="00E13114">
        <w:rPr>
          <w:rFonts w:ascii="Trebuchet MS" w:hAnsi="Trebuchet MS"/>
          <w:lang w:val="fr-FR"/>
        </w:rPr>
        <w:t>obiectul</w:t>
      </w:r>
      <w:proofErr w:type="spellEnd"/>
      <w:r w:rsidRPr="00E13114">
        <w:rPr>
          <w:rFonts w:ascii="Trebuchet MS" w:hAnsi="Trebuchet MS"/>
          <w:lang w:val="fr-FR"/>
        </w:rPr>
        <w:t xml:space="preserve"> </w:t>
      </w:r>
      <w:proofErr w:type="spellStart"/>
      <w:r w:rsidRPr="00E13114">
        <w:rPr>
          <w:rFonts w:ascii="Trebuchet MS" w:hAnsi="Trebuchet MS"/>
          <w:lang w:val="fr-FR"/>
        </w:rPr>
        <w:t>participării</w:t>
      </w:r>
      <w:proofErr w:type="spellEnd"/>
      <w:r w:rsidRPr="00E13114">
        <w:rPr>
          <w:rFonts w:ascii="Trebuchet MS" w:hAnsi="Trebuchet MS"/>
          <w:lang w:val="fr-FR"/>
        </w:rPr>
        <w:t xml:space="preserve"> </w:t>
      </w:r>
      <w:proofErr w:type="spellStart"/>
      <w:r w:rsidRPr="00E13114">
        <w:rPr>
          <w:rFonts w:ascii="Trebuchet MS" w:hAnsi="Trebuchet MS"/>
          <w:lang w:val="fr-FR"/>
        </w:rPr>
        <w:t>publicului</w:t>
      </w:r>
      <w:proofErr w:type="spellEnd"/>
      <w:r w:rsidRPr="00E13114">
        <w:rPr>
          <w:rFonts w:ascii="Trebuchet MS" w:hAnsi="Trebuchet MS"/>
          <w:lang w:val="fr-FR"/>
        </w:rPr>
        <w:t xml:space="preserve"> se </w:t>
      </w:r>
      <w:proofErr w:type="spellStart"/>
      <w:r w:rsidRPr="00E13114">
        <w:rPr>
          <w:rFonts w:ascii="Trebuchet MS" w:hAnsi="Trebuchet MS"/>
          <w:lang w:val="fr-FR"/>
        </w:rPr>
        <w:t>atacă</w:t>
      </w:r>
      <w:proofErr w:type="spellEnd"/>
      <w:r w:rsidRPr="00E13114">
        <w:rPr>
          <w:rFonts w:ascii="Trebuchet MS" w:hAnsi="Trebuchet MS"/>
          <w:lang w:val="fr-FR"/>
        </w:rPr>
        <w:t xml:space="preserve"> </w:t>
      </w:r>
      <w:proofErr w:type="spellStart"/>
      <w:r w:rsidRPr="00E13114">
        <w:rPr>
          <w:rFonts w:ascii="Trebuchet MS" w:hAnsi="Trebuchet MS"/>
          <w:lang w:val="fr-FR"/>
        </w:rPr>
        <w:t>în</w:t>
      </w:r>
      <w:proofErr w:type="spellEnd"/>
      <w:r w:rsidRPr="00E13114">
        <w:rPr>
          <w:rFonts w:ascii="Trebuchet MS" w:hAnsi="Trebuchet MS"/>
          <w:lang w:val="fr-FR"/>
        </w:rPr>
        <w:t xml:space="preserve"> </w:t>
      </w:r>
      <w:proofErr w:type="spellStart"/>
      <w:r w:rsidRPr="00E13114">
        <w:rPr>
          <w:rFonts w:ascii="Trebuchet MS" w:hAnsi="Trebuchet MS"/>
          <w:lang w:val="fr-FR"/>
        </w:rPr>
        <w:t>instanţă</w:t>
      </w:r>
      <w:proofErr w:type="spellEnd"/>
      <w:r w:rsidRPr="00E13114">
        <w:rPr>
          <w:rFonts w:ascii="Trebuchet MS" w:hAnsi="Trebuchet MS"/>
          <w:lang w:val="fr-FR"/>
        </w:rPr>
        <w:t xml:space="preserve"> </w:t>
      </w:r>
      <w:proofErr w:type="spellStart"/>
      <w:r w:rsidRPr="00E13114">
        <w:rPr>
          <w:rFonts w:ascii="Trebuchet MS" w:hAnsi="Trebuchet MS"/>
          <w:lang w:val="fr-FR"/>
        </w:rPr>
        <w:t>odată</w:t>
      </w:r>
      <w:proofErr w:type="spellEnd"/>
      <w:r w:rsidRPr="00E13114">
        <w:rPr>
          <w:rFonts w:ascii="Trebuchet MS" w:hAnsi="Trebuchet MS"/>
          <w:lang w:val="fr-FR"/>
        </w:rPr>
        <w:t xml:space="preserve"> </w:t>
      </w:r>
      <w:proofErr w:type="spellStart"/>
      <w:r w:rsidRPr="00E13114">
        <w:rPr>
          <w:rFonts w:ascii="Trebuchet MS" w:hAnsi="Trebuchet MS"/>
          <w:lang w:val="fr-FR"/>
        </w:rPr>
        <w:t>cu</w:t>
      </w:r>
      <w:proofErr w:type="spellEnd"/>
      <w:r w:rsidRPr="00E13114">
        <w:rPr>
          <w:rFonts w:ascii="Trebuchet MS" w:hAnsi="Trebuchet MS"/>
          <w:lang w:val="fr-FR"/>
        </w:rPr>
        <w:t xml:space="preserve"> </w:t>
      </w:r>
      <w:proofErr w:type="spellStart"/>
      <w:r w:rsidRPr="00E13114">
        <w:rPr>
          <w:rFonts w:ascii="Trebuchet MS" w:hAnsi="Trebuchet MS"/>
          <w:lang w:val="fr-FR"/>
        </w:rPr>
        <w:t>decizia</w:t>
      </w:r>
      <w:proofErr w:type="spellEnd"/>
      <w:r w:rsidRPr="00E13114">
        <w:rPr>
          <w:rFonts w:ascii="Trebuchet MS" w:hAnsi="Trebuchet MS"/>
          <w:lang w:val="fr-FR"/>
        </w:rPr>
        <w:t xml:space="preserve"> </w:t>
      </w:r>
      <w:proofErr w:type="spellStart"/>
      <w:r w:rsidRPr="00E13114">
        <w:rPr>
          <w:rFonts w:ascii="Trebuchet MS" w:hAnsi="Trebuchet MS"/>
          <w:lang w:val="fr-FR"/>
        </w:rPr>
        <w:t>etapei</w:t>
      </w:r>
      <w:proofErr w:type="spellEnd"/>
      <w:r w:rsidRPr="00E13114">
        <w:rPr>
          <w:rFonts w:ascii="Trebuchet MS" w:hAnsi="Trebuchet MS"/>
          <w:lang w:val="fr-FR"/>
        </w:rPr>
        <w:t xml:space="preserve"> de </w:t>
      </w:r>
      <w:proofErr w:type="spellStart"/>
      <w:r w:rsidRPr="00E13114">
        <w:rPr>
          <w:rFonts w:ascii="Trebuchet MS" w:hAnsi="Trebuchet MS"/>
          <w:lang w:val="fr-FR"/>
        </w:rPr>
        <w:t>încadrare</w:t>
      </w:r>
      <w:proofErr w:type="spellEnd"/>
      <w:r w:rsidRPr="00E13114">
        <w:rPr>
          <w:rFonts w:ascii="Trebuchet MS" w:hAnsi="Trebuchet MS"/>
          <w:lang w:val="fr-FR"/>
        </w:rPr>
        <w:t xml:space="preserve">, </w:t>
      </w:r>
      <w:proofErr w:type="spellStart"/>
      <w:r w:rsidRPr="00E13114">
        <w:rPr>
          <w:rFonts w:ascii="Trebuchet MS" w:hAnsi="Trebuchet MS"/>
          <w:lang w:val="fr-FR"/>
        </w:rPr>
        <w:t>cu</w:t>
      </w:r>
      <w:proofErr w:type="spellEnd"/>
      <w:r w:rsidRPr="00E13114">
        <w:rPr>
          <w:rFonts w:ascii="Trebuchet MS" w:hAnsi="Trebuchet MS"/>
          <w:lang w:val="fr-FR"/>
        </w:rPr>
        <w:t xml:space="preserve"> </w:t>
      </w:r>
      <w:proofErr w:type="spellStart"/>
      <w:r w:rsidRPr="00E13114">
        <w:rPr>
          <w:rFonts w:ascii="Trebuchet MS" w:hAnsi="Trebuchet MS"/>
          <w:lang w:val="fr-FR"/>
        </w:rPr>
        <w:t>acordul</w:t>
      </w:r>
      <w:proofErr w:type="spellEnd"/>
      <w:r w:rsidRPr="00E13114">
        <w:rPr>
          <w:rFonts w:ascii="Trebuchet MS" w:hAnsi="Trebuchet MS"/>
          <w:lang w:val="fr-FR"/>
        </w:rPr>
        <w:t xml:space="preserve"> de </w:t>
      </w:r>
      <w:proofErr w:type="spellStart"/>
      <w:r w:rsidRPr="00E13114">
        <w:rPr>
          <w:rFonts w:ascii="Trebuchet MS" w:hAnsi="Trebuchet MS"/>
          <w:lang w:val="fr-FR"/>
        </w:rPr>
        <w:t>mediu</w:t>
      </w:r>
      <w:proofErr w:type="spellEnd"/>
      <w:r w:rsidRPr="00E13114">
        <w:rPr>
          <w:rFonts w:ascii="Trebuchet MS" w:hAnsi="Trebuchet MS"/>
          <w:lang w:val="fr-FR"/>
        </w:rPr>
        <w:t xml:space="preserve"> </w:t>
      </w:r>
      <w:proofErr w:type="spellStart"/>
      <w:r w:rsidRPr="00E13114">
        <w:rPr>
          <w:rFonts w:ascii="Trebuchet MS" w:hAnsi="Trebuchet MS"/>
          <w:lang w:val="fr-FR"/>
        </w:rPr>
        <w:t>ori</w:t>
      </w:r>
      <w:proofErr w:type="spellEnd"/>
      <w:r w:rsidRPr="00E13114">
        <w:rPr>
          <w:rFonts w:ascii="Trebuchet MS" w:hAnsi="Trebuchet MS"/>
          <w:lang w:val="fr-FR"/>
        </w:rPr>
        <w:t xml:space="preserve">, </w:t>
      </w:r>
      <w:proofErr w:type="spellStart"/>
      <w:r w:rsidRPr="00E13114">
        <w:rPr>
          <w:rFonts w:ascii="Trebuchet MS" w:hAnsi="Trebuchet MS"/>
          <w:lang w:val="fr-FR"/>
        </w:rPr>
        <w:t>după</w:t>
      </w:r>
      <w:proofErr w:type="spellEnd"/>
      <w:r w:rsidRPr="00E13114">
        <w:rPr>
          <w:rFonts w:ascii="Trebuchet MS" w:hAnsi="Trebuchet MS"/>
          <w:lang w:val="fr-FR"/>
        </w:rPr>
        <w:t xml:space="preserve"> </w:t>
      </w:r>
      <w:proofErr w:type="spellStart"/>
      <w:r w:rsidRPr="00E13114">
        <w:rPr>
          <w:rFonts w:ascii="Trebuchet MS" w:hAnsi="Trebuchet MS"/>
          <w:lang w:val="fr-FR"/>
        </w:rPr>
        <w:t>caz</w:t>
      </w:r>
      <w:proofErr w:type="spellEnd"/>
      <w:r w:rsidRPr="00E13114">
        <w:rPr>
          <w:rFonts w:ascii="Trebuchet MS" w:hAnsi="Trebuchet MS"/>
          <w:lang w:val="fr-FR"/>
        </w:rPr>
        <w:t xml:space="preserve">, </w:t>
      </w:r>
      <w:proofErr w:type="spellStart"/>
      <w:r w:rsidRPr="00E13114">
        <w:rPr>
          <w:rFonts w:ascii="Trebuchet MS" w:hAnsi="Trebuchet MS"/>
          <w:lang w:val="fr-FR"/>
        </w:rPr>
        <w:t>cu</w:t>
      </w:r>
      <w:proofErr w:type="spellEnd"/>
      <w:r w:rsidRPr="00E13114">
        <w:rPr>
          <w:rFonts w:ascii="Trebuchet MS" w:hAnsi="Trebuchet MS"/>
          <w:lang w:val="fr-FR"/>
        </w:rPr>
        <w:t xml:space="preserve"> </w:t>
      </w:r>
      <w:proofErr w:type="spellStart"/>
      <w:r w:rsidRPr="00E13114">
        <w:rPr>
          <w:rFonts w:ascii="Trebuchet MS" w:hAnsi="Trebuchet MS"/>
          <w:lang w:val="fr-FR"/>
        </w:rPr>
        <w:t>decizia</w:t>
      </w:r>
      <w:proofErr w:type="spellEnd"/>
      <w:r w:rsidRPr="00E13114">
        <w:rPr>
          <w:rFonts w:ascii="Trebuchet MS" w:hAnsi="Trebuchet MS"/>
          <w:lang w:val="fr-FR"/>
        </w:rPr>
        <w:t xml:space="preserve"> de </w:t>
      </w:r>
      <w:proofErr w:type="spellStart"/>
      <w:r w:rsidRPr="00E13114">
        <w:rPr>
          <w:rFonts w:ascii="Trebuchet MS" w:hAnsi="Trebuchet MS"/>
          <w:lang w:val="fr-FR"/>
        </w:rPr>
        <w:t>respingere</w:t>
      </w:r>
      <w:proofErr w:type="spellEnd"/>
      <w:r w:rsidRPr="00E13114">
        <w:rPr>
          <w:rFonts w:ascii="Trebuchet MS" w:hAnsi="Trebuchet MS"/>
          <w:lang w:val="fr-FR"/>
        </w:rPr>
        <w:t xml:space="preserve"> a </w:t>
      </w:r>
      <w:proofErr w:type="spellStart"/>
      <w:r w:rsidRPr="00E13114">
        <w:rPr>
          <w:rFonts w:ascii="Trebuchet MS" w:hAnsi="Trebuchet MS"/>
          <w:lang w:val="fr-FR"/>
        </w:rPr>
        <w:t>solicitării</w:t>
      </w:r>
      <w:proofErr w:type="spellEnd"/>
      <w:r w:rsidRPr="00E13114">
        <w:rPr>
          <w:rFonts w:ascii="Trebuchet MS" w:hAnsi="Trebuchet MS"/>
          <w:lang w:val="fr-FR"/>
        </w:rPr>
        <w:t xml:space="preserve"> de </w:t>
      </w:r>
      <w:proofErr w:type="spellStart"/>
      <w:r w:rsidRPr="00E13114">
        <w:rPr>
          <w:rFonts w:ascii="Trebuchet MS" w:hAnsi="Trebuchet MS"/>
          <w:lang w:val="fr-FR"/>
        </w:rPr>
        <w:t>emitere</w:t>
      </w:r>
      <w:proofErr w:type="spellEnd"/>
      <w:r w:rsidRPr="00E13114">
        <w:rPr>
          <w:rFonts w:ascii="Trebuchet MS" w:hAnsi="Trebuchet MS"/>
          <w:lang w:val="fr-FR"/>
        </w:rPr>
        <w:t xml:space="preserve"> a </w:t>
      </w:r>
      <w:proofErr w:type="spellStart"/>
      <w:r w:rsidRPr="00E13114">
        <w:rPr>
          <w:rFonts w:ascii="Trebuchet MS" w:hAnsi="Trebuchet MS"/>
          <w:lang w:val="fr-FR"/>
        </w:rPr>
        <w:t>acordului</w:t>
      </w:r>
      <w:proofErr w:type="spellEnd"/>
      <w:r w:rsidRPr="00E13114">
        <w:rPr>
          <w:rFonts w:ascii="Trebuchet MS" w:hAnsi="Trebuchet MS"/>
          <w:lang w:val="fr-FR"/>
        </w:rPr>
        <w:t xml:space="preserve"> de </w:t>
      </w:r>
      <w:proofErr w:type="spellStart"/>
      <w:r w:rsidRPr="00E13114">
        <w:rPr>
          <w:rFonts w:ascii="Trebuchet MS" w:hAnsi="Trebuchet MS"/>
          <w:lang w:val="fr-FR"/>
        </w:rPr>
        <w:t>mediu</w:t>
      </w:r>
      <w:proofErr w:type="spellEnd"/>
      <w:r w:rsidRPr="00E13114">
        <w:rPr>
          <w:rFonts w:ascii="Trebuchet MS" w:hAnsi="Trebuchet MS"/>
          <w:lang w:val="fr-FR"/>
        </w:rPr>
        <w:t xml:space="preserve">, </w:t>
      </w:r>
      <w:proofErr w:type="spellStart"/>
      <w:r w:rsidRPr="00E13114">
        <w:rPr>
          <w:rFonts w:ascii="Trebuchet MS" w:hAnsi="Trebuchet MS"/>
          <w:lang w:val="fr-FR"/>
        </w:rPr>
        <w:t>respectiv</w:t>
      </w:r>
      <w:proofErr w:type="spellEnd"/>
      <w:r w:rsidRPr="00E13114">
        <w:rPr>
          <w:rFonts w:ascii="Trebuchet MS" w:hAnsi="Trebuchet MS"/>
          <w:lang w:val="fr-FR"/>
        </w:rPr>
        <w:t xml:space="preserve"> </w:t>
      </w:r>
      <w:proofErr w:type="spellStart"/>
      <w:r w:rsidRPr="00E13114">
        <w:rPr>
          <w:rFonts w:ascii="Trebuchet MS" w:hAnsi="Trebuchet MS"/>
          <w:lang w:val="fr-FR"/>
        </w:rPr>
        <w:t>cu</w:t>
      </w:r>
      <w:proofErr w:type="spellEnd"/>
      <w:r w:rsidRPr="00E13114">
        <w:rPr>
          <w:rFonts w:ascii="Trebuchet MS" w:hAnsi="Trebuchet MS"/>
          <w:lang w:val="fr-FR"/>
        </w:rPr>
        <w:t xml:space="preserve"> </w:t>
      </w:r>
      <w:proofErr w:type="spellStart"/>
      <w:r w:rsidRPr="00E13114">
        <w:rPr>
          <w:rFonts w:ascii="Trebuchet MS" w:hAnsi="Trebuchet MS"/>
          <w:lang w:val="fr-FR"/>
        </w:rPr>
        <w:t>aprobarea</w:t>
      </w:r>
      <w:proofErr w:type="spellEnd"/>
      <w:r w:rsidRPr="00E13114">
        <w:rPr>
          <w:rFonts w:ascii="Trebuchet MS" w:hAnsi="Trebuchet MS"/>
          <w:lang w:val="fr-FR"/>
        </w:rPr>
        <w:t xml:space="preserve"> de </w:t>
      </w:r>
      <w:proofErr w:type="spellStart"/>
      <w:r w:rsidRPr="00E13114">
        <w:rPr>
          <w:rFonts w:ascii="Trebuchet MS" w:hAnsi="Trebuchet MS"/>
          <w:lang w:val="fr-FR"/>
        </w:rPr>
        <w:t>dezvoltare</w:t>
      </w:r>
      <w:proofErr w:type="spellEnd"/>
      <w:r w:rsidRPr="00E13114">
        <w:rPr>
          <w:rFonts w:ascii="Trebuchet MS" w:hAnsi="Trebuchet MS"/>
          <w:lang w:val="fr-FR"/>
        </w:rPr>
        <w:t xml:space="preserve"> </w:t>
      </w:r>
      <w:proofErr w:type="spellStart"/>
      <w:r w:rsidRPr="00E13114">
        <w:rPr>
          <w:rFonts w:ascii="Trebuchet MS" w:hAnsi="Trebuchet MS"/>
          <w:lang w:val="fr-FR"/>
        </w:rPr>
        <w:t>sau</w:t>
      </w:r>
      <w:proofErr w:type="spellEnd"/>
      <w:r w:rsidRPr="00E13114">
        <w:rPr>
          <w:rFonts w:ascii="Trebuchet MS" w:hAnsi="Trebuchet MS"/>
          <w:lang w:val="fr-FR"/>
        </w:rPr>
        <w:t xml:space="preserve">, </w:t>
      </w:r>
      <w:proofErr w:type="spellStart"/>
      <w:r w:rsidRPr="00E13114">
        <w:rPr>
          <w:rFonts w:ascii="Trebuchet MS" w:hAnsi="Trebuchet MS"/>
          <w:lang w:val="fr-FR"/>
        </w:rPr>
        <w:t>după</w:t>
      </w:r>
      <w:proofErr w:type="spellEnd"/>
      <w:r w:rsidRPr="00E13114">
        <w:rPr>
          <w:rFonts w:ascii="Trebuchet MS" w:hAnsi="Trebuchet MS"/>
          <w:lang w:val="fr-FR"/>
        </w:rPr>
        <w:t xml:space="preserve"> </w:t>
      </w:r>
      <w:proofErr w:type="spellStart"/>
      <w:r w:rsidRPr="00E13114">
        <w:rPr>
          <w:rFonts w:ascii="Trebuchet MS" w:hAnsi="Trebuchet MS"/>
          <w:lang w:val="fr-FR"/>
        </w:rPr>
        <w:t>caz</w:t>
      </w:r>
      <w:proofErr w:type="spellEnd"/>
      <w:r w:rsidRPr="00E13114">
        <w:rPr>
          <w:rFonts w:ascii="Trebuchet MS" w:hAnsi="Trebuchet MS"/>
          <w:lang w:val="fr-FR"/>
        </w:rPr>
        <w:t xml:space="preserve">, </w:t>
      </w:r>
      <w:proofErr w:type="spellStart"/>
      <w:r w:rsidRPr="00E13114">
        <w:rPr>
          <w:rFonts w:ascii="Trebuchet MS" w:hAnsi="Trebuchet MS"/>
          <w:lang w:val="fr-FR"/>
        </w:rPr>
        <w:t>cu</w:t>
      </w:r>
      <w:proofErr w:type="spellEnd"/>
      <w:r w:rsidRPr="00E13114">
        <w:rPr>
          <w:rFonts w:ascii="Trebuchet MS" w:hAnsi="Trebuchet MS"/>
          <w:lang w:val="fr-FR"/>
        </w:rPr>
        <w:t xml:space="preserve"> </w:t>
      </w:r>
      <w:proofErr w:type="spellStart"/>
      <w:r w:rsidRPr="00E13114">
        <w:rPr>
          <w:rFonts w:ascii="Trebuchet MS" w:hAnsi="Trebuchet MS"/>
          <w:lang w:val="fr-FR"/>
        </w:rPr>
        <w:t>decizia</w:t>
      </w:r>
      <w:proofErr w:type="spellEnd"/>
      <w:r w:rsidRPr="00E13114">
        <w:rPr>
          <w:rFonts w:ascii="Trebuchet MS" w:hAnsi="Trebuchet MS"/>
          <w:lang w:val="fr-FR"/>
        </w:rPr>
        <w:t xml:space="preserve"> de </w:t>
      </w:r>
      <w:proofErr w:type="spellStart"/>
      <w:r w:rsidRPr="00E13114">
        <w:rPr>
          <w:rFonts w:ascii="Trebuchet MS" w:hAnsi="Trebuchet MS"/>
          <w:lang w:val="fr-FR"/>
        </w:rPr>
        <w:t>respingere</w:t>
      </w:r>
      <w:proofErr w:type="spellEnd"/>
      <w:r w:rsidRPr="00E13114">
        <w:rPr>
          <w:rFonts w:ascii="Trebuchet MS" w:hAnsi="Trebuchet MS"/>
          <w:lang w:val="fr-FR"/>
        </w:rPr>
        <w:t xml:space="preserve"> a </w:t>
      </w:r>
      <w:proofErr w:type="spellStart"/>
      <w:r w:rsidRPr="00E13114">
        <w:rPr>
          <w:rFonts w:ascii="Trebuchet MS" w:hAnsi="Trebuchet MS"/>
          <w:lang w:val="fr-FR"/>
        </w:rPr>
        <w:t>solicitării</w:t>
      </w:r>
      <w:proofErr w:type="spellEnd"/>
      <w:r w:rsidRPr="00E13114">
        <w:rPr>
          <w:rFonts w:ascii="Trebuchet MS" w:hAnsi="Trebuchet MS"/>
          <w:lang w:val="fr-FR"/>
        </w:rPr>
        <w:t xml:space="preserve"> </w:t>
      </w:r>
      <w:proofErr w:type="spellStart"/>
      <w:r w:rsidRPr="00E13114">
        <w:rPr>
          <w:rFonts w:ascii="Trebuchet MS" w:hAnsi="Trebuchet MS"/>
          <w:lang w:val="fr-FR"/>
        </w:rPr>
        <w:t>aprobării</w:t>
      </w:r>
      <w:proofErr w:type="spellEnd"/>
      <w:r w:rsidRPr="00E13114">
        <w:rPr>
          <w:rFonts w:ascii="Trebuchet MS" w:hAnsi="Trebuchet MS"/>
          <w:lang w:val="fr-FR"/>
        </w:rPr>
        <w:t xml:space="preserve"> de </w:t>
      </w:r>
      <w:proofErr w:type="spellStart"/>
      <w:r w:rsidRPr="00E13114">
        <w:rPr>
          <w:rFonts w:ascii="Trebuchet MS" w:hAnsi="Trebuchet MS"/>
          <w:lang w:val="fr-FR"/>
        </w:rPr>
        <w:t>dezvoltare</w:t>
      </w:r>
      <w:proofErr w:type="spellEnd"/>
      <w:r w:rsidRPr="00E13114">
        <w:rPr>
          <w:rFonts w:ascii="Trebuchet MS" w:hAnsi="Trebuchet MS"/>
          <w:lang w:val="fr-FR"/>
        </w:rPr>
        <w:t>.</w:t>
      </w:r>
    </w:p>
    <w:p w14:paraId="732AA8FA" w14:textId="77777777" w:rsidR="006E5930" w:rsidRPr="00E13114" w:rsidRDefault="006E5930" w:rsidP="00A10820">
      <w:pPr>
        <w:autoSpaceDE w:val="0"/>
        <w:autoSpaceDN w:val="0"/>
        <w:adjustRightInd w:val="0"/>
        <w:spacing w:after="0" w:line="240" w:lineRule="auto"/>
        <w:ind w:firstLine="720"/>
        <w:jc w:val="both"/>
        <w:rPr>
          <w:rFonts w:ascii="Trebuchet MS" w:hAnsi="Trebuchet MS"/>
          <w:lang w:val="fr-FR"/>
        </w:rPr>
      </w:pPr>
      <w:proofErr w:type="spellStart"/>
      <w:r w:rsidRPr="00E13114">
        <w:rPr>
          <w:rFonts w:ascii="Trebuchet MS" w:hAnsi="Trebuchet MS"/>
          <w:lang w:val="fr-FR"/>
        </w:rPr>
        <w:t>Înainte</w:t>
      </w:r>
      <w:proofErr w:type="spellEnd"/>
      <w:r w:rsidRPr="00E13114">
        <w:rPr>
          <w:rFonts w:ascii="Trebuchet MS" w:hAnsi="Trebuchet MS"/>
          <w:lang w:val="fr-FR"/>
        </w:rPr>
        <w:t xml:space="preserve"> </w:t>
      </w:r>
      <w:proofErr w:type="gramStart"/>
      <w:r w:rsidRPr="00E13114">
        <w:rPr>
          <w:rFonts w:ascii="Trebuchet MS" w:hAnsi="Trebuchet MS"/>
          <w:lang w:val="fr-FR"/>
        </w:rPr>
        <w:t>de a</w:t>
      </w:r>
      <w:proofErr w:type="gramEnd"/>
      <w:r w:rsidRPr="00E13114">
        <w:rPr>
          <w:rFonts w:ascii="Trebuchet MS" w:hAnsi="Trebuchet MS"/>
          <w:lang w:val="fr-FR"/>
        </w:rPr>
        <w:t xml:space="preserve"> se </w:t>
      </w:r>
      <w:proofErr w:type="spellStart"/>
      <w:r w:rsidRPr="00E13114">
        <w:rPr>
          <w:rFonts w:ascii="Trebuchet MS" w:hAnsi="Trebuchet MS"/>
          <w:lang w:val="fr-FR"/>
        </w:rPr>
        <w:t>adresa</w:t>
      </w:r>
      <w:proofErr w:type="spellEnd"/>
      <w:r w:rsidRPr="00E13114">
        <w:rPr>
          <w:rFonts w:ascii="Trebuchet MS" w:hAnsi="Trebuchet MS"/>
          <w:lang w:val="fr-FR"/>
        </w:rPr>
        <w:t xml:space="preserve"> </w:t>
      </w:r>
      <w:proofErr w:type="spellStart"/>
      <w:r w:rsidRPr="00E13114">
        <w:rPr>
          <w:rFonts w:ascii="Trebuchet MS" w:hAnsi="Trebuchet MS"/>
          <w:lang w:val="fr-FR"/>
        </w:rPr>
        <w:t>instanţei</w:t>
      </w:r>
      <w:proofErr w:type="spellEnd"/>
      <w:r w:rsidRPr="00E13114">
        <w:rPr>
          <w:rFonts w:ascii="Trebuchet MS" w:hAnsi="Trebuchet MS"/>
          <w:lang w:val="fr-FR"/>
        </w:rPr>
        <w:t xml:space="preserve"> de </w:t>
      </w:r>
      <w:proofErr w:type="spellStart"/>
      <w:r w:rsidRPr="00E13114">
        <w:rPr>
          <w:rFonts w:ascii="Trebuchet MS" w:hAnsi="Trebuchet MS"/>
          <w:lang w:val="fr-FR"/>
        </w:rPr>
        <w:t>contencios</w:t>
      </w:r>
      <w:proofErr w:type="spellEnd"/>
      <w:r w:rsidRPr="00E13114">
        <w:rPr>
          <w:rFonts w:ascii="Trebuchet MS" w:hAnsi="Trebuchet MS"/>
          <w:lang w:val="fr-FR"/>
        </w:rPr>
        <w:t xml:space="preserve"> </w:t>
      </w:r>
      <w:proofErr w:type="spellStart"/>
      <w:r w:rsidRPr="00E13114">
        <w:rPr>
          <w:rFonts w:ascii="Trebuchet MS" w:hAnsi="Trebuchet MS"/>
          <w:lang w:val="fr-FR"/>
        </w:rPr>
        <w:t>administrativ</w:t>
      </w:r>
      <w:proofErr w:type="spellEnd"/>
      <w:r w:rsidRPr="00E13114">
        <w:rPr>
          <w:rFonts w:ascii="Trebuchet MS" w:hAnsi="Trebuchet MS"/>
          <w:lang w:val="fr-FR"/>
        </w:rPr>
        <w:t xml:space="preserve"> </w:t>
      </w:r>
      <w:proofErr w:type="spellStart"/>
      <w:r w:rsidRPr="00E13114">
        <w:rPr>
          <w:rFonts w:ascii="Trebuchet MS" w:hAnsi="Trebuchet MS"/>
          <w:lang w:val="fr-FR"/>
        </w:rPr>
        <w:t>competente</w:t>
      </w:r>
      <w:proofErr w:type="spellEnd"/>
      <w:r w:rsidRPr="00E13114">
        <w:rPr>
          <w:rFonts w:ascii="Trebuchet MS" w:hAnsi="Trebuchet MS"/>
          <w:lang w:val="fr-FR"/>
        </w:rPr>
        <w:t xml:space="preserve">, </w:t>
      </w:r>
      <w:proofErr w:type="spellStart"/>
      <w:r w:rsidRPr="00E13114">
        <w:rPr>
          <w:rFonts w:ascii="Trebuchet MS" w:hAnsi="Trebuchet MS"/>
          <w:lang w:val="fr-FR"/>
        </w:rPr>
        <w:t>persoanele</w:t>
      </w:r>
      <w:proofErr w:type="spellEnd"/>
      <w:r w:rsidRPr="00E13114">
        <w:rPr>
          <w:rFonts w:ascii="Trebuchet MS" w:hAnsi="Trebuchet MS"/>
          <w:lang w:val="fr-FR"/>
        </w:rPr>
        <w:t xml:space="preserve"> </w:t>
      </w:r>
      <w:proofErr w:type="spellStart"/>
      <w:r w:rsidRPr="00E13114">
        <w:rPr>
          <w:rFonts w:ascii="Trebuchet MS" w:hAnsi="Trebuchet MS"/>
          <w:lang w:val="fr-FR"/>
        </w:rPr>
        <w:t>prevăzute</w:t>
      </w:r>
      <w:proofErr w:type="spellEnd"/>
      <w:r w:rsidRPr="00E13114">
        <w:rPr>
          <w:rFonts w:ascii="Trebuchet MS" w:hAnsi="Trebuchet MS"/>
          <w:lang w:val="fr-FR"/>
        </w:rPr>
        <w:t xml:space="preserve"> la art. 21 </w:t>
      </w:r>
      <w:proofErr w:type="spellStart"/>
      <w:r w:rsidRPr="00E13114">
        <w:rPr>
          <w:rFonts w:ascii="Trebuchet MS" w:hAnsi="Trebuchet MS"/>
          <w:lang w:val="fr-FR"/>
        </w:rPr>
        <w:t>din</w:t>
      </w:r>
      <w:proofErr w:type="spellEnd"/>
      <w:r w:rsidRPr="00E13114">
        <w:rPr>
          <w:rFonts w:ascii="Trebuchet MS" w:hAnsi="Trebuchet MS"/>
          <w:lang w:val="fr-FR"/>
        </w:rPr>
        <w:t xml:space="preserve"> </w:t>
      </w:r>
      <w:proofErr w:type="spellStart"/>
      <w:r w:rsidRPr="00E13114">
        <w:rPr>
          <w:rFonts w:ascii="Trebuchet MS" w:hAnsi="Trebuchet MS"/>
          <w:lang w:val="fr-FR"/>
        </w:rPr>
        <w:t>Legea</w:t>
      </w:r>
      <w:proofErr w:type="spellEnd"/>
      <w:r w:rsidRPr="00E13114">
        <w:rPr>
          <w:rFonts w:ascii="Trebuchet MS" w:hAnsi="Trebuchet MS"/>
          <w:lang w:val="fr-FR"/>
        </w:rPr>
        <w:t xml:space="preserve"> nr. 292/2018 </w:t>
      </w:r>
      <w:proofErr w:type="spellStart"/>
      <w:r w:rsidRPr="00E13114">
        <w:rPr>
          <w:rFonts w:ascii="Trebuchet MS" w:hAnsi="Trebuchet MS"/>
          <w:lang w:val="fr-FR"/>
        </w:rPr>
        <w:t>privind</w:t>
      </w:r>
      <w:proofErr w:type="spellEnd"/>
      <w:r w:rsidRPr="00E13114">
        <w:rPr>
          <w:rFonts w:ascii="Trebuchet MS" w:hAnsi="Trebuchet MS"/>
          <w:lang w:val="fr-FR"/>
        </w:rPr>
        <w:t xml:space="preserve"> </w:t>
      </w:r>
      <w:proofErr w:type="spellStart"/>
      <w:r w:rsidRPr="00E13114">
        <w:rPr>
          <w:rFonts w:ascii="Trebuchet MS" w:hAnsi="Trebuchet MS"/>
          <w:lang w:val="fr-FR"/>
        </w:rPr>
        <w:t>evaluarea</w:t>
      </w:r>
      <w:proofErr w:type="spellEnd"/>
      <w:r w:rsidRPr="00E13114">
        <w:rPr>
          <w:rFonts w:ascii="Trebuchet MS" w:hAnsi="Trebuchet MS"/>
          <w:lang w:val="fr-FR"/>
        </w:rPr>
        <w:t xml:space="preserve"> </w:t>
      </w:r>
      <w:proofErr w:type="spellStart"/>
      <w:r w:rsidRPr="00E13114">
        <w:rPr>
          <w:rFonts w:ascii="Trebuchet MS" w:hAnsi="Trebuchet MS"/>
          <w:lang w:val="fr-FR"/>
        </w:rPr>
        <w:t>impactului</w:t>
      </w:r>
      <w:proofErr w:type="spellEnd"/>
      <w:r w:rsidRPr="00E13114">
        <w:rPr>
          <w:rFonts w:ascii="Trebuchet MS" w:hAnsi="Trebuchet MS"/>
          <w:lang w:val="fr-FR"/>
        </w:rPr>
        <w:t xml:space="preserve"> </w:t>
      </w:r>
      <w:proofErr w:type="spellStart"/>
      <w:r w:rsidRPr="00E13114">
        <w:rPr>
          <w:rFonts w:ascii="Trebuchet MS" w:hAnsi="Trebuchet MS"/>
          <w:lang w:val="fr-FR"/>
        </w:rPr>
        <w:t>anumitor</w:t>
      </w:r>
      <w:proofErr w:type="spellEnd"/>
      <w:r w:rsidRPr="00E13114">
        <w:rPr>
          <w:rFonts w:ascii="Trebuchet MS" w:hAnsi="Trebuchet MS"/>
          <w:lang w:val="fr-FR"/>
        </w:rPr>
        <w:t xml:space="preserve"> </w:t>
      </w:r>
      <w:proofErr w:type="spellStart"/>
      <w:r w:rsidRPr="00E13114">
        <w:rPr>
          <w:rFonts w:ascii="Trebuchet MS" w:hAnsi="Trebuchet MS"/>
          <w:lang w:val="fr-FR"/>
        </w:rPr>
        <w:t>proiecte</w:t>
      </w:r>
      <w:proofErr w:type="spellEnd"/>
      <w:r w:rsidRPr="00E13114">
        <w:rPr>
          <w:rFonts w:ascii="Trebuchet MS" w:hAnsi="Trebuchet MS"/>
          <w:lang w:val="fr-FR"/>
        </w:rPr>
        <w:t xml:space="preserve"> </w:t>
      </w:r>
      <w:proofErr w:type="spellStart"/>
      <w:r w:rsidRPr="00E13114">
        <w:rPr>
          <w:rFonts w:ascii="Trebuchet MS" w:hAnsi="Trebuchet MS"/>
          <w:lang w:val="fr-FR"/>
        </w:rPr>
        <w:t>publice</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w:t>
      </w:r>
      <w:proofErr w:type="spellStart"/>
      <w:r w:rsidRPr="00E13114">
        <w:rPr>
          <w:rFonts w:ascii="Trebuchet MS" w:hAnsi="Trebuchet MS"/>
          <w:lang w:val="fr-FR"/>
        </w:rPr>
        <w:t>private</w:t>
      </w:r>
      <w:proofErr w:type="spellEnd"/>
      <w:r w:rsidRPr="00E13114">
        <w:rPr>
          <w:rFonts w:ascii="Trebuchet MS" w:hAnsi="Trebuchet MS"/>
          <w:lang w:val="fr-FR"/>
        </w:rPr>
        <w:t xml:space="preserve"> </w:t>
      </w:r>
      <w:proofErr w:type="spellStart"/>
      <w:r w:rsidRPr="00E13114">
        <w:rPr>
          <w:rFonts w:ascii="Trebuchet MS" w:hAnsi="Trebuchet MS"/>
          <w:lang w:val="fr-FR"/>
        </w:rPr>
        <w:t>asupra</w:t>
      </w:r>
      <w:proofErr w:type="spellEnd"/>
      <w:r w:rsidRPr="00E13114">
        <w:rPr>
          <w:rFonts w:ascii="Trebuchet MS" w:hAnsi="Trebuchet MS"/>
          <w:lang w:val="fr-FR"/>
        </w:rPr>
        <w:t xml:space="preserve"> </w:t>
      </w:r>
      <w:proofErr w:type="spellStart"/>
      <w:r w:rsidRPr="00E13114">
        <w:rPr>
          <w:rFonts w:ascii="Trebuchet MS" w:hAnsi="Trebuchet MS"/>
          <w:lang w:val="fr-FR"/>
        </w:rPr>
        <w:t>mediului</w:t>
      </w:r>
      <w:proofErr w:type="spellEnd"/>
      <w:r w:rsidRPr="00E13114">
        <w:rPr>
          <w:rFonts w:ascii="Trebuchet MS" w:hAnsi="Trebuchet MS"/>
          <w:lang w:val="fr-FR"/>
        </w:rPr>
        <w:t xml:space="preserve"> au </w:t>
      </w:r>
      <w:proofErr w:type="spellStart"/>
      <w:r w:rsidRPr="00E13114">
        <w:rPr>
          <w:rFonts w:ascii="Trebuchet MS" w:hAnsi="Trebuchet MS"/>
          <w:lang w:val="fr-FR"/>
        </w:rPr>
        <w:t>obligaţia</w:t>
      </w:r>
      <w:proofErr w:type="spellEnd"/>
      <w:r w:rsidRPr="00E13114">
        <w:rPr>
          <w:rFonts w:ascii="Trebuchet MS" w:hAnsi="Trebuchet MS"/>
          <w:lang w:val="fr-FR"/>
        </w:rPr>
        <w:t xml:space="preserve"> </w:t>
      </w:r>
      <w:proofErr w:type="spellStart"/>
      <w:r w:rsidRPr="00E13114">
        <w:rPr>
          <w:rFonts w:ascii="Trebuchet MS" w:hAnsi="Trebuchet MS"/>
          <w:lang w:val="fr-FR"/>
        </w:rPr>
        <w:t>să</w:t>
      </w:r>
      <w:proofErr w:type="spellEnd"/>
      <w:r w:rsidRPr="00E13114">
        <w:rPr>
          <w:rFonts w:ascii="Trebuchet MS" w:hAnsi="Trebuchet MS"/>
          <w:lang w:val="fr-FR"/>
        </w:rPr>
        <w:t xml:space="preserve"> </w:t>
      </w:r>
      <w:proofErr w:type="spellStart"/>
      <w:r w:rsidRPr="00E13114">
        <w:rPr>
          <w:rFonts w:ascii="Trebuchet MS" w:hAnsi="Trebuchet MS"/>
          <w:lang w:val="fr-FR"/>
        </w:rPr>
        <w:t>solicite</w:t>
      </w:r>
      <w:proofErr w:type="spellEnd"/>
      <w:r w:rsidRPr="00E13114">
        <w:rPr>
          <w:rFonts w:ascii="Trebuchet MS" w:hAnsi="Trebuchet MS"/>
          <w:lang w:val="fr-FR"/>
        </w:rPr>
        <w:t xml:space="preserve"> </w:t>
      </w:r>
      <w:proofErr w:type="spellStart"/>
      <w:r w:rsidRPr="00E13114">
        <w:rPr>
          <w:rFonts w:ascii="Trebuchet MS" w:hAnsi="Trebuchet MS"/>
          <w:lang w:val="fr-FR"/>
        </w:rPr>
        <w:t>autorităţii</w:t>
      </w:r>
      <w:proofErr w:type="spellEnd"/>
      <w:r w:rsidRPr="00E13114">
        <w:rPr>
          <w:rFonts w:ascii="Trebuchet MS" w:hAnsi="Trebuchet MS"/>
          <w:lang w:val="fr-FR"/>
        </w:rPr>
        <w:t xml:space="preserve"> </w:t>
      </w:r>
      <w:proofErr w:type="spellStart"/>
      <w:r w:rsidRPr="00E13114">
        <w:rPr>
          <w:rFonts w:ascii="Trebuchet MS" w:hAnsi="Trebuchet MS"/>
          <w:lang w:val="fr-FR"/>
        </w:rPr>
        <w:t>publice</w:t>
      </w:r>
      <w:proofErr w:type="spellEnd"/>
      <w:r w:rsidRPr="00E13114">
        <w:rPr>
          <w:rFonts w:ascii="Trebuchet MS" w:hAnsi="Trebuchet MS"/>
          <w:lang w:val="fr-FR"/>
        </w:rPr>
        <w:t xml:space="preserve"> </w:t>
      </w:r>
      <w:proofErr w:type="spellStart"/>
      <w:r w:rsidRPr="00E13114">
        <w:rPr>
          <w:rFonts w:ascii="Trebuchet MS" w:hAnsi="Trebuchet MS"/>
          <w:lang w:val="fr-FR"/>
        </w:rPr>
        <w:t>emitente</w:t>
      </w:r>
      <w:proofErr w:type="spellEnd"/>
      <w:r w:rsidRPr="00E13114">
        <w:rPr>
          <w:rFonts w:ascii="Trebuchet MS" w:hAnsi="Trebuchet MS"/>
          <w:lang w:val="fr-FR"/>
        </w:rPr>
        <w:t xml:space="preserve"> a </w:t>
      </w:r>
      <w:proofErr w:type="spellStart"/>
      <w:r w:rsidRPr="00E13114">
        <w:rPr>
          <w:rFonts w:ascii="Trebuchet MS" w:hAnsi="Trebuchet MS"/>
          <w:lang w:val="fr-FR"/>
        </w:rPr>
        <w:t>deciziei</w:t>
      </w:r>
      <w:proofErr w:type="spellEnd"/>
      <w:r w:rsidRPr="00E13114">
        <w:rPr>
          <w:rFonts w:ascii="Trebuchet MS" w:hAnsi="Trebuchet MS"/>
          <w:lang w:val="fr-FR"/>
        </w:rPr>
        <w:t xml:space="preserve"> </w:t>
      </w:r>
      <w:proofErr w:type="spellStart"/>
      <w:r w:rsidRPr="00E13114">
        <w:rPr>
          <w:rFonts w:ascii="Trebuchet MS" w:hAnsi="Trebuchet MS"/>
          <w:lang w:val="fr-FR"/>
        </w:rPr>
        <w:t>prevăzute</w:t>
      </w:r>
      <w:proofErr w:type="spellEnd"/>
      <w:r w:rsidRPr="00E13114">
        <w:rPr>
          <w:rFonts w:ascii="Trebuchet MS" w:hAnsi="Trebuchet MS"/>
          <w:lang w:val="fr-FR"/>
        </w:rPr>
        <w:t xml:space="preserve"> la art. 21 </w:t>
      </w:r>
      <w:proofErr w:type="spellStart"/>
      <w:r w:rsidRPr="00E13114">
        <w:rPr>
          <w:rFonts w:ascii="Trebuchet MS" w:hAnsi="Trebuchet MS"/>
          <w:lang w:val="fr-FR"/>
        </w:rPr>
        <w:t>alin</w:t>
      </w:r>
      <w:proofErr w:type="spellEnd"/>
      <w:r w:rsidRPr="00E13114">
        <w:rPr>
          <w:rFonts w:ascii="Trebuchet MS" w:hAnsi="Trebuchet MS"/>
          <w:lang w:val="fr-FR"/>
        </w:rPr>
        <w:t xml:space="preserve">. (3) </w:t>
      </w:r>
      <w:proofErr w:type="spellStart"/>
      <w:r w:rsidRPr="00E13114">
        <w:rPr>
          <w:rFonts w:ascii="Trebuchet MS" w:hAnsi="Trebuchet MS"/>
          <w:lang w:val="fr-FR"/>
        </w:rPr>
        <w:t>sau</w:t>
      </w:r>
      <w:proofErr w:type="spellEnd"/>
      <w:r w:rsidRPr="00E13114">
        <w:rPr>
          <w:rFonts w:ascii="Trebuchet MS" w:hAnsi="Trebuchet MS"/>
          <w:lang w:val="fr-FR"/>
        </w:rPr>
        <w:t xml:space="preserve"> </w:t>
      </w:r>
      <w:proofErr w:type="spellStart"/>
      <w:r w:rsidRPr="00E13114">
        <w:rPr>
          <w:rFonts w:ascii="Trebuchet MS" w:hAnsi="Trebuchet MS"/>
          <w:lang w:val="fr-FR"/>
        </w:rPr>
        <w:t>autorităţii</w:t>
      </w:r>
      <w:proofErr w:type="spellEnd"/>
      <w:r w:rsidRPr="00E13114">
        <w:rPr>
          <w:rFonts w:ascii="Trebuchet MS" w:hAnsi="Trebuchet MS"/>
          <w:lang w:val="fr-FR"/>
        </w:rPr>
        <w:t xml:space="preserve"> </w:t>
      </w:r>
      <w:proofErr w:type="spellStart"/>
      <w:r w:rsidRPr="00E13114">
        <w:rPr>
          <w:rFonts w:ascii="Trebuchet MS" w:hAnsi="Trebuchet MS"/>
          <w:lang w:val="fr-FR"/>
        </w:rPr>
        <w:t>ierarhic</w:t>
      </w:r>
      <w:proofErr w:type="spellEnd"/>
      <w:r w:rsidRPr="00E13114">
        <w:rPr>
          <w:rFonts w:ascii="Trebuchet MS" w:hAnsi="Trebuchet MS"/>
          <w:lang w:val="fr-FR"/>
        </w:rPr>
        <w:t xml:space="preserve"> </w:t>
      </w:r>
      <w:proofErr w:type="spellStart"/>
      <w:r w:rsidRPr="00E13114">
        <w:rPr>
          <w:rFonts w:ascii="Trebuchet MS" w:hAnsi="Trebuchet MS"/>
          <w:lang w:val="fr-FR"/>
        </w:rPr>
        <w:t>superioare</w:t>
      </w:r>
      <w:proofErr w:type="spellEnd"/>
      <w:r w:rsidRPr="00E13114">
        <w:rPr>
          <w:rFonts w:ascii="Trebuchet MS" w:hAnsi="Trebuchet MS"/>
          <w:lang w:val="fr-FR"/>
        </w:rPr>
        <w:t xml:space="preserve"> </w:t>
      </w:r>
      <w:proofErr w:type="spellStart"/>
      <w:r w:rsidRPr="00E13114">
        <w:rPr>
          <w:rFonts w:ascii="Trebuchet MS" w:hAnsi="Trebuchet MS"/>
          <w:lang w:val="fr-FR"/>
        </w:rPr>
        <w:t>revocarea</w:t>
      </w:r>
      <w:proofErr w:type="spellEnd"/>
      <w:r w:rsidRPr="00E13114">
        <w:rPr>
          <w:rFonts w:ascii="Trebuchet MS" w:hAnsi="Trebuchet MS"/>
          <w:lang w:val="fr-FR"/>
        </w:rPr>
        <w:t xml:space="preserve">, </w:t>
      </w:r>
      <w:proofErr w:type="spellStart"/>
      <w:r w:rsidRPr="00E13114">
        <w:rPr>
          <w:rFonts w:ascii="Trebuchet MS" w:hAnsi="Trebuchet MS"/>
          <w:lang w:val="fr-FR"/>
        </w:rPr>
        <w:t>în</w:t>
      </w:r>
      <w:proofErr w:type="spellEnd"/>
      <w:r w:rsidRPr="00E13114">
        <w:rPr>
          <w:rFonts w:ascii="Trebuchet MS" w:hAnsi="Trebuchet MS"/>
          <w:lang w:val="fr-FR"/>
        </w:rPr>
        <w:t xml:space="preserve"> </w:t>
      </w:r>
      <w:proofErr w:type="spellStart"/>
      <w:r w:rsidRPr="00E13114">
        <w:rPr>
          <w:rFonts w:ascii="Trebuchet MS" w:hAnsi="Trebuchet MS"/>
          <w:lang w:val="fr-FR"/>
        </w:rPr>
        <w:t>tot</w:t>
      </w:r>
      <w:proofErr w:type="spellEnd"/>
      <w:r w:rsidRPr="00E13114">
        <w:rPr>
          <w:rFonts w:ascii="Trebuchet MS" w:hAnsi="Trebuchet MS"/>
          <w:lang w:val="fr-FR"/>
        </w:rPr>
        <w:t xml:space="preserve"> </w:t>
      </w:r>
      <w:proofErr w:type="spellStart"/>
      <w:r w:rsidRPr="00E13114">
        <w:rPr>
          <w:rFonts w:ascii="Trebuchet MS" w:hAnsi="Trebuchet MS"/>
          <w:lang w:val="fr-FR"/>
        </w:rPr>
        <w:t>sau</w:t>
      </w:r>
      <w:proofErr w:type="spellEnd"/>
      <w:r w:rsidRPr="00E13114">
        <w:rPr>
          <w:rFonts w:ascii="Trebuchet MS" w:hAnsi="Trebuchet MS"/>
          <w:lang w:val="fr-FR"/>
        </w:rPr>
        <w:t xml:space="preserve"> </w:t>
      </w:r>
      <w:proofErr w:type="spellStart"/>
      <w:r w:rsidRPr="00E13114">
        <w:rPr>
          <w:rFonts w:ascii="Trebuchet MS" w:hAnsi="Trebuchet MS"/>
          <w:lang w:val="fr-FR"/>
        </w:rPr>
        <w:t>în</w:t>
      </w:r>
      <w:proofErr w:type="spellEnd"/>
      <w:r w:rsidRPr="00E13114">
        <w:rPr>
          <w:rFonts w:ascii="Trebuchet MS" w:hAnsi="Trebuchet MS"/>
          <w:lang w:val="fr-FR"/>
        </w:rPr>
        <w:t xml:space="preserve"> parte, a </w:t>
      </w:r>
      <w:proofErr w:type="spellStart"/>
      <w:r w:rsidRPr="00E13114">
        <w:rPr>
          <w:rFonts w:ascii="Trebuchet MS" w:hAnsi="Trebuchet MS"/>
          <w:lang w:val="fr-FR"/>
        </w:rPr>
        <w:t>respectivei</w:t>
      </w:r>
      <w:proofErr w:type="spellEnd"/>
      <w:r w:rsidRPr="00E13114">
        <w:rPr>
          <w:rFonts w:ascii="Trebuchet MS" w:hAnsi="Trebuchet MS"/>
          <w:lang w:val="fr-FR"/>
        </w:rPr>
        <w:t xml:space="preserve"> </w:t>
      </w:r>
      <w:proofErr w:type="spellStart"/>
      <w:r w:rsidRPr="00E13114">
        <w:rPr>
          <w:rFonts w:ascii="Trebuchet MS" w:hAnsi="Trebuchet MS"/>
          <w:lang w:val="fr-FR"/>
        </w:rPr>
        <w:t>decizii</w:t>
      </w:r>
      <w:proofErr w:type="spellEnd"/>
      <w:r w:rsidRPr="00E13114">
        <w:rPr>
          <w:rFonts w:ascii="Trebuchet MS" w:hAnsi="Trebuchet MS"/>
          <w:lang w:val="fr-FR"/>
        </w:rPr>
        <w:t xml:space="preserve">. </w:t>
      </w:r>
      <w:proofErr w:type="spellStart"/>
      <w:r w:rsidRPr="00E13114">
        <w:rPr>
          <w:rFonts w:ascii="Trebuchet MS" w:hAnsi="Trebuchet MS"/>
          <w:lang w:val="fr-FR"/>
        </w:rPr>
        <w:t>Solicitarea</w:t>
      </w:r>
      <w:proofErr w:type="spellEnd"/>
      <w:r w:rsidRPr="00E13114">
        <w:rPr>
          <w:rFonts w:ascii="Trebuchet MS" w:hAnsi="Trebuchet MS"/>
          <w:lang w:val="fr-FR"/>
        </w:rPr>
        <w:t xml:space="preserve"> </w:t>
      </w:r>
      <w:proofErr w:type="spellStart"/>
      <w:r w:rsidRPr="00E13114">
        <w:rPr>
          <w:rFonts w:ascii="Trebuchet MS" w:hAnsi="Trebuchet MS"/>
          <w:lang w:val="fr-FR"/>
        </w:rPr>
        <w:t>trebuie</w:t>
      </w:r>
      <w:proofErr w:type="spellEnd"/>
      <w:r w:rsidRPr="00E13114">
        <w:rPr>
          <w:rFonts w:ascii="Trebuchet MS" w:hAnsi="Trebuchet MS"/>
          <w:lang w:val="fr-FR"/>
        </w:rPr>
        <w:t xml:space="preserve"> </w:t>
      </w:r>
      <w:proofErr w:type="spellStart"/>
      <w:r w:rsidRPr="00E13114">
        <w:rPr>
          <w:rFonts w:ascii="Trebuchet MS" w:hAnsi="Trebuchet MS"/>
          <w:lang w:val="fr-FR"/>
        </w:rPr>
        <w:t>înregistrată</w:t>
      </w:r>
      <w:proofErr w:type="spellEnd"/>
      <w:r w:rsidRPr="00E13114">
        <w:rPr>
          <w:rFonts w:ascii="Trebuchet MS" w:hAnsi="Trebuchet MS"/>
          <w:lang w:val="fr-FR"/>
        </w:rPr>
        <w:t xml:space="preserve"> </w:t>
      </w:r>
      <w:proofErr w:type="spellStart"/>
      <w:r w:rsidRPr="00E13114">
        <w:rPr>
          <w:rFonts w:ascii="Trebuchet MS" w:hAnsi="Trebuchet MS"/>
          <w:lang w:val="fr-FR"/>
        </w:rPr>
        <w:t>în</w:t>
      </w:r>
      <w:proofErr w:type="spellEnd"/>
      <w:r w:rsidRPr="00E13114">
        <w:rPr>
          <w:rFonts w:ascii="Trebuchet MS" w:hAnsi="Trebuchet MS"/>
          <w:lang w:val="fr-FR"/>
        </w:rPr>
        <w:t xml:space="preserve"> </w:t>
      </w:r>
      <w:proofErr w:type="spellStart"/>
      <w:r w:rsidRPr="00E13114">
        <w:rPr>
          <w:rFonts w:ascii="Trebuchet MS" w:hAnsi="Trebuchet MS"/>
          <w:lang w:val="fr-FR"/>
        </w:rPr>
        <w:t>termen</w:t>
      </w:r>
      <w:proofErr w:type="spellEnd"/>
      <w:r w:rsidRPr="00E13114">
        <w:rPr>
          <w:rFonts w:ascii="Trebuchet MS" w:hAnsi="Trebuchet MS"/>
          <w:lang w:val="fr-FR"/>
        </w:rPr>
        <w:t xml:space="preserve"> de 30 de </w:t>
      </w:r>
      <w:proofErr w:type="spellStart"/>
      <w:r w:rsidRPr="00E13114">
        <w:rPr>
          <w:rFonts w:ascii="Trebuchet MS" w:hAnsi="Trebuchet MS"/>
          <w:lang w:val="fr-FR"/>
        </w:rPr>
        <w:t>zile</w:t>
      </w:r>
      <w:proofErr w:type="spellEnd"/>
      <w:r w:rsidRPr="00E13114">
        <w:rPr>
          <w:rFonts w:ascii="Trebuchet MS" w:hAnsi="Trebuchet MS"/>
          <w:lang w:val="fr-FR"/>
        </w:rPr>
        <w:t xml:space="preserve"> de la data </w:t>
      </w:r>
      <w:proofErr w:type="spellStart"/>
      <w:r w:rsidRPr="00E13114">
        <w:rPr>
          <w:rFonts w:ascii="Trebuchet MS" w:hAnsi="Trebuchet MS"/>
          <w:lang w:val="fr-FR"/>
        </w:rPr>
        <w:t>aducerii</w:t>
      </w:r>
      <w:proofErr w:type="spellEnd"/>
      <w:r w:rsidRPr="00E13114">
        <w:rPr>
          <w:rFonts w:ascii="Trebuchet MS" w:hAnsi="Trebuchet MS"/>
          <w:lang w:val="fr-FR"/>
        </w:rPr>
        <w:t xml:space="preserve"> la </w:t>
      </w:r>
      <w:proofErr w:type="spellStart"/>
      <w:r w:rsidRPr="00E13114">
        <w:rPr>
          <w:rFonts w:ascii="Trebuchet MS" w:hAnsi="Trebuchet MS"/>
          <w:lang w:val="fr-FR"/>
        </w:rPr>
        <w:t>cunoştinţa</w:t>
      </w:r>
      <w:proofErr w:type="spellEnd"/>
      <w:r w:rsidRPr="00E13114">
        <w:rPr>
          <w:rFonts w:ascii="Trebuchet MS" w:hAnsi="Trebuchet MS"/>
          <w:lang w:val="fr-FR"/>
        </w:rPr>
        <w:t xml:space="preserve"> </w:t>
      </w:r>
      <w:proofErr w:type="spellStart"/>
      <w:r w:rsidRPr="00E13114">
        <w:rPr>
          <w:rFonts w:ascii="Trebuchet MS" w:hAnsi="Trebuchet MS"/>
          <w:lang w:val="fr-FR"/>
        </w:rPr>
        <w:t>publicului</w:t>
      </w:r>
      <w:proofErr w:type="spellEnd"/>
      <w:r w:rsidRPr="00E13114">
        <w:rPr>
          <w:rFonts w:ascii="Trebuchet MS" w:hAnsi="Trebuchet MS"/>
          <w:lang w:val="fr-FR"/>
        </w:rPr>
        <w:t xml:space="preserve"> a </w:t>
      </w:r>
      <w:proofErr w:type="spellStart"/>
      <w:r w:rsidRPr="00E13114">
        <w:rPr>
          <w:rFonts w:ascii="Trebuchet MS" w:hAnsi="Trebuchet MS"/>
          <w:lang w:val="fr-FR"/>
        </w:rPr>
        <w:t>deciziei</w:t>
      </w:r>
      <w:proofErr w:type="spellEnd"/>
      <w:r w:rsidRPr="00E13114">
        <w:rPr>
          <w:rFonts w:ascii="Trebuchet MS" w:hAnsi="Trebuchet MS"/>
          <w:lang w:val="fr-FR"/>
        </w:rPr>
        <w:t>.</w:t>
      </w:r>
    </w:p>
    <w:p w14:paraId="46A164DF" w14:textId="77777777" w:rsidR="006E5930" w:rsidRPr="00E13114" w:rsidRDefault="006E5930" w:rsidP="00A10820">
      <w:pPr>
        <w:autoSpaceDE w:val="0"/>
        <w:autoSpaceDN w:val="0"/>
        <w:adjustRightInd w:val="0"/>
        <w:spacing w:after="0" w:line="240" w:lineRule="auto"/>
        <w:ind w:firstLine="720"/>
        <w:jc w:val="both"/>
        <w:rPr>
          <w:rFonts w:ascii="Trebuchet MS" w:hAnsi="Trebuchet MS"/>
          <w:lang w:val="fr-FR"/>
        </w:rPr>
      </w:pPr>
      <w:proofErr w:type="spellStart"/>
      <w:r w:rsidRPr="00E13114">
        <w:rPr>
          <w:rFonts w:ascii="Trebuchet MS" w:hAnsi="Trebuchet MS"/>
          <w:lang w:val="fr-FR"/>
        </w:rPr>
        <w:t>Autoritatea</w:t>
      </w:r>
      <w:proofErr w:type="spellEnd"/>
      <w:r w:rsidRPr="00E13114">
        <w:rPr>
          <w:rFonts w:ascii="Trebuchet MS" w:hAnsi="Trebuchet MS"/>
          <w:lang w:val="fr-FR"/>
        </w:rPr>
        <w:t xml:space="preserve"> </w:t>
      </w:r>
      <w:proofErr w:type="spellStart"/>
      <w:r w:rsidRPr="00E13114">
        <w:rPr>
          <w:rFonts w:ascii="Trebuchet MS" w:hAnsi="Trebuchet MS"/>
          <w:lang w:val="fr-FR"/>
        </w:rPr>
        <w:t>publică</w:t>
      </w:r>
      <w:proofErr w:type="spellEnd"/>
      <w:r w:rsidRPr="00E13114">
        <w:rPr>
          <w:rFonts w:ascii="Trebuchet MS" w:hAnsi="Trebuchet MS"/>
          <w:lang w:val="fr-FR"/>
        </w:rPr>
        <w:t xml:space="preserve"> </w:t>
      </w:r>
      <w:proofErr w:type="spellStart"/>
      <w:r w:rsidRPr="00E13114">
        <w:rPr>
          <w:rFonts w:ascii="Trebuchet MS" w:hAnsi="Trebuchet MS"/>
          <w:lang w:val="fr-FR"/>
        </w:rPr>
        <w:t>emitentă</w:t>
      </w:r>
      <w:proofErr w:type="spellEnd"/>
      <w:r w:rsidRPr="00E13114">
        <w:rPr>
          <w:rFonts w:ascii="Trebuchet MS" w:hAnsi="Trebuchet MS"/>
          <w:lang w:val="fr-FR"/>
        </w:rPr>
        <w:t xml:space="preserve"> are </w:t>
      </w:r>
      <w:proofErr w:type="spellStart"/>
      <w:r w:rsidRPr="00E13114">
        <w:rPr>
          <w:rFonts w:ascii="Trebuchet MS" w:hAnsi="Trebuchet MS"/>
          <w:lang w:val="fr-FR"/>
        </w:rPr>
        <w:t>obligaţia</w:t>
      </w:r>
      <w:proofErr w:type="spellEnd"/>
      <w:r w:rsidRPr="00E13114">
        <w:rPr>
          <w:rFonts w:ascii="Trebuchet MS" w:hAnsi="Trebuchet MS"/>
          <w:lang w:val="fr-FR"/>
        </w:rPr>
        <w:t xml:space="preserve"> </w:t>
      </w:r>
      <w:proofErr w:type="gramStart"/>
      <w:r w:rsidRPr="00E13114">
        <w:rPr>
          <w:rFonts w:ascii="Trebuchet MS" w:hAnsi="Trebuchet MS"/>
          <w:lang w:val="fr-FR"/>
        </w:rPr>
        <w:t>de a</w:t>
      </w:r>
      <w:proofErr w:type="gramEnd"/>
      <w:r w:rsidRPr="00E13114">
        <w:rPr>
          <w:rFonts w:ascii="Trebuchet MS" w:hAnsi="Trebuchet MS"/>
          <w:lang w:val="fr-FR"/>
        </w:rPr>
        <w:t xml:space="preserve"> </w:t>
      </w:r>
      <w:proofErr w:type="spellStart"/>
      <w:r w:rsidRPr="00E13114">
        <w:rPr>
          <w:rFonts w:ascii="Trebuchet MS" w:hAnsi="Trebuchet MS"/>
          <w:lang w:val="fr-FR"/>
        </w:rPr>
        <w:t>răspunde</w:t>
      </w:r>
      <w:proofErr w:type="spellEnd"/>
      <w:r w:rsidRPr="00E13114">
        <w:rPr>
          <w:rFonts w:ascii="Trebuchet MS" w:hAnsi="Trebuchet MS"/>
          <w:lang w:val="fr-FR"/>
        </w:rPr>
        <w:t xml:space="preserve"> la </w:t>
      </w:r>
      <w:proofErr w:type="spellStart"/>
      <w:r w:rsidRPr="00E13114">
        <w:rPr>
          <w:rFonts w:ascii="Trebuchet MS" w:hAnsi="Trebuchet MS"/>
          <w:lang w:val="fr-FR"/>
        </w:rPr>
        <w:t>plângerea</w:t>
      </w:r>
      <w:proofErr w:type="spellEnd"/>
      <w:r w:rsidRPr="00E13114">
        <w:rPr>
          <w:rFonts w:ascii="Trebuchet MS" w:hAnsi="Trebuchet MS"/>
          <w:lang w:val="fr-FR"/>
        </w:rPr>
        <w:t xml:space="preserve"> </w:t>
      </w:r>
      <w:proofErr w:type="spellStart"/>
      <w:r w:rsidRPr="00E13114">
        <w:rPr>
          <w:rFonts w:ascii="Trebuchet MS" w:hAnsi="Trebuchet MS"/>
          <w:lang w:val="fr-FR"/>
        </w:rPr>
        <w:t>prealabilă</w:t>
      </w:r>
      <w:proofErr w:type="spellEnd"/>
      <w:r w:rsidRPr="00E13114">
        <w:rPr>
          <w:rFonts w:ascii="Trebuchet MS" w:hAnsi="Trebuchet MS"/>
          <w:lang w:val="fr-FR"/>
        </w:rPr>
        <w:t xml:space="preserve"> </w:t>
      </w:r>
      <w:proofErr w:type="spellStart"/>
      <w:r w:rsidRPr="00E13114">
        <w:rPr>
          <w:rFonts w:ascii="Trebuchet MS" w:hAnsi="Trebuchet MS"/>
          <w:lang w:val="fr-FR"/>
        </w:rPr>
        <w:t>prevăzută</w:t>
      </w:r>
      <w:proofErr w:type="spellEnd"/>
      <w:r w:rsidRPr="00E13114">
        <w:rPr>
          <w:rFonts w:ascii="Trebuchet MS" w:hAnsi="Trebuchet MS"/>
          <w:lang w:val="fr-FR"/>
        </w:rPr>
        <w:t xml:space="preserve"> la art. 22 </w:t>
      </w:r>
      <w:proofErr w:type="spellStart"/>
      <w:r w:rsidRPr="00E13114">
        <w:rPr>
          <w:rFonts w:ascii="Trebuchet MS" w:hAnsi="Trebuchet MS"/>
          <w:lang w:val="fr-FR"/>
        </w:rPr>
        <w:t>alin</w:t>
      </w:r>
      <w:proofErr w:type="spellEnd"/>
      <w:r w:rsidRPr="00E13114">
        <w:rPr>
          <w:rFonts w:ascii="Trebuchet MS" w:hAnsi="Trebuchet MS"/>
          <w:lang w:val="fr-FR"/>
        </w:rPr>
        <w:t xml:space="preserve">. (1) </w:t>
      </w:r>
      <w:proofErr w:type="spellStart"/>
      <w:r w:rsidRPr="00E13114">
        <w:rPr>
          <w:rFonts w:ascii="Trebuchet MS" w:hAnsi="Trebuchet MS"/>
          <w:lang w:val="fr-FR"/>
        </w:rPr>
        <w:t>în</w:t>
      </w:r>
      <w:proofErr w:type="spellEnd"/>
      <w:r w:rsidRPr="00E13114">
        <w:rPr>
          <w:rFonts w:ascii="Trebuchet MS" w:hAnsi="Trebuchet MS"/>
          <w:lang w:val="fr-FR"/>
        </w:rPr>
        <w:t xml:space="preserve"> </w:t>
      </w:r>
      <w:proofErr w:type="spellStart"/>
      <w:r w:rsidRPr="00E13114">
        <w:rPr>
          <w:rFonts w:ascii="Trebuchet MS" w:hAnsi="Trebuchet MS"/>
          <w:lang w:val="fr-FR"/>
        </w:rPr>
        <w:t>termen</w:t>
      </w:r>
      <w:proofErr w:type="spellEnd"/>
      <w:r w:rsidRPr="00E13114">
        <w:rPr>
          <w:rFonts w:ascii="Trebuchet MS" w:hAnsi="Trebuchet MS"/>
          <w:lang w:val="fr-FR"/>
        </w:rPr>
        <w:t xml:space="preserve"> de 30 de </w:t>
      </w:r>
      <w:proofErr w:type="spellStart"/>
      <w:r w:rsidRPr="00E13114">
        <w:rPr>
          <w:rFonts w:ascii="Trebuchet MS" w:hAnsi="Trebuchet MS"/>
          <w:lang w:val="fr-FR"/>
        </w:rPr>
        <w:t>zile</w:t>
      </w:r>
      <w:proofErr w:type="spellEnd"/>
      <w:r w:rsidRPr="00E13114">
        <w:rPr>
          <w:rFonts w:ascii="Trebuchet MS" w:hAnsi="Trebuchet MS"/>
          <w:lang w:val="fr-FR"/>
        </w:rPr>
        <w:t xml:space="preserve"> de la data </w:t>
      </w:r>
      <w:proofErr w:type="spellStart"/>
      <w:r w:rsidRPr="00E13114">
        <w:rPr>
          <w:rFonts w:ascii="Trebuchet MS" w:hAnsi="Trebuchet MS"/>
          <w:lang w:val="fr-FR"/>
        </w:rPr>
        <w:t>înregistrării</w:t>
      </w:r>
      <w:proofErr w:type="spellEnd"/>
      <w:r w:rsidRPr="00E13114">
        <w:rPr>
          <w:rFonts w:ascii="Trebuchet MS" w:hAnsi="Trebuchet MS"/>
          <w:lang w:val="fr-FR"/>
        </w:rPr>
        <w:t xml:space="preserve"> </w:t>
      </w:r>
      <w:proofErr w:type="spellStart"/>
      <w:r w:rsidRPr="00E13114">
        <w:rPr>
          <w:rFonts w:ascii="Trebuchet MS" w:hAnsi="Trebuchet MS"/>
          <w:lang w:val="fr-FR"/>
        </w:rPr>
        <w:t>acesteia</w:t>
      </w:r>
      <w:proofErr w:type="spellEnd"/>
      <w:r w:rsidRPr="00E13114">
        <w:rPr>
          <w:rFonts w:ascii="Trebuchet MS" w:hAnsi="Trebuchet MS"/>
          <w:lang w:val="fr-FR"/>
        </w:rPr>
        <w:t xml:space="preserve"> la </w:t>
      </w:r>
      <w:proofErr w:type="spellStart"/>
      <w:r w:rsidRPr="00E13114">
        <w:rPr>
          <w:rFonts w:ascii="Trebuchet MS" w:hAnsi="Trebuchet MS"/>
          <w:lang w:val="fr-FR"/>
        </w:rPr>
        <w:t>acea</w:t>
      </w:r>
      <w:proofErr w:type="spellEnd"/>
      <w:r w:rsidRPr="00E13114">
        <w:rPr>
          <w:rFonts w:ascii="Trebuchet MS" w:hAnsi="Trebuchet MS"/>
          <w:lang w:val="fr-FR"/>
        </w:rPr>
        <w:t xml:space="preserve"> </w:t>
      </w:r>
      <w:proofErr w:type="spellStart"/>
      <w:r w:rsidRPr="00E13114">
        <w:rPr>
          <w:rFonts w:ascii="Trebuchet MS" w:hAnsi="Trebuchet MS"/>
          <w:lang w:val="fr-FR"/>
        </w:rPr>
        <w:t>autoritate</w:t>
      </w:r>
      <w:proofErr w:type="spellEnd"/>
      <w:r w:rsidRPr="00E13114">
        <w:rPr>
          <w:rFonts w:ascii="Trebuchet MS" w:hAnsi="Trebuchet MS"/>
          <w:lang w:val="fr-FR"/>
        </w:rPr>
        <w:t>.</w:t>
      </w:r>
    </w:p>
    <w:p w14:paraId="38A7A823" w14:textId="77777777" w:rsidR="006E5930" w:rsidRPr="00E13114" w:rsidRDefault="006E5930" w:rsidP="00A10820">
      <w:pPr>
        <w:autoSpaceDE w:val="0"/>
        <w:autoSpaceDN w:val="0"/>
        <w:adjustRightInd w:val="0"/>
        <w:spacing w:after="0" w:line="240" w:lineRule="auto"/>
        <w:ind w:firstLine="720"/>
        <w:jc w:val="both"/>
        <w:rPr>
          <w:rFonts w:ascii="Trebuchet MS" w:hAnsi="Trebuchet MS"/>
          <w:lang w:val="fr-FR"/>
        </w:rPr>
      </w:pPr>
      <w:proofErr w:type="spellStart"/>
      <w:r w:rsidRPr="00E13114">
        <w:rPr>
          <w:rFonts w:ascii="Trebuchet MS" w:hAnsi="Trebuchet MS"/>
          <w:lang w:val="fr-FR"/>
        </w:rPr>
        <w:t>Procedura</w:t>
      </w:r>
      <w:proofErr w:type="spellEnd"/>
      <w:r w:rsidRPr="00E13114">
        <w:rPr>
          <w:rFonts w:ascii="Trebuchet MS" w:hAnsi="Trebuchet MS"/>
          <w:lang w:val="fr-FR"/>
        </w:rPr>
        <w:t xml:space="preserve"> de </w:t>
      </w:r>
      <w:proofErr w:type="spellStart"/>
      <w:r w:rsidRPr="00E13114">
        <w:rPr>
          <w:rFonts w:ascii="Trebuchet MS" w:hAnsi="Trebuchet MS"/>
          <w:lang w:val="fr-FR"/>
        </w:rPr>
        <w:t>soluţionare</w:t>
      </w:r>
      <w:proofErr w:type="spellEnd"/>
      <w:r w:rsidRPr="00E13114">
        <w:rPr>
          <w:rFonts w:ascii="Trebuchet MS" w:hAnsi="Trebuchet MS"/>
          <w:lang w:val="fr-FR"/>
        </w:rPr>
        <w:t xml:space="preserve"> a </w:t>
      </w:r>
      <w:proofErr w:type="spellStart"/>
      <w:r w:rsidRPr="00E13114">
        <w:rPr>
          <w:rFonts w:ascii="Trebuchet MS" w:hAnsi="Trebuchet MS"/>
          <w:lang w:val="fr-FR"/>
        </w:rPr>
        <w:t>plângerii</w:t>
      </w:r>
      <w:proofErr w:type="spellEnd"/>
      <w:r w:rsidRPr="00E13114">
        <w:rPr>
          <w:rFonts w:ascii="Trebuchet MS" w:hAnsi="Trebuchet MS"/>
          <w:lang w:val="fr-FR"/>
        </w:rPr>
        <w:t xml:space="preserve"> </w:t>
      </w:r>
      <w:proofErr w:type="spellStart"/>
      <w:r w:rsidRPr="00E13114">
        <w:rPr>
          <w:rFonts w:ascii="Trebuchet MS" w:hAnsi="Trebuchet MS"/>
          <w:lang w:val="fr-FR"/>
        </w:rPr>
        <w:t>prealabile</w:t>
      </w:r>
      <w:proofErr w:type="spellEnd"/>
      <w:r w:rsidRPr="00E13114">
        <w:rPr>
          <w:rFonts w:ascii="Trebuchet MS" w:hAnsi="Trebuchet MS"/>
          <w:lang w:val="fr-FR"/>
        </w:rPr>
        <w:t xml:space="preserve"> </w:t>
      </w:r>
      <w:proofErr w:type="spellStart"/>
      <w:r w:rsidRPr="00E13114">
        <w:rPr>
          <w:rFonts w:ascii="Trebuchet MS" w:hAnsi="Trebuchet MS"/>
          <w:lang w:val="fr-FR"/>
        </w:rPr>
        <w:t>prevăzută</w:t>
      </w:r>
      <w:proofErr w:type="spellEnd"/>
      <w:r w:rsidRPr="00E13114">
        <w:rPr>
          <w:rFonts w:ascii="Trebuchet MS" w:hAnsi="Trebuchet MS"/>
          <w:lang w:val="fr-FR"/>
        </w:rPr>
        <w:t xml:space="preserve"> la art. 22 </w:t>
      </w:r>
      <w:proofErr w:type="spellStart"/>
      <w:r w:rsidRPr="00E13114">
        <w:rPr>
          <w:rFonts w:ascii="Trebuchet MS" w:hAnsi="Trebuchet MS"/>
          <w:lang w:val="fr-FR"/>
        </w:rPr>
        <w:t>alin</w:t>
      </w:r>
      <w:proofErr w:type="spellEnd"/>
      <w:r w:rsidRPr="00E13114">
        <w:rPr>
          <w:rFonts w:ascii="Trebuchet MS" w:hAnsi="Trebuchet MS"/>
          <w:lang w:val="fr-FR"/>
        </w:rPr>
        <w:t xml:space="preserve">. (1) este </w:t>
      </w:r>
      <w:proofErr w:type="spellStart"/>
      <w:r w:rsidRPr="00E13114">
        <w:rPr>
          <w:rFonts w:ascii="Trebuchet MS" w:hAnsi="Trebuchet MS"/>
          <w:lang w:val="fr-FR"/>
        </w:rPr>
        <w:t>gratuită</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w:t>
      </w:r>
      <w:proofErr w:type="spellStart"/>
      <w:r w:rsidRPr="00E13114">
        <w:rPr>
          <w:rFonts w:ascii="Trebuchet MS" w:hAnsi="Trebuchet MS"/>
          <w:lang w:val="fr-FR"/>
        </w:rPr>
        <w:t>trebuie</w:t>
      </w:r>
      <w:proofErr w:type="spellEnd"/>
      <w:r w:rsidRPr="00E13114">
        <w:rPr>
          <w:rFonts w:ascii="Trebuchet MS" w:hAnsi="Trebuchet MS"/>
          <w:lang w:val="fr-FR"/>
        </w:rPr>
        <w:t xml:space="preserve"> </w:t>
      </w:r>
      <w:proofErr w:type="spellStart"/>
      <w:r w:rsidRPr="00E13114">
        <w:rPr>
          <w:rFonts w:ascii="Trebuchet MS" w:hAnsi="Trebuchet MS"/>
          <w:lang w:val="fr-FR"/>
        </w:rPr>
        <w:t>să</w:t>
      </w:r>
      <w:proofErr w:type="spellEnd"/>
      <w:r w:rsidRPr="00E13114">
        <w:rPr>
          <w:rFonts w:ascii="Trebuchet MS" w:hAnsi="Trebuchet MS"/>
          <w:lang w:val="fr-FR"/>
        </w:rPr>
        <w:t xml:space="preserve"> fie </w:t>
      </w:r>
      <w:proofErr w:type="spellStart"/>
      <w:r w:rsidRPr="00E13114">
        <w:rPr>
          <w:rFonts w:ascii="Trebuchet MS" w:hAnsi="Trebuchet MS"/>
          <w:lang w:val="fr-FR"/>
        </w:rPr>
        <w:t>echitabilă</w:t>
      </w:r>
      <w:proofErr w:type="spellEnd"/>
      <w:r w:rsidRPr="00E13114">
        <w:rPr>
          <w:rFonts w:ascii="Trebuchet MS" w:hAnsi="Trebuchet MS"/>
          <w:lang w:val="fr-FR"/>
        </w:rPr>
        <w:t xml:space="preserve">, </w:t>
      </w:r>
      <w:proofErr w:type="spellStart"/>
      <w:r w:rsidRPr="00E13114">
        <w:rPr>
          <w:rFonts w:ascii="Trebuchet MS" w:hAnsi="Trebuchet MS"/>
          <w:lang w:val="fr-FR"/>
        </w:rPr>
        <w:t>rapidă</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w:t>
      </w:r>
      <w:proofErr w:type="spellStart"/>
      <w:r w:rsidRPr="00E13114">
        <w:rPr>
          <w:rFonts w:ascii="Trebuchet MS" w:hAnsi="Trebuchet MS"/>
          <w:lang w:val="fr-FR"/>
        </w:rPr>
        <w:t>corectă</w:t>
      </w:r>
      <w:proofErr w:type="spellEnd"/>
      <w:r w:rsidRPr="00E13114">
        <w:rPr>
          <w:rFonts w:ascii="Trebuchet MS" w:hAnsi="Trebuchet MS"/>
          <w:lang w:val="fr-FR"/>
        </w:rPr>
        <w:t>.</w:t>
      </w:r>
    </w:p>
    <w:p w14:paraId="12EA1A7D" w14:textId="77777777" w:rsidR="006E5930" w:rsidRPr="00E13114" w:rsidRDefault="006E5930" w:rsidP="00A10820">
      <w:pPr>
        <w:autoSpaceDE w:val="0"/>
        <w:autoSpaceDN w:val="0"/>
        <w:adjustRightInd w:val="0"/>
        <w:spacing w:after="0" w:line="240" w:lineRule="auto"/>
        <w:ind w:firstLine="720"/>
        <w:jc w:val="both"/>
        <w:rPr>
          <w:rFonts w:ascii="Trebuchet MS" w:hAnsi="Trebuchet MS"/>
          <w:b/>
        </w:rPr>
      </w:pPr>
      <w:proofErr w:type="spellStart"/>
      <w:r w:rsidRPr="00E13114">
        <w:rPr>
          <w:rFonts w:ascii="Trebuchet MS" w:hAnsi="Trebuchet MS"/>
          <w:lang w:val="fr-FR"/>
        </w:rPr>
        <w:t>Prezenta</w:t>
      </w:r>
      <w:proofErr w:type="spellEnd"/>
      <w:r w:rsidRPr="00E13114">
        <w:rPr>
          <w:rFonts w:ascii="Trebuchet MS" w:hAnsi="Trebuchet MS"/>
          <w:lang w:val="fr-FR"/>
        </w:rPr>
        <w:t xml:space="preserve"> </w:t>
      </w:r>
      <w:proofErr w:type="spellStart"/>
      <w:r w:rsidRPr="00E13114">
        <w:rPr>
          <w:rFonts w:ascii="Trebuchet MS" w:hAnsi="Trebuchet MS"/>
          <w:lang w:val="fr-FR"/>
        </w:rPr>
        <w:t>decizie</w:t>
      </w:r>
      <w:proofErr w:type="spellEnd"/>
      <w:r w:rsidRPr="00E13114">
        <w:rPr>
          <w:rFonts w:ascii="Trebuchet MS" w:hAnsi="Trebuchet MS"/>
          <w:lang w:val="fr-FR"/>
        </w:rPr>
        <w:t xml:space="preserve"> </w:t>
      </w:r>
      <w:proofErr w:type="spellStart"/>
      <w:r w:rsidRPr="00E13114">
        <w:rPr>
          <w:rFonts w:ascii="Trebuchet MS" w:hAnsi="Trebuchet MS"/>
          <w:lang w:val="fr-FR"/>
        </w:rPr>
        <w:t>poate</w:t>
      </w:r>
      <w:proofErr w:type="spellEnd"/>
      <w:r w:rsidRPr="00E13114">
        <w:rPr>
          <w:rFonts w:ascii="Trebuchet MS" w:hAnsi="Trebuchet MS"/>
          <w:lang w:val="fr-FR"/>
        </w:rPr>
        <w:t xml:space="preserve"> fi </w:t>
      </w:r>
      <w:proofErr w:type="spellStart"/>
      <w:r w:rsidRPr="00E13114">
        <w:rPr>
          <w:rFonts w:ascii="Trebuchet MS" w:hAnsi="Trebuchet MS"/>
          <w:lang w:val="fr-FR"/>
        </w:rPr>
        <w:t>contestată</w:t>
      </w:r>
      <w:proofErr w:type="spellEnd"/>
      <w:r w:rsidRPr="00E13114">
        <w:rPr>
          <w:rFonts w:ascii="Trebuchet MS" w:hAnsi="Trebuchet MS"/>
          <w:lang w:val="fr-FR"/>
        </w:rPr>
        <w:t xml:space="preserve"> </w:t>
      </w:r>
      <w:proofErr w:type="spellStart"/>
      <w:r w:rsidRPr="00E13114">
        <w:rPr>
          <w:rFonts w:ascii="Trebuchet MS" w:hAnsi="Trebuchet MS"/>
          <w:lang w:val="fr-FR"/>
        </w:rPr>
        <w:t>în</w:t>
      </w:r>
      <w:proofErr w:type="spellEnd"/>
      <w:r w:rsidRPr="00E13114">
        <w:rPr>
          <w:rFonts w:ascii="Trebuchet MS" w:hAnsi="Trebuchet MS"/>
          <w:lang w:val="fr-FR"/>
        </w:rPr>
        <w:t xml:space="preserve"> </w:t>
      </w:r>
      <w:proofErr w:type="spellStart"/>
      <w:r w:rsidRPr="00E13114">
        <w:rPr>
          <w:rFonts w:ascii="Trebuchet MS" w:hAnsi="Trebuchet MS"/>
          <w:lang w:val="fr-FR"/>
        </w:rPr>
        <w:t>conformitate</w:t>
      </w:r>
      <w:proofErr w:type="spellEnd"/>
      <w:r w:rsidRPr="00E13114">
        <w:rPr>
          <w:rFonts w:ascii="Trebuchet MS" w:hAnsi="Trebuchet MS"/>
          <w:lang w:val="fr-FR"/>
        </w:rPr>
        <w:t xml:space="preserve"> </w:t>
      </w:r>
      <w:proofErr w:type="spellStart"/>
      <w:r w:rsidRPr="00E13114">
        <w:rPr>
          <w:rFonts w:ascii="Trebuchet MS" w:hAnsi="Trebuchet MS"/>
          <w:lang w:val="fr-FR"/>
        </w:rPr>
        <w:t>cu</w:t>
      </w:r>
      <w:proofErr w:type="spellEnd"/>
      <w:r w:rsidRPr="00E13114">
        <w:rPr>
          <w:rFonts w:ascii="Trebuchet MS" w:hAnsi="Trebuchet MS"/>
          <w:lang w:val="fr-FR"/>
        </w:rPr>
        <w:t xml:space="preserve"> </w:t>
      </w:r>
      <w:proofErr w:type="spellStart"/>
      <w:r w:rsidRPr="00E13114">
        <w:rPr>
          <w:rFonts w:ascii="Trebuchet MS" w:hAnsi="Trebuchet MS"/>
          <w:lang w:val="fr-FR"/>
        </w:rPr>
        <w:t>prevederile</w:t>
      </w:r>
      <w:proofErr w:type="spellEnd"/>
      <w:r w:rsidRPr="00E13114">
        <w:rPr>
          <w:rFonts w:ascii="Trebuchet MS" w:hAnsi="Trebuchet MS"/>
          <w:lang w:val="fr-FR"/>
        </w:rPr>
        <w:t xml:space="preserve"> </w:t>
      </w:r>
      <w:proofErr w:type="spellStart"/>
      <w:r w:rsidRPr="00E13114">
        <w:rPr>
          <w:rFonts w:ascii="Trebuchet MS" w:hAnsi="Trebuchet MS"/>
          <w:lang w:val="fr-FR"/>
        </w:rPr>
        <w:t>Legii</w:t>
      </w:r>
      <w:proofErr w:type="spellEnd"/>
      <w:r w:rsidRPr="00E13114">
        <w:rPr>
          <w:rFonts w:ascii="Trebuchet MS" w:hAnsi="Trebuchet MS"/>
          <w:lang w:val="fr-FR"/>
        </w:rPr>
        <w:t xml:space="preserve"> nr. 292/2018 </w:t>
      </w:r>
      <w:proofErr w:type="spellStart"/>
      <w:r w:rsidRPr="00E13114">
        <w:rPr>
          <w:rFonts w:ascii="Trebuchet MS" w:hAnsi="Trebuchet MS"/>
          <w:lang w:val="fr-FR"/>
        </w:rPr>
        <w:t>privind</w:t>
      </w:r>
      <w:proofErr w:type="spellEnd"/>
      <w:r w:rsidRPr="00E13114">
        <w:rPr>
          <w:rFonts w:ascii="Trebuchet MS" w:hAnsi="Trebuchet MS"/>
          <w:lang w:val="fr-FR"/>
        </w:rPr>
        <w:t xml:space="preserve"> </w:t>
      </w:r>
      <w:proofErr w:type="spellStart"/>
      <w:r w:rsidRPr="00E13114">
        <w:rPr>
          <w:rFonts w:ascii="Trebuchet MS" w:hAnsi="Trebuchet MS"/>
          <w:lang w:val="fr-FR"/>
        </w:rPr>
        <w:t>evaluarea</w:t>
      </w:r>
      <w:proofErr w:type="spellEnd"/>
      <w:r w:rsidRPr="00E13114">
        <w:rPr>
          <w:rFonts w:ascii="Trebuchet MS" w:hAnsi="Trebuchet MS"/>
          <w:lang w:val="fr-FR"/>
        </w:rPr>
        <w:t xml:space="preserve"> </w:t>
      </w:r>
      <w:proofErr w:type="spellStart"/>
      <w:r w:rsidRPr="00E13114">
        <w:rPr>
          <w:rFonts w:ascii="Trebuchet MS" w:hAnsi="Trebuchet MS"/>
          <w:lang w:val="fr-FR"/>
        </w:rPr>
        <w:t>impactului</w:t>
      </w:r>
      <w:proofErr w:type="spellEnd"/>
      <w:r w:rsidRPr="00E13114">
        <w:rPr>
          <w:rFonts w:ascii="Trebuchet MS" w:hAnsi="Trebuchet MS"/>
          <w:lang w:val="fr-FR"/>
        </w:rPr>
        <w:t xml:space="preserve"> </w:t>
      </w:r>
      <w:proofErr w:type="spellStart"/>
      <w:r w:rsidRPr="00E13114">
        <w:rPr>
          <w:rFonts w:ascii="Trebuchet MS" w:hAnsi="Trebuchet MS"/>
          <w:lang w:val="fr-FR"/>
        </w:rPr>
        <w:t>anumitor</w:t>
      </w:r>
      <w:proofErr w:type="spellEnd"/>
      <w:r w:rsidRPr="00E13114">
        <w:rPr>
          <w:rFonts w:ascii="Trebuchet MS" w:hAnsi="Trebuchet MS"/>
          <w:lang w:val="fr-FR"/>
        </w:rPr>
        <w:t xml:space="preserve"> </w:t>
      </w:r>
      <w:proofErr w:type="spellStart"/>
      <w:r w:rsidRPr="00E13114">
        <w:rPr>
          <w:rFonts w:ascii="Trebuchet MS" w:hAnsi="Trebuchet MS"/>
          <w:lang w:val="fr-FR"/>
        </w:rPr>
        <w:t>proiecte</w:t>
      </w:r>
      <w:proofErr w:type="spellEnd"/>
      <w:r w:rsidRPr="00E13114">
        <w:rPr>
          <w:rFonts w:ascii="Trebuchet MS" w:hAnsi="Trebuchet MS"/>
          <w:lang w:val="fr-FR"/>
        </w:rPr>
        <w:t xml:space="preserve"> </w:t>
      </w:r>
      <w:proofErr w:type="spellStart"/>
      <w:r w:rsidRPr="00E13114">
        <w:rPr>
          <w:rFonts w:ascii="Trebuchet MS" w:hAnsi="Trebuchet MS"/>
          <w:lang w:val="fr-FR"/>
        </w:rPr>
        <w:t>publice</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w:t>
      </w:r>
      <w:proofErr w:type="spellStart"/>
      <w:r w:rsidRPr="00E13114">
        <w:rPr>
          <w:rFonts w:ascii="Trebuchet MS" w:hAnsi="Trebuchet MS"/>
          <w:lang w:val="fr-FR"/>
        </w:rPr>
        <w:t>private</w:t>
      </w:r>
      <w:proofErr w:type="spellEnd"/>
      <w:r w:rsidRPr="00E13114">
        <w:rPr>
          <w:rFonts w:ascii="Trebuchet MS" w:hAnsi="Trebuchet MS"/>
          <w:lang w:val="fr-FR"/>
        </w:rPr>
        <w:t xml:space="preserve"> </w:t>
      </w:r>
      <w:proofErr w:type="spellStart"/>
      <w:r w:rsidRPr="00E13114">
        <w:rPr>
          <w:rFonts w:ascii="Trebuchet MS" w:hAnsi="Trebuchet MS"/>
          <w:lang w:val="fr-FR"/>
        </w:rPr>
        <w:t>asupra</w:t>
      </w:r>
      <w:proofErr w:type="spellEnd"/>
      <w:r w:rsidRPr="00E13114">
        <w:rPr>
          <w:rFonts w:ascii="Trebuchet MS" w:hAnsi="Trebuchet MS"/>
          <w:lang w:val="fr-FR"/>
        </w:rPr>
        <w:t xml:space="preserve"> </w:t>
      </w:r>
      <w:proofErr w:type="spellStart"/>
      <w:r w:rsidRPr="00E13114">
        <w:rPr>
          <w:rFonts w:ascii="Trebuchet MS" w:hAnsi="Trebuchet MS"/>
          <w:lang w:val="fr-FR"/>
        </w:rPr>
        <w:t>mediului</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w:t>
      </w:r>
      <w:proofErr w:type="spellStart"/>
      <w:r w:rsidRPr="00E13114">
        <w:rPr>
          <w:rFonts w:ascii="Trebuchet MS" w:hAnsi="Trebuchet MS"/>
          <w:lang w:val="fr-FR"/>
        </w:rPr>
        <w:t>ale</w:t>
      </w:r>
      <w:proofErr w:type="spellEnd"/>
      <w:r w:rsidRPr="00E13114">
        <w:rPr>
          <w:rFonts w:ascii="Trebuchet MS" w:hAnsi="Trebuchet MS"/>
          <w:lang w:val="fr-FR"/>
        </w:rPr>
        <w:t xml:space="preserve"> </w:t>
      </w:r>
      <w:r w:rsidRPr="00E13114">
        <w:rPr>
          <w:rFonts w:ascii="Trebuchet MS" w:hAnsi="Trebuchet MS"/>
          <w:vanish/>
          <w:lang w:val="fr-FR"/>
        </w:rPr>
        <w:t>&lt;LLNK 12004   554 12 2N1   0 18&gt;</w:t>
      </w:r>
      <w:proofErr w:type="spellStart"/>
      <w:r w:rsidRPr="00E13114">
        <w:rPr>
          <w:rFonts w:ascii="Trebuchet MS" w:hAnsi="Trebuchet MS"/>
          <w:u w:val="single"/>
          <w:lang w:val="fr-FR"/>
        </w:rPr>
        <w:t>Legii</w:t>
      </w:r>
      <w:proofErr w:type="spellEnd"/>
      <w:r w:rsidRPr="00E13114">
        <w:rPr>
          <w:rFonts w:ascii="Trebuchet MS" w:hAnsi="Trebuchet MS"/>
          <w:u w:val="single"/>
          <w:lang w:val="fr-FR"/>
        </w:rPr>
        <w:t xml:space="preserve"> nr. 554/2004</w:t>
      </w:r>
      <w:r w:rsidRPr="00E13114">
        <w:rPr>
          <w:rFonts w:ascii="Trebuchet MS" w:hAnsi="Trebuchet MS"/>
          <w:lang w:val="fr-FR"/>
        </w:rPr>
        <w:t xml:space="preserve">, </w:t>
      </w:r>
      <w:proofErr w:type="spellStart"/>
      <w:r w:rsidRPr="00E13114">
        <w:rPr>
          <w:rFonts w:ascii="Trebuchet MS" w:hAnsi="Trebuchet MS"/>
          <w:lang w:val="fr-FR"/>
        </w:rPr>
        <w:t>cu</w:t>
      </w:r>
      <w:proofErr w:type="spellEnd"/>
      <w:r w:rsidRPr="00E13114">
        <w:rPr>
          <w:rFonts w:ascii="Trebuchet MS" w:hAnsi="Trebuchet MS"/>
          <w:lang w:val="fr-FR"/>
        </w:rPr>
        <w:t xml:space="preserve"> </w:t>
      </w:r>
      <w:proofErr w:type="spellStart"/>
      <w:r w:rsidRPr="00E13114">
        <w:rPr>
          <w:rFonts w:ascii="Trebuchet MS" w:hAnsi="Trebuchet MS"/>
          <w:lang w:val="fr-FR"/>
        </w:rPr>
        <w:t>modificările</w:t>
      </w:r>
      <w:proofErr w:type="spellEnd"/>
      <w:r w:rsidRPr="00E13114">
        <w:rPr>
          <w:rFonts w:ascii="Trebuchet MS" w:hAnsi="Trebuchet MS"/>
          <w:lang w:val="fr-FR"/>
        </w:rPr>
        <w:t xml:space="preserve"> </w:t>
      </w:r>
      <w:proofErr w:type="spellStart"/>
      <w:r w:rsidRPr="00E13114">
        <w:rPr>
          <w:rFonts w:ascii="Trebuchet MS" w:hAnsi="Trebuchet MS"/>
          <w:lang w:val="fr-FR"/>
        </w:rPr>
        <w:t>şi</w:t>
      </w:r>
      <w:proofErr w:type="spellEnd"/>
      <w:r w:rsidRPr="00E13114">
        <w:rPr>
          <w:rFonts w:ascii="Trebuchet MS" w:hAnsi="Trebuchet MS"/>
          <w:lang w:val="fr-FR"/>
        </w:rPr>
        <w:t xml:space="preserve"> </w:t>
      </w:r>
      <w:proofErr w:type="spellStart"/>
      <w:r w:rsidRPr="00E13114">
        <w:rPr>
          <w:rFonts w:ascii="Trebuchet MS" w:hAnsi="Trebuchet MS"/>
          <w:lang w:val="fr-FR"/>
        </w:rPr>
        <w:t>completările</w:t>
      </w:r>
      <w:proofErr w:type="spellEnd"/>
      <w:r w:rsidRPr="00E13114">
        <w:rPr>
          <w:rFonts w:ascii="Trebuchet MS" w:hAnsi="Trebuchet MS"/>
          <w:lang w:val="fr-FR"/>
        </w:rPr>
        <w:t xml:space="preserve"> </w:t>
      </w:r>
      <w:proofErr w:type="spellStart"/>
      <w:r w:rsidRPr="00E13114">
        <w:rPr>
          <w:rFonts w:ascii="Trebuchet MS" w:hAnsi="Trebuchet MS"/>
          <w:lang w:val="fr-FR"/>
        </w:rPr>
        <w:t>ulterioare</w:t>
      </w:r>
      <w:proofErr w:type="spellEnd"/>
      <w:r w:rsidRPr="00E13114">
        <w:rPr>
          <w:rFonts w:ascii="Trebuchet MS" w:hAnsi="Trebuchet MS"/>
          <w:lang w:val="fr-FR"/>
        </w:rPr>
        <w:t>.</w:t>
      </w:r>
      <w:r w:rsidRPr="00E13114">
        <w:rPr>
          <w:rFonts w:ascii="Trebuchet MS" w:hAnsi="Trebuchet MS"/>
          <w:b/>
        </w:rPr>
        <w:t xml:space="preserve">     </w:t>
      </w:r>
    </w:p>
    <w:p w14:paraId="3A06E3BC" w14:textId="77777777" w:rsidR="006E5930" w:rsidRDefault="006E5930" w:rsidP="00A10820">
      <w:pPr>
        <w:spacing w:after="0" w:line="240" w:lineRule="auto"/>
        <w:jc w:val="center"/>
        <w:outlineLvl w:val="0"/>
        <w:rPr>
          <w:rFonts w:ascii="Trebuchet MS" w:hAnsi="Trebuchet MS" w:cs="Open Sans"/>
          <w:color w:val="000000"/>
          <w:shd w:val="clear" w:color="auto" w:fill="FFFFFF"/>
        </w:rPr>
      </w:pPr>
    </w:p>
    <w:p w14:paraId="355B7139" w14:textId="7EB02AE3" w:rsidR="006E5930" w:rsidRDefault="006E5930" w:rsidP="00A10820">
      <w:pPr>
        <w:spacing w:after="0" w:line="240" w:lineRule="auto"/>
        <w:outlineLvl w:val="0"/>
        <w:rPr>
          <w:rFonts w:ascii="Trebuchet MS" w:hAnsi="Trebuchet MS" w:cs="Open Sans"/>
          <w:color w:val="000000"/>
          <w:shd w:val="clear" w:color="auto" w:fill="FFFFFF"/>
        </w:rPr>
      </w:pPr>
    </w:p>
    <w:p w14:paraId="476A4698" w14:textId="77777777" w:rsidR="00803D45" w:rsidRDefault="00803D45" w:rsidP="00A10820">
      <w:pPr>
        <w:spacing w:after="0" w:line="240" w:lineRule="auto"/>
        <w:outlineLvl w:val="0"/>
        <w:rPr>
          <w:rFonts w:ascii="Trebuchet MS" w:hAnsi="Trebuchet MS" w:cs="Open Sans"/>
          <w:color w:val="000000"/>
          <w:shd w:val="clear" w:color="auto" w:fill="FFFFFF"/>
        </w:rPr>
      </w:pPr>
    </w:p>
    <w:p w14:paraId="10136DF4" w14:textId="77777777" w:rsidR="006E5930" w:rsidRPr="002C77D2" w:rsidRDefault="006E5930" w:rsidP="00A10820">
      <w:pPr>
        <w:spacing w:after="0" w:line="240" w:lineRule="auto"/>
        <w:jc w:val="center"/>
        <w:outlineLvl w:val="0"/>
        <w:rPr>
          <w:rFonts w:ascii="Trebuchet MS" w:hAnsi="Trebuchet MS" w:cs="Open Sans"/>
          <w:color w:val="000000"/>
          <w:shd w:val="clear" w:color="auto" w:fill="FFFFFF"/>
        </w:rPr>
      </w:pPr>
      <w:r w:rsidRPr="002C77D2">
        <w:rPr>
          <w:rFonts w:ascii="Trebuchet MS" w:hAnsi="Trebuchet MS" w:cs="Open Sans"/>
          <w:color w:val="000000"/>
          <w:shd w:val="clear" w:color="auto" w:fill="FFFFFF"/>
        </w:rPr>
        <w:t>Director Executiv</w:t>
      </w:r>
      <w:r>
        <w:rPr>
          <w:rFonts w:ascii="Trebuchet MS" w:hAnsi="Trebuchet MS" w:cs="Open Sans"/>
          <w:color w:val="000000"/>
          <w:shd w:val="clear" w:color="auto" w:fill="FFFFFF"/>
        </w:rPr>
        <w:t>,</w:t>
      </w:r>
    </w:p>
    <w:p w14:paraId="546DDFBD" w14:textId="77777777" w:rsidR="006E5930" w:rsidRPr="002C77D2" w:rsidRDefault="006E5930" w:rsidP="00A10820">
      <w:pPr>
        <w:spacing w:after="0" w:line="24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Ciprian Marius BĂNCILĂ</w:t>
      </w:r>
    </w:p>
    <w:p w14:paraId="162D350C" w14:textId="77777777" w:rsidR="006E5930" w:rsidRPr="002C77D2" w:rsidRDefault="006E5930" w:rsidP="00A10820">
      <w:pPr>
        <w:spacing w:after="0" w:line="240" w:lineRule="auto"/>
        <w:rPr>
          <w:rFonts w:ascii="Trebuchet MS" w:hAnsi="Trebuchet MS" w:cs="Open Sans"/>
          <w:color w:val="000000"/>
          <w:shd w:val="clear" w:color="auto" w:fill="FFFFFF"/>
        </w:rPr>
      </w:pPr>
    </w:p>
    <w:p w14:paraId="5F58C99A" w14:textId="3E9FA1E1" w:rsidR="006E5930" w:rsidRDefault="006E5930" w:rsidP="00A10820">
      <w:pPr>
        <w:spacing w:after="0" w:line="240" w:lineRule="auto"/>
        <w:rPr>
          <w:rFonts w:ascii="Trebuchet MS" w:hAnsi="Trebuchet MS" w:cs="Open Sans"/>
          <w:color w:val="000000"/>
          <w:shd w:val="clear" w:color="auto" w:fill="FFFFFF"/>
        </w:rPr>
      </w:pPr>
    </w:p>
    <w:p w14:paraId="0D121B05" w14:textId="77777777" w:rsidR="00803D45" w:rsidRPr="002C77D2" w:rsidRDefault="00803D45" w:rsidP="00A10820">
      <w:pPr>
        <w:spacing w:after="0" w:line="240" w:lineRule="auto"/>
        <w:rPr>
          <w:rFonts w:ascii="Trebuchet MS" w:hAnsi="Trebuchet MS" w:cs="Open Sans"/>
          <w:color w:val="000000"/>
          <w:shd w:val="clear" w:color="auto" w:fill="FFFFFF"/>
        </w:rPr>
      </w:pPr>
    </w:p>
    <w:p w14:paraId="6C3AF448" w14:textId="77777777" w:rsidR="006E5930" w:rsidRPr="002C77D2" w:rsidRDefault="006E5930" w:rsidP="00A10820">
      <w:pPr>
        <w:spacing w:after="0" w:line="240" w:lineRule="auto"/>
        <w:rPr>
          <w:rFonts w:ascii="Trebuchet MS" w:hAnsi="Trebuchet MS" w:cs="Open Sans"/>
          <w:color w:val="000000"/>
          <w:shd w:val="clear" w:color="auto" w:fill="FFFFFF"/>
        </w:rPr>
      </w:pPr>
    </w:p>
    <w:p w14:paraId="2CBA581B" w14:textId="77777777" w:rsidR="006E5930" w:rsidRDefault="006E5930" w:rsidP="00A10820">
      <w:pPr>
        <w:spacing w:after="0" w:line="240" w:lineRule="auto"/>
        <w:rPr>
          <w:rFonts w:ascii="Trebuchet MS" w:hAnsi="Trebuchet MS" w:cs="Open Sans"/>
          <w:color w:val="000000"/>
          <w:shd w:val="clear" w:color="auto" w:fill="FFFFFF"/>
        </w:rPr>
      </w:pPr>
    </w:p>
    <w:p w14:paraId="03D2D7A8" w14:textId="140B9A06" w:rsidR="006E5930" w:rsidRPr="00DB0C6E" w:rsidRDefault="006E5930" w:rsidP="00A10820">
      <w:pPr>
        <w:spacing w:after="0" w:line="240" w:lineRule="auto"/>
        <w:contextualSpacing/>
        <w:jc w:val="both"/>
        <w:rPr>
          <w:rFonts w:ascii="Trebuchet MS" w:hAnsi="Trebuchet MS"/>
        </w:rPr>
      </w:pPr>
      <w:r w:rsidRPr="00DB0C6E">
        <w:rPr>
          <w:rFonts w:ascii="Trebuchet MS" w:hAnsi="Trebuchet MS"/>
        </w:rPr>
        <w:t xml:space="preserve">        </w:t>
      </w:r>
      <w:r>
        <w:rPr>
          <w:rFonts w:ascii="Trebuchet MS" w:hAnsi="Trebuchet MS"/>
        </w:rPr>
        <w:t xml:space="preserve">   </w:t>
      </w:r>
      <w:r w:rsidRPr="00DB0C6E">
        <w:rPr>
          <w:rFonts w:ascii="Trebuchet MS" w:hAnsi="Trebuchet MS"/>
        </w:rPr>
        <w:t>Ș</w:t>
      </w:r>
      <w:r>
        <w:rPr>
          <w:rFonts w:ascii="Trebuchet MS" w:hAnsi="Trebuchet MS"/>
        </w:rPr>
        <w:t xml:space="preserve">EF SERVICIU A.A.A., </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p>
    <w:p w14:paraId="4AA80553" w14:textId="7D1309A6" w:rsidR="006E5930" w:rsidRPr="00DB0C6E" w:rsidRDefault="006E5930" w:rsidP="00A10820">
      <w:pPr>
        <w:spacing w:after="0" w:line="240" w:lineRule="auto"/>
        <w:contextualSpacing/>
        <w:jc w:val="both"/>
        <w:rPr>
          <w:rFonts w:ascii="Trebuchet MS" w:hAnsi="Trebuchet MS"/>
        </w:rPr>
      </w:pPr>
      <w:r w:rsidRPr="00DB0C6E">
        <w:rPr>
          <w:rFonts w:ascii="Trebuchet MS" w:hAnsi="Trebuchet MS"/>
        </w:rPr>
        <w:t xml:space="preserve">        Liliana Cristina COPACEA</w:t>
      </w:r>
      <w:r w:rsidRPr="00DB0C6E">
        <w:rPr>
          <w:rFonts w:ascii="Trebuchet MS" w:hAnsi="Trebuchet MS"/>
        </w:rPr>
        <w:tab/>
      </w:r>
      <w:r w:rsidRPr="00DB0C6E">
        <w:rPr>
          <w:rFonts w:ascii="Trebuchet MS" w:hAnsi="Trebuchet MS"/>
        </w:rPr>
        <w:tab/>
      </w:r>
      <w:r w:rsidRPr="00DB0C6E">
        <w:rPr>
          <w:rFonts w:ascii="Trebuchet MS" w:hAnsi="Trebuchet MS"/>
        </w:rPr>
        <w:tab/>
      </w:r>
      <w:r w:rsidRPr="00DB0C6E">
        <w:rPr>
          <w:rFonts w:ascii="Trebuchet MS" w:hAnsi="Trebuchet MS"/>
        </w:rPr>
        <w:tab/>
      </w:r>
      <w:r w:rsidRPr="00DB0C6E">
        <w:rPr>
          <w:rFonts w:ascii="Trebuchet MS" w:hAnsi="Trebuchet MS"/>
        </w:rPr>
        <w:tab/>
        <w:t xml:space="preserve">    </w:t>
      </w:r>
      <w:r>
        <w:rPr>
          <w:rFonts w:ascii="Trebuchet MS" w:hAnsi="Trebuchet MS"/>
        </w:rPr>
        <w:t xml:space="preserve">    </w:t>
      </w:r>
    </w:p>
    <w:p w14:paraId="2AE10AF5" w14:textId="5DA93E6D" w:rsidR="006E5930" w:rsidRPr="00DB0C6E" w:rsidRDefault="006E5930" w:rsidP="00A10820">
      <w:pPr>
        <w:spacing w:after="0" w:line="240" w:lineRule="auto"/>
        <w:contextualSpacing/>
        <w:jc w:val="both"/>
        <w:rPr>
          <w:rFonts w:ascii="Trebuchet MS" w:hAnsi="Trebuchet MS"/>
        </w:rPr>
      </w:pPr>
      <w:r w:rsidRPr="00DB0C6E">
        <w:rPr>
          <w:rFonts w:ascii="Trebuchet MS" w:hAnsi="Trebuchet MS"/>
        </w:rPr>
        <w:t xml:space="preserve">     </w:t>
      </w:r>
      <w:r w:rsidR="00474387">
        <w:rPr>
          <w:rFonts w:ascii="Trebuchet MS" w:hAnsi="Trebuchet MS"/>
        </w:rPr>
        <w:tab/>
      </w:r>
      <w:r w:rsidR="00474387">
        <w:rPr>
          <w:rFonts w:ascii="Trebuchet MS" w:hAnsi="Trebuchet MS"/>
        </w:rPr>
        <w:tab/>
      </w:r>
      <w:r w:rsidR="00474387">
        <w:rPr>
          <w:rFonts w:ascii="Trebuchet MS" w:hAnsi="Trebuchet MS"/>
        </w:rPr>
        <w:tab/>
      </w:r>
      <w:r w:rsidR="00474387">
        <w:rPr>
          <w:rFonts w:ascii="Trebuchet MS" w:hAnsi="Trebuchet MS"/>
        </w:rPr>
        <w:tab/>
      </w:r>
      <w:r w:rsidR="00474387">
        <w:rPr>
          <w:rFonts w:ascii="Trebuchet MS" w:hAnsi="Trebuchet MS"/>
        </w:rPr>
        <w:tab/>
      </w:r>
      <w:r w:rsidR="00474387">
        <w:rPr>
          <w:rFonts w:ascii="Trebuchet MS" w:hAnsi="Trebuchet MS"/>
        </w:rPr>
        <w:tab/>
      </w:r>
      <w:r w:rsidR="00474387">
        <w:rPr>
          <w:rFonts w:ascii="Trebuchet MS" w:hAnsi="Trebuchet MS"/>
        </w:rPr>
        <w:tab/>
      </w:r>
      <w:r w:rsidR="00474387">
        <w:rPr>
          <w:rFonts w:ascii="Trebuchet MS" w:hAnsi="Trebuchet MS"/>
        </w:rPr>
        <w:tab/>
      </w:r>
      <w:r w:rsidR="00474387">
        <w:rPr>
          <w:rFonts w:ascii="Trebuchet MS" w:hAnsi="Trebuchet MS"/>
        </w:rPr>
        <w:tab/>
      </w:r>
      <w:r w:rsidR="00474387">
        <w:rPr>
          <w:rFonts w:ascii="Trebuchet MS" w:hAnsi="Trebuchet MS"/>
        </w:rPr>
        <w:tab/>
        <w:t xml:space="preserve">      BIROU CFM,</w:t>
      </w:r>
    </w:p>
    <w:p w14:paraId="166E2FA0" w14:textId="7B69FF67" w:rsidR="006E5930" w:rsidRPr="00DB0C6E" w:rsidRDefault="00474387" w:rsidP="00A10820">
      <w:pPr>
        <w:spacing w:after="0" w:line="240" w:lineRule="auto"/>
        <w:contextualSpacing/>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 xml:space="preserve">      </w:t>
      </w:r>
      <w:r w:rsidRPr="00DB0C6E">
        <w:rPr>
          <w:rFonts w:ascii="Trebuchet MS" w:hAnsi="Trebuchet MS"/>
        </w:rPr>
        <w:t xml:space="preserve">ÎNTOCMIT:       </w:t>
      </w:r>
    </w:p>
    <w:p w14:paraId="1792F698" w14:textId="43B91778" w:rsidR="00474387" w:rsidRPr="00DB0C6E" w:rsidRDefault="00474387" w:rsidP="00474387">
      <w:pPr>
        <w:spacing w:after="0" w:line="240" w:lineRule="auto"/>
        <w:ind w:firstLine="360"/>
        <w:contextualSpacing/>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Consilier Iulia ENE</w:t>
      </w:r>
      <w:r w:rsidRPr="00DB0C6E">
        <w:rPr>
          <w:rFonts w:ascii="Trebuchet MS" w:hAnsi="Trebuchet MS"/>
        </w:rPr>
        <w:tab/>
      </w:r>
    </w:p>
    <w:p w14:paraId="1C25BFB4" w14:textId="2E02207A" w:rsidR="006E5930" w:rsidRPr="00DB0C6E" w:rsidRDefault="006E5930" w:rsidP="00A10820">
      <w:pPr>
        <w:spacing w:after="0" w:line="240" w:lineRule="auto"/>
        <w:contextualSpacing/>
        <w:jc w:val="both"/>
        <w:rPr>
          <w:rFonts w:ascii="Trebuchet MS" w:hAnsi="Trebuchet MS"/>
        </w:rPr>
      </w:pPr>
    </w:p>
    <w:p w14:paraId="6F38272B" w14:textId="77777777" w:rsidR="006E5930" w:rsidRPr="00DB0C6E" w:rsidRDefault="006E5930" w:rsidP="00A10820">
      <w:pPr>
        <w:spacing w:after="0" w:line="240" w:lineRule="auto"/>
        <w:contextualSpacing/>
        <w:jc w:val="both"/>
        <w:rPr>
          <w:rFonts w:ascii="Trebuchet MS" w:hAnsi="Trebuchet MS"/>
        </w:rPr>
      </w:pPr>
    </w:p>
    <w:p w14:paraId="58438119" w14:textId="2E86DCFC" w:rsidR="006E5930" w:rsidRPr="00DB0C6E" w:rsidRDefault="006E5930" w:rsidP="00A10820">
      <w:pPr>
        <w:spacing w:after="0" w:line="240" w:lineRule="auto"/>
        <w:ind w:right="-450"/>
        <w:jc w:val="both"/>
        <w:rPr>
          <w:rFonts w:ascii="Trebuchet MS" w:hAnsi="Trebuchet MS"/>
        </w:rPr>
      </w:pPr>
      <w:r w:rsidRPr="00DB0C6E">
        <w:rPr>
          <w:rFonts w:ascii="Trebuchet MS" w:hAnsi="Trebuchet MS"/>
        </w:rPr>
        <w:t xml:space="preserve">              ÎNTOCMIT:</w:t>
      </w:r>
      <w:r w:rsidRPr="00DB0C6E">
        <w:rPr>
          <w:rFonts w:ascii="Trebuchet MS" w:hAnsi="Trebuchet MS"/>
        </w:rPr>
        <w:tab/>
      </w:r>
      <w:r w:rsidRPr="00DB0C6E">
        <w:rPr>
          <w:rFonts w:ascii="Trebuchet MS" w:hAnsi="Trebuchet MS"/>
        </w:rPr>
        <w:tab/>
      </w:r>
      <w:r w:rsidRPr="00DB0C6E">
        <w:rPr>
          <w:rFonts w:ascii="Trebuchet MS" w:hAnsi="Trebuchet MS"/>
        </w:rPr>
        <w:tab/>
      </w:r>
      <w:r w:rsidRPr="00DB0C6E">
        <w:rPr>
          <w:rFonts w:ascii="Trebuchet MS" w:hAnsi="Trebuchet MS"/>
        </w:rPr>
        <w:tab/>
      </w:r>
      <w:r w:rsidRPr="00DB0C6E">
        <w:rPr>
          <w:rFonts w:ascii="Trebuchet MS" w:hAnsi="Trebuchet MS"/>
        </w:rPr>
        <w:tab/>
      </w:r>
      <w:r w:rsidRPr="00DB0C6E">
        <w:rPr>
          <w:rFonts w:ascii="Trebuchet MS" w:hAnsi="Trebuchet MS"/>
        </w:rPr>
        <w:tab/>
        <w:t xml:space="preserve">      </w:t>
      </w:r>
      <w:r>
        <w:rPr>
          <w:rFonts w:ascii="Trebuchet MS" w:hAnsi="Trebuchet MS"/>
        </w:rPr>
        <w:tab/>
      </w:r>
      <w:r w:rsidRPr="00DB0C6E">
        <w:rPr>
          <w:rFonts w:ascii="Trebuchet MS" w:hAnsi="Trebuchet MS"/>
        </w:rPr>
        <w:t xml:space="preserve"> </w:t>
      </w:r>
    </w:p>
    <w:p w14:paraId="30BC8C40" w14:textId="22C9388F" w:rsidR="006E5930" w:rsidRPr="00DB0C6E" w:rsidRDefault="006E5930" w:rsidP="00A10820">
      <w:pPr>
        <w:spacing w:after="0" w:line="240" w:lineRule="auto"/>
        <w:ind w:firstLine="360"/>
        <w:contextualSpacing/>
        <w:jc w:val="both"/>
        <w:rPr>
          <w:rFonts w:ascii="Trebuchet MS" w:hAnsi="Trebuchet MS"/>
        </w:rPr>
      </w:pPr>
      <w:r w:rsidRPr="00DB0C6E">
        <w:rPr>
          <w:rFonts w:ascii="Trebuchet MS" w:hAnsi="Trebuchet MS"/>
        </w:rPr>
        <w:t xml:space="preserve">Consilier Adriana RĂILEANU  </w:t>
      </w:r>
      <w:r w:rsidRPr="00DB0C6E">
        <w:rPr>
          <w:rFonts w:ascii="Trebuchet MS" w:hAnsi="Trebuchet MS"/>
        </w:rPr>
        <w:tab/>
      </w:r>
      <w:r w:rsidRPr="00DB0C6E">
        <w:rPr>
          <w:rFonts w:ascii="Trebuchet MS" w:hAnsi="Trebuchet MS"/>
        </w:rPr>
        <w:tab/>
        <w:t xml:space="preserve">                   </w:t>
      </w:r>
      <w:r>
        <w:rPr>
          <w:rFonts w:ascii="Trebuchet MS" w:hAnsi="Trebuchet MS"/>
        </w:rPr>
        <w:t xml:space="preserve">           </w:t>
      </w:r>
      <w:r w:rsidR="0044430E">
        <w:rPr>
          <w:rFonts w:ascii="Trebuchet MS" w:hAnsi="Trebuchet MS"/>
        </w:rPr>
        <w:t xml:space="preserve">    </w:t>
      </w:r>
      <w:r w:rsidR="00273E50">
        <w:rPr>
          <w:rFonts w:ascii="Trebuchet MS" w:hAnsi="Trebuchet MS"/>
        </w:rPr>
        <w:t xml:space="preserve"> </w:t>
      </w:r>
    </w:p>
    <w:p w14:paraId="4C5D49DE" w14:textId="77777777" w:rsidR="006E5930" w:rsidRPr="00DB0C6E" w:rsidRDefault="006E5930" w:rsidP="00A10820">
      <w:pPr>
        <w:spacing w:after="0" w:line="240" w:lineRule="auto"/>
        <w:rPr>
          <w:rFonts w:ascii="Trebuchet MS" w:hAnsi="Trebuchet MS" w:cs="Open Sans"/>
          <w:color w:val="000000"/>
          <w:shd w:val="clear" w:color="auto" w:fill="FFFFFF"/>
        </w:rPr>
      </w:pPr>
    </w:p>
    <w:p w14:paraId="31E7A297" w14:textId="77777777" w:rsidR="006E5930" w:rsidRPr="00DB0C6E" w:rsidRDefault="006E5930" w:rsidP="006E5930">
      <w:pPr>
        <w:spacing w:after="0" w:line="360" w:lineRule="auto"/>
        <w:rPr>
          <w:rFonts w:ascii="Trebuchet MS" w:hAnsi="Trebuchet MS" w:cs="Open Sans"/>
          <w:color w:val="000000"/>
          <w:shd w:val="clear" w:color="auto" w:fill="FFFFFF"/>
        </w:rPr>
      </w:pPr>
    </w:p>
    <w:p w14:paraId="1E5545A3" w14:textId="77777777" w:rsidR="006E5930" w:rsidRDefault="006E5930" w:rsidP="006E5930">
      <w:pPr>
        <w:spacing w:after="0" w:line="240" w:lineRule="auto"/>
        <w:rPr>
          <w:rFonts w:ascii="Trebuchet MS" w:hAnsi="Trebuchet MS" w:cs="Open Sans"/>
          <w:color w:val="000000"/>
          <w:shd w:val="clear" w:color="auto" w:fill="FFFFFF"/>
        </w:rPr>
      </w:pPr>
    </w:p>
    <w:p w14:paraId="485D3C55" w14:textId="77777777" w:rsidR="006E5930" w:rsidRDefault="006E5930" w:rsidP="006E5930">
      <w:pPr>
        <w:spacing w:after="0" w:line="240" w:lineRule="auto"/>
        <w:rPr>
          <w:rFonts w:ascii="Trebuchet MS" w:hAnsi="Trebuchet MS" w:cs="Open Sans"/>
          <w:color w:val="000000"/>
          <w:shd w:val="clear" w:color="auto" w:fill="FFFFFF"/>
        </w:rPr>
      </w:pPr>
    </w:p>
    <w:p w14:paraId="3BE0529C" w14:textId="77777777" w:rsidR="006E5930" w:rsidRPr="002C77D2" w:rsidRDefault="006E5930" w:rsidP="006E5930">
      <w:pPr>
        <w:spacing w:after="0" w:line="240" w:lineRule="auto"/>
        <w:rPr>
          <w:rFonts w:ascii="Trebuchet MS" w:hAnsi="Trebuchet MS" w:cs="Open Sans"/>
          <w:color w:val="000000"/>
          <w:shd w:val="clear" w:color="auto" w:fill="FFFFFF"/>
        </w:rPr>
      </w:pPr>
    </w:p>
    <w:p w14:paraId="227AEA4C" w14:textId="01680454" w:rsidR="00D447FB" w:rsidRDefault="00D447FB" w:rsidP="00D447FB">
      <w:pPr>
        <w:tabs>
          <w:tab w:val="left" w:pos="0"/>
        </w:tabs>
        <w:spacing w:after="0" w:line="240" w:lineRule="auto"/>
        <w:jc w:val="both"/>
        <w:outlineLvl w:val="0"/>
        <w:rPr>
          <w:rFonts w:ascii="Trebuchet MS" w:hAnsi="Trebuchet MS"/>
          <w:sz w:val="20"/>
          <w:szCs w:val="20"/>
        </w:rPr>
      </w:pPr>
    </w:p>
    <w:sectPr w:rsidR="00D447FB" w:rsidSect="00BB2BDF">
      <w:headerReference w:type="default" r:id="rId8"/>
      <w:footerReference w:type="default" r:id="rId9"/>
      <w:headerReference w:type="first" r:id="rId10"/>
      <w:footerReference w:type="first" r:id="rId11"/>
      <w:pgSz w:w="11906" w:h="16838" w:code="9"/>
      <w:pgMar w:top="1440" w:right="1080" w:bottom="1440" w:left="1080" w:header="567" w:footer="72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F4F16" w14:textId="77777777" w:rsidR="00F5046B" w:rsidRDefault="00F5046B" w:rsidP="00143ACD">
      <w:pPr>
        <w:spacing w:after="0" w:line="240" w:lineRule="auto"/>
      </w:pPr>
      <w:r>
        <w:separator/>
      </w:r>
    </w:p>
  </w:endnote>
  <w:endnote w:type="continuationSeparator" w:id="0">
    <w:p w14:paraId="2088D4AA" w14:textId="77777777" w:rsidR="00F5046B" w:rsidRDefault="00F5046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sdtContent>
          <w:p w14:paraId="1BE07989" w14:textId="0FD6D0F9" w:rsidR="00E62941" w:rsidRPr="00FE758C" w:rsidRDefault="00E62941">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27AFE">
              <w:rPr>
                <w:rFonts w:ascii="Trebuchet MS" w:hAnsi="Trebuchet MS"/>
                <w:b/>
                <w:bCs/>
                <w:noProof/>
                <w:sz w:val="16"/>
                <w:szCs w:val="16"/>
              </w:rPr>
              <w:t>15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27AFE">
              <w:rPr>
                <w:rFonts w:ascii="Trebuchet MS" w:hAnsi="Trebuchet MS"/>
                <w:b/>
                <w:bCs/>
                <w:noProof/>
                <w:sz w:val="16"/>
                <w:szCs w:val="16"/>
              </w:rPr>
              <w:t>15</w:t>
            </w:r>
            <w:r w:rsidRPr="00FE758C">
              <w:rPr>
                <w:rFonts w:ascii="Trebuchet MS" w:hAnsi="Trebuchet MS"/>
                <w:b/>
                <w:bCs/>
                <w:sz w:val="16"/>
                <w:szCs w:val="16"/>
              </w:rPr>
              <w:fldChar w:fldCharType="end"/>
            </w:r>
          </w:p>
          <w:p w14:paraId="1BCA50A7" w14:textId="77777777" w:rsidR="00E62941" w:rsidRPr="002C77D2" w:rsidRDefault="00E62941" w:rsidP="00BB2BDF">
            <w:pPr>
              <w:spacing w:after="0" w:line="240" w:lineRule="auto"/>
              <w:rPr>
                <w:rFonts w:ascii="Trebuchet MS" w:hAnsi="Trebuchet MS" w:cs="Open Sans"/>
                <w:color w:val="000000"/>
                <w:shd w:val="clear" w:color="auto" w:fill="FFFFFF"/>
              </w:rPr>
            </w:pPr>
          </w:p>
          <w:p w14:paraId="3B84CE6A" w14:textId="432B3B88" w:rsidR="00E62941" w:rsidRPr="00DD65FA" w:rsidRDefault="00E62941"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2A0F52B4" w14:textId="13B8B812" w:rsidR="00E62941" w:rsidRPr="001B47C8" w:rsidRDefault="00E62941"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48061E79" w14:textId="4BD38E2A" w:rsidR="00E62941" w:rsidRPr="006E5930" w:rsidRDefault="00E62941" w:rsidP="005D1EB2">
            <w:pPr>
              <w:pStyle w:val="Footer1"/>
              <w:ind w:left="284"/>
              <w:rPr>
                <w:rStyle w:val="Hyperlink"/>
                <w:color w:val="auto"/>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sidRPr="006E5930">
              <w:rPr>
                <w:color w:val="auto"/>
                <w:sz w:val="16"/>
                <w:szCs w:val="16"/>
              </w:rPr>
              <w:t xml:space="preserve">:    </w:t>
            </w:r>
            <w:hyperlink r:id="rId2" w:history="1">
              <w:r w:rsidRPr="006E5930">
                <w:rPr>
                  <w:rStyle w:val="Hyperlink"/>
                  <w:color w:val="auto"/>
                  <w:sz w:val="16"/>
                  <w:szCs w:val="16"/>
                </w:rPr>
                <w:t>office@apmbv.anpm.ro</w:t>
              </w:r>
            </w:hyperlink>
            <w:r w:rsidRPr="006E5930">
              <w:rPr>
                <w:rStyle w:val="Hyperlink"/>
                <w:color w:val="auto"/>
                <w:sz w:val="16"/>
                <w:szCs w:val="16"/>
                <w:u w:val="none"/>
              </w:rPr>
              <w:t xml:space="preserve">           </w:t>
            </w:r>
            <w:r w:rsidRPr="00FE758C">
              <w:rPr>
                <w:sz w:val="16"/>
                <w:szCs w:val="16"/>
              </w:rPr>
              <w:t xml:space="preserve">website: </w:t>
            </w:r>
            <w:hyperlink r:id="rId3" w:history="1">
              <w:r w:rsidRPr="006E5930">
                <w:rPr>
                  <w:rStyle w:val="Hyperlink"/>
                  <w:color w:val="auto"/>
                  <w:sz w:val="16"/>
                  <w:szCs w:val="16"/>
                </w:rPr>
                <w:t>http://apmbv.anpm.ro</w:t>
              </w:r>
            </w:hyperlink>
          </w:p>
          <w:p w14:paraId="3CE253A3" w14:textId="1FF0744A" w:rsidR="00E62941" w:rsidRDefault="00E62941" w:rsidP="00BB2BDF">
            <w:pPr>
              <w:pStyle w:val="Header"/>
              <w:jc w:val="both"/>
              <w:rPr>
                <w:rFonts w:ascii="Trebuchet MS" w:hAnsi="Trebuchet MS" w:cs="Open Sans"/>
                <w:color w:val="000000"/>
                <w:sz w:val="14"/>
                <w:szCs w:val="14"/>
                <w14:ligatures w14:val="none"/>
              </w:rPr>
            </w:pPr>
            <w:r>
              <w:rPr>
                <w:noProof/>
                <w:sz w:val="16"/>
                <w:szCs w:val="16"/>
                <w:lang w:val="en-GB" w:eastAsia="en-GB"/>
              </w:rPr>
              <mc:AlternateContent>
                <mc:Choice Requires="wps">
                  <w:drawing>
                    <wp:anchor distT="0" distB="0" distL="114300" distR="114300" simplePos="0" relativeHeight="251660288" behindDoc="0" locked="0" layoutInCell="1" allowOverlap="1" wp14:anchorId="68C94ED8" wp14:editId="1A9F598B">
                      <wp:simplePos x="0" y="0"/>
                      <wp:positionH relativeFrom="column">
                        <wp:posOffset>215900</wp:posOffset>
                      </wp:positionH>
                      <wp:positionV relativeFrom="paragraph">
                        <wp:posOffset>5715</wp:posOffset>
                      </wp:positionV>
                      <wp:extent cx="3930650" cy="2222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C7A9A2" w14:textId="77777777" w:rsidR="00E62941" w:rsidRPr="00DD65FA" w:rsidRDefault="00E62941"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E62941" w:rsidRDefault="00E62941"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94ED8" id="Rectangle 4" o:spid="_x0000_s1026" style="position:absolute;left:0;text-align:left;margin-left:17pt;margin-top:.45pt;width:309.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QfQIAAE8FAAAOAAAAZHJzL2Uyb0RvYy54bWysVMFu2zAMvQ/YPwi6r3bStFuDOkWQIsOA&#10;oi3aDj0rshQbkEWNUmJnXz9KdtyiLXYY5oNMieQj+UTq8qprDNsr9DXYgk9Ocs6UlVDWdlvwn0/r&#10;L98480HYUhiwquAH5fnV4vOny9bN1RQqMKVCRiDWz1tX8CoEN88yLyvVCH8CTllSasBGBNriNitR&#10;tITemGya5+dZC1g6BKm8p9PrXskXCV9rJcOd1l4FZgpOuYW0Ylo3cc0Wl2K+ReGqWg5piH/IohG1&#10;paAj1LUIgu2wfgfV1BLBgw4nEpoMtK6lSjVQNZP8TTWPlXAq1ULkeDfS5P8frLzd3yOry4LPOLOi&#10;oSt6INKE3RrFZpGe1vk5WT26exx2nsRYa6exiX+qgnWJ0sNIqeoCk3R4enGan58R85J0U/pIJpjs&#10;xduhD98VNCwKBUeKnpgU+xsfetOjSQxmYV0bE89jYn0qSQoHo6KBsQ9KU0UUfJqAUi+plUG2F9QF&#10;Qkplw6RXVaJU/fFZTt+Q2uiREk2AEVlT4BF7AIh9+h67T3uwj64qteLonP8tsd559EiRwYbRuakt&#10;4EcAhqoaIvf2R5J6aiJLodt0ZBLFDZQHunqEfia8k+uabuBG+HAvkIaALo0GO9zRog20BYdB4qwC&#10;/P3RebSn3iQtZy0NVcH9r51AxZn5YalrLyazWZzCtJmdfZ3SBl9rNq81dtesgG5sQk+Ik0mM9sEc&#10;RY3QPNP8L2NUUgkrKXbBZcDjZhX6YacXRKrlMpnR5DkRbuyjkxE8Ehw77Kl7FuiGNgzUwLdwHEAx&#10;f9ONvW30tLDcBdB1atUXXgfqaWpTDw0vTHwWXu+T1cs7uPgDAAD//wMAUEsDBBQABgAIAAAAIQA2&#10;3tjf3gAAAAYBAAAPAAAAZHJzL2Rvd25yZXYueG1sTI9BS8NAEIXvgv9hGcGb3bQ1wcZsSioIoiA0&#10;FtHbNjtNQrOzMbtt4793PLXHN29473vZcrSdOOLgW0cKppMIBFLlTEu1gs3H890DCB80Gd05QgW/&#10;6GGZX19lOjXuRGs8lqEWHEI+1QqaEPpUSl81aLWfuB6JvZ0brA4sh1qaQZ843HZyFkWJtLolbmh0&#10;j08NVvvyYBV8ruMdrlbJRr5/Fz/FtHwZ316/lLq9GYtHEAHHcH6Gf3xGh5yZtu5AxotOwfyepwQF&#10;CxDsJvGc5ZbP8QJknslL/PwPAAD//wMAUEsBAi0AFAAGAAgAAAAhALaDOJL+AAAA4QEAABMAAAAA&#10;AAAAAAAAAAAAAAAAAFtDb250ZW50X1R5cGVzXS54bWxQSwECLQAUAAYACAAAACEAOP0h/9YAAACU&#10;AQAACwAAAAAAAAAAAAAAAAAvAQAAX3JlbHMvLnJlbHNQSwECLQAUAAYACAAAACEAv7zx0H0CAABP&#10;BQAADgAAAAAAAAAAAAAAAAAuAgAAZHJzL2Uyb0RvYy54bWxQSwECLQAUAAYACAAAACEANt7Y394A&#10;AAAGAQAADwAAAAAAAAAAAAAAAADXBAAAZHJzL2Rvd25yZXYueG1sUEsFBgAAAAAEAAQA8wAAAOIF&#10;AAAAAA==&#10;" filled="f" strokecolor="#1f3763 [1604]" strokeweight="1pt">
                      <v:textbox>
                        <w:txbxContent>
                          <w:p w14:paraId="2DC7A9A2" w14:textId="77777777" w:rsidR="00E62941" w:rsidRPr="00DD65FA" w:rsidRDefault="00E62941"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E62941" w:rsidRDefault="00E62941"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4410F7E4" w14:textId="39F0063E" w:rsidR="00E62941" w:rsidRPr="00D62259" w:rsidRDefault="00F5046B" w:rsidP="005D1EB2">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1083752227"/>
      <w:docPartObj>
        <w:docPartGallery w:val="Page Numbers (Bottom of Page)"/>
        <w:docPartUnique/>
      </w:docPartObj>
    </w:sdtPr>
    <w:sdtEndPr/>
    <w:sdtContent>
      <w:sdt>
        <w:sdtPr>
          <w:rPr>
            <w:rFonts w:ascii="Trebuchet MS" w:hAnsi="Trebuchet MS" w:cs="Open Sans"/>
            <w:color w:val="000000"/>
            <w:sz w:val="14"/>
            <w:szCs w:val="14"/>
            <w14:ligatures w14:val="none"/>
          </w:rPr>
          <w:id w:val="-1421563429"/>
          <w:docPartObj>
            <w:docPartGallery w:val="Page Numbers (Top of Page)"/>
            <w:docPartUnique/>
          </w:docPartObj>
        </w:sdtPr>
        <w:sdtEndPr/>
        <w:sdtContent>
          <w:p w14:paraId="59BCB9A2" w14:textId="4BDDA56B" w:rsidR="00E62941" w:rsidRPr="00FE758C" w:rsidRDefault="00E62941" w:rsidP="00BB2BDF">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474387">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474387">
              <w:rPr>
                <w:rFonts w:ascii="Trebuchet MS" w:hAnsi="Trebuchet MS"/>
                <w:b/>
                <w:bCs/>
                <w:noProof/>
                <w:sz w:val="16"/>
                <w:szCs w:val="16"/>
              </w:rPr>
              <w:t>15</w:t>
            </w:r>
            <w:r w:rsidRPr="00FE758C">
              <w:rPr>
                <w:rFonts w:ascii="Trebuchet MS" w:hAnsi="Trebuchet MS"/>
                <w:b/>
                <w:bCs/>
                <w:sz w:val="16"/>
                <w:szCs w:val="16"/>
              </w:rPr>
              <w:fldChar w:fldCharType="end"/>
            </w:r>
          </w:p>
          <w:p w14:paraId="382A5385" w14:textId="77777777" w:rsidR="00E62941" w:rsidRPr="002C77D2" w:rsidRDefault="00E62941" w:rsidP="00BB2BDF">
            <w:pPr>
              <w:spacing w:after="0" w:line="240" w:lineRule="auto"/>
              <w:rPr>
                <w:rFonts w:ascii="Trebuchet MS" w:hAnsi="Trebuchet MS" w:cs="Open Sans"/>
                <w:color w:val="000000"/>
                <w:shd w:val="clear" w:color="auto" w:fill="FFFFFF"/>
              </w:rPr>
            </w:pPr>
          </w:p>
          <w:p w14:paraId="4AD2DCB9" w14:textId="77777777" w:rsidR="00E62941" w:rsidRPr="00DD65FA" w:rsidRDefault="00E62941"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166A8305" w14:textId="77777777" w:rsidR="00E62941" w:rsidRPr="001B47C8" w:rsidRDefault="00E62941"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0F311A2E" w14:textId="77777777" w:rsidR="00E62941" w:rsidRPr="003F636C" w:rsidRDefault="00E62941" w:rsidP="00BB2BDF">
            <w:pPr>
              <w:pStyle w:val="Footer1"/>
              <w:ind w:left="284"/>
              <w:rPr>
                <w:rStyle w:val="Hyperlink"/>
                <w:color w:val="auto"/>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3F636C">
                <w:rPr>
                  <w:rStyle w:val="Hyperlink"/>
                  <w:color w:val="auto"/>
                  <w:sz w:val="16"/>
                  <w:szCs w:val="16"/>
                </w:rPr>
                <w:t>office@apmbv.anpm.ro</w:t>
              </w:r>
            </w:hyperlink>
            <w:r w:rsidRPr="003F636C">
              <w:rPr>
                <w:rStyle w:val="Hyperlink"/>
                <w:color w:val="auto"/>
                <w:sz w:val="16"/>
                <w:szCs w:val="16"/>
                <w:u w:val="none"/>
              </w:rPr>
              <w:t xml:space="preserve">    </w:t>
            </w:r>
            <w:r>
              <w:rPr>
                <w:rStyle w:val="Hyperlink"/>
                <w:color w:val="auto"/>
                <w:sz w:val="16"/>
                <w:szCs w:val="16"/>
                <w:u w:val="none"/>
              </w:rPr>
              <w:t xml:space="preserve">       </w:t>
            </w:r>
            <w:r w:rsidRPr="00FE758C">
              <w:rPr>
                <w:sz w:val="16"/>
                <w:szCs w:val="16"/>
              </w:rPr>
              <w:t xml:space="preserve">website: </w:t>
            </w:r>
            <w:hyperlink r:id="rId3" w:history="1">
              <w:r w:rsidRPr="003F636C">
                <w:rPr>
                  <w:rStyle w:val="Hyperlink"/>
                  <w:color w:val="auto"/>
                  <w:sz w:val="16"/>
                  <w:szCs w:val="16"/>
                </w:rPr>
                <w:t>http://apmbv.anpm.ro</w:t>
              </w:r>
            </w:hyperlink>
          </w:p>
          <w:p w14:paraId="69C61580" w14:textId="77777777" w:rsidR="00E62941" w:rsidRDefault="00E62941" w:rsidP="00BB2BDF">
            <w:pPr>
              <w:pStyle w:val="Header"/>
              <w:jc w:val="both"/>
              <w:rPr>
                <w:rFonts w:ascii="Trebuchet MS" w:hAnsi="Trebuchet MS" w:cs="Open Sans"/>
                <w:color w:val="000000"/>
                <w:sz w:val="14"/>
                <w:szCs w:val="14"/>
                <w14:ligatures w14:val="none"/>
              </w:rPr>
            </w:pPr>
            <w:r>
              <w:rPr>
                <w:noProof/>
                <w:sz w:val="16"/>
                <w:szCs w:val="16"/>
                <w:lang w:val="en-GB" w:eastAsia="en-GB"/>
              </w:rPr>
              <mc:AlternateContent>
                <mc:Choice Requires="wps">
                  <w:drawing>
                    <wp:anchor distT="0" distB="0" distL="114300" distR="114300" simplePos="0" relativeHeight="251662336" behindDoc="0" locked="0" layoutInCell="1" allowOverlap="1" wp14:anchorId="2D30720E" wp14:editId="36943D28">
                      <wp:simplePos x="0" y="0"/>
                      <wp:positionH relativeFrom="column">
                        <wp:posOffset>215900</wp:posOffset>
                      </wp:positionH>
                      <wp:positionV relativeFrom="paragraph">
                        <wp:posOffset>5715</wp:posOffset>
                      </wp:positionV>
                      <wp:extent cx="3930650" cy="2222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547905" w14:textId="77777777" w:rsidR="00E62941" w:rsidRPr="00DD65FA" w:rsidRDefault="00E62941"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E62941" w:rsidRDefault="00E62941"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0720E" id="Rectangle 5" o:spid="_x0000_s1027" style="position:absolute;left:0;text-align:left;margin-left:17pt;margin-top:.45pt;width:309.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22gAIAAFYFAAAOAAAAZHJzL2Uyb0RvYy54bWysVN9P2zAQfp+0/8Hy+0haWjYqUlQVMU1C&#10;gICJZ9exm0iOzzu7Tbq/fmcnDQjQHqblwTn77r774e98cdk1hu0V+hpswScnOWfKSihruy34z6fr&#10;L98480HYUhiwquAH5fnl8vOni9Yt1BQqMKVCRiDWL1pX8CoEt8gyLyvVCH8CTllSasBGBNriNitR&#10;tITemGya52dZC1g6BKm8p9OrXsmXCV9rJcOd1l4FZgpOuYW0Ylo3cc2WF2KxReGqWg5piH/IohG1&#10;paAj1JUIgu2wfgfV1BLBgw4nEpoMtK6lSjVQNZP8TTWPlXAq1ULN8W5sk/9/sPJ2f4+sLgs+58yK&#10;hq7ogZom7NYoNo/taZ1fkNWju8dh50mMtXYam/inKliXWnoYW6q6wCQdnp6f5mdz6rwk3ZQ+kgkm&#10;e/F26MN3BQ2LQsGRoqdOiv2ND73p0SQGs3BdGxPPY2J9KkkKB6OigbEPSlNFFHyagBKX1Nog2wti&#10;gZBS2TDpVZUoVX88z+kbUhs9UqIJMCJrCjxiDwCRp++x+7QH++iqEhVH5/xvifXOo0eKDDaMzk1t&#10;AT8CMFTVELm3Pzapb03sUug2XbrtZBlPNlAeiAEI/Wh4J69ruogb4cO9QJoFujua73BHizbQFhwG&#10;ibMK8PdH59GeKEpazlqarYL7XzuBijPzwxJ5zyezWRzGtJnNv05pg681m9cau2vWQBc3oZfEySRG&#10;+2COokZonukZWMWopBJWUuyCy4DHzTr0M08PiVSrVTKjAXQi3NhHJyN47HMk2lP3LNANbAzE41s4&#10;zqFYvCFlbxs9Lax2AXSdGPvS1+EGaHgTlYaHJr4Or/fJ6uU5XP4BAAD//wMAUEsDBBQABgAIAAAA&#10;IQA23tjf3gAAAAYBAAAPAAAAZHJzL2Rvd25yZXYueG1sTI9BS8NAEIXvgv9hGcGb3bQ1wcZsSioI&#10;oiA0FtHbNjtNQrOzMbtt4793PLXHN29473vZcrSdOOLgW0cKppMIBFLlTEu1gs3H890DCB80Gd05&#10;QgW/6GGZX19lOjXuRGs8lqEWHEI+1QqaEPpUSl81aLWfuB6JvZ0brA4sh1qaQZ843HZyFkWJtLol&#10;bmh0j08NVvvyYBV8ruMdrlbJRr5/Fz/FtHwZ316/lLq9GYtHEAHHcH6Gf3xGh5yZtu5AxotOwfye&#10;pwQFCxDsJvGc5ZbP8QJknslL/PwPAAD//wMAUEsBAi0AFAAGAAgAAAAhALaDOJL+AAAA4QEAABMA&#10;AAAAAAAAAAAAAAAAAAAAAFtDb250ZW50X1R5cGVzXS54bWxQSwECLQAUAAYACAAAACEAOP0h/9YA&#10;AACUAQAACwAAAAAAAAAAAAAAAAAvAQAAX3JlbHMvLnJlbHNQSwECLQAUAAYACAAAACEAfTGNtoAC&#10;AABWBQAADgAAAAAAAAAAAAAAAAAuAgAAZHJzL2Uyb0RvYy54bWxQSwECLQAUAAYACAAAACEANt7Y&#10;394AAAAGAQAADwAAAAAAAAAAAAAAAADaBAAAZHJzL2Rvd25yZXYueG1sUEsFBgAAAAAEAAQA8wAA&#10;AOUFAAAAAA==&#10;" filled="f" strokecolor="#1f3763 [1604]" strokeweight="1pt">
                      <v:textbox>
                        <w:txbxContent>
                          <w:p w14:paraId="4D547905" w14:textId="77777777" w:rsidR="00E62941" w:rsidRPr="00DD65FA" w:rsidRDefault="00E62941"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E62941" w:rsidRDefault="00E62941"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6F33B194" w14:textId="77777777" w:rsidR="00E62941" w:rsidRPr="00D62259" w:rsidRDefault="00F5046B" w:rsidP="00BB2BDF">
            <w:pPr>
              <w:pStyle w:val="Footer1"/>
              <w:ind w:left="284"/>
              <w:rPr>
                <w:sz w:val="16"/>
                <w:szCs w:val="16"/>
              </w:rPr>
            </w:pPr>
          </w:p>
        </w:sdtContent>
      </w:sdt>
    </w:sdtContent>
  </w:sdt>
  <w:p w14:paraId="051FD53C" w14:textId="0C9E5E56" w:rsidR="00E62941" w:rsidRPr="00E84F3C" w:rsidRDefault="00E62941" w:rsidP="00BB2BDF">
    <w:pPr>
      <w:pStyle w:val="Footer"/>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29DC3" w14:textId="77777777" w:rsidR="00F5046B" w:rsidRDefault="00F5046B" w:rsidP="00143ACD">
      <w:pPr>
        <w:spacing w:after="0" w:line="240" w:lineRule="auto"/>
      </w:pPr>
      <w:r>
        <w:separator/>
      </w:r>
    </w:p>
  </w:footnote>
  <w:footnote w:type="continuationSeparator" w:id="0">
    <w:p w14:paraId="205CE280" w14:textId="77777777" w:rsidR="00F5046B" w:rsidRDefault="00F5046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E62941" w:rsidRDefault="00E62941">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E62941" w:rsidRDefault="00E62941" w:rsidP="00D41783">
    <w:pPr>
      <w:pStyle w:val="Header"/>
    </w:pPr>
    <w:r>
      <w:rPr>
        <w:noProof/>
        <w:lang w:val="en-GB" w:eastAsia="en-GB"/>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tarSymbol" w:hAnsi="StarSymbol" w:cs="Times New Roman"/>
        <w:color w:val="auto"/>
        <w:sz w:val="22"/>
      </w:rPr>
    </w:lvl>
    <w:lvl w:ilvl="1">
      <w:start w:val="1"/>
      <w:numFmt w:val="decimal"/>
      <w:lvlText w:val="%2."/>
      <w:lvlJc w:val="left"/>
      <w:pPr>
        <w:tabs>
          <w:tab w:val="num" w:pos="360"/>
        </w:tabs>
        <w:ind w:left="360" w:hanging="360"/>
      </w:pPr>
    </w:lvl>
    <w:lvl w:ilvl="2">
      <w:start w:val="1"/>
      <w:numFmt w:val="bullet"/>
      <w:lvlText w:val="✗"/>
      <w:lvlJc w:val="left"/>
      <w:pPr>
        <w:tabs>
          <w:tab w:val="num" w:pos="720"/>
        </w:tabs>
        <w:ind w:left="720" w:hanging="360"/>
      </w:pPr>
      <w:rPr>
        <w:rFonts w:ascii="StarSymbol" w:hAnsi="StarSymbol" w:cs="StarSymbol"/>
        <w:sz w:val="18"/>
        <w:szCs w:val="18"/>
      </w:r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 w15:restartNumberingAfterBreak="0">
    <w:nsid w:val="00000006"/>
    <w:multiLevelType w:val="singleLevel"/>
    <w:tmpl w:val="00000006"/>
    <w:name w:val="WW8Num6"/>
    <w:lvl w:ilvl="0">
      <w:start w:val="6"/>
      <w:numFmt w:val="bullet"/>
      <w:lvlText w:val="-"/>
      <w:lvlJc w:val="left"/>
      <w:pPr>
        <w:tabs>
          <w:tab w:val="num" w:pos="0"/>
        </w:tabs>
        <w:ind w:left="1080" w:hanging="360"/>
      </w:pPr>
      <w:rPr>
        <w:rFonts w:ascii="Arial Narrow" w:hAnsi="Arial Narrow" w:cs="Times New Roman"/>
        <w:lang w:val="ro-RO"/>
      </w:rPr>
    </w:lvl>
  </w:abstractNum>
  <w:abstractNum w:abstractNumId="2" w15:restartNumberingAfterBreak="0">
    <w:nsid w:val="02E671A6"/>
    <w:multiLevelType w:val="hybridMultilevel"/>
    <w:tmpl w:val="FD8EC5F0"/>
    <w:lvl w:ilvl="0" w:tplc="2D765E2A">
      <w:start w:val="1"/>
      <w:numFmt w:val="upperRoman"/>
      <w:lvlText w:val="%1."/>
      <w:lvlJc w:val="left"/>
      <w:pPr>
        <w:ind w:left="1080" w:hanging="720"/>
      </w:pPr>
      <w:rPr>
        <w:rFonts w:hint="default"/>
      </w:rPr>
    </w:lvl>
    <w:lvl w:ilvl="1" w:tplc="1528E4E2">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453B4"/>
    <w:multiLevelType w:val="hybridMultilevel"/>
    <w:tmpl w:val="F238E06A"/>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67C4D"/>
    <w:multiLevelType w:val="hybridMultilevel"/>
    <w:tmpl w:val="C5CCDDB0"/>
    <w:lvl w:ilvl="0" w:tplc="430229AA">
      <w:start w:val="20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2B1FE3"/>
    <w:multiLevelType w:val="hybridMultilevel"/>
    <w:tmpl w:val="0A68A2F4"/>
    <w:lvl w:ilvl="0" w:tplc="430229AA">
      <w:start w:val="20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531F98"/>
    <w:multiLevelType w:val="multilevel"/>
    <w:tmpl w:val="7018AEC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45211C"/>
    <w:multiLevelType w:val="hybridMultilevel"/>
    <w:tmpl w:val="9B0EE2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449E5"/>
    <w:multiLevelType w:val="hybridMultilevel"/>
    <w:tmpl w:val="52527D64"/>
    <w:lvl w:ilvl="0" w:tplc="75723180">
      <w:numFmt w:val="bullet"/>
      <w:lvlText w:val="-"/>
      <w:lvlJc w:val="left"/>
      <w:pPr>
        <w:ind w:left="720" w:hanging="360"/>
      </w:pPr>
      <w:rPr>
        <w:rFonts w:ascii="Garamond" w:eastAsia="Times New Roman"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E2DC55F"/>
    <w:multiLevelType w:val="multilevel"/>
    <w:tmpl w:val="2E2DC55F"/>
    <w:lvl w:ilvl="0">
      <w:start w:val="1"/>
      <w:numFmt w:val="bullet"/>
      <w:lvlText w:val=""/>
      <w:lvlJc w:val="left"/>
      <w:pPr>
        <w:tabs>
          <w:tab w:val="left" w:pos="420"/>
        </w:tabs>
        <w:ind w:left="420" w:hanging="420"/>
      </w:pPr>
      <w:rPr>
        <w:rFonts w:ascii="Wingdings" w:hAnsi="Wingdings" w:hint="default"/>
        <w:sz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32EE13A8"/>
    <w:multiLevelType w:val="hybridMultilevel"/>
    <w:tmpl w:val="6C3A8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E16ED"/>
    <w:multiLevelType w:val="hybridMultilevel"/>
    <w:tmpl w:val="B9CC7F58"/>
    <w:lvl w:ilvl="0" w:tplc="51A6D13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D47DB"/>
    <w:multiLevelType w:val="hybridMultilevel"/>
    <w:tmpl w:val="B3D4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56678"/>
    <w:multiLevelType w:val="hybridMultilevel"/>
    <w:tmpl w:val="F626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A281A"/>
    <w:multiLevelType w:val="multilevel"/>
    <w:tmpl w:val="2F08AB5E"/>
    <w:lvl w:ilvl="0">
      <w:numFmt w:val="bullet"/>
      <w:lvlText w:val="-"/>
      <w:lvlJc w:val="left"/>
      <w:pPr>
        <w:tabs>
          <w:tab w:val="num" w:pos="720"/>
        </w:tabs>
        <w:ind w:left="720" w:hanging="360"/>
      </w:pPr>
      <w:rPr>
        <w:rFonts w:ascii="Garamond" w:eastAsia="Times New Roman" w:hAnsi="Garamond"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75057"/>
    <w:multiLevelType w:val="hybridMultilevel"/>
    <w:tmpl w:val="5C78C882"/>
    <w:lvl w:ilvl="0" w:tplc="B7D6120E">
      <w:numFmt w:val="bullet"/>
      <w:lvlText w:val="-"/>
      <w:lvlJc w:val="left"/>
      <w:pPr>
        <w:ind w:left="780" w:hanging="360"/>
      </w:pPr>
      <w:rPr>
        <w:rFonts w:ascii="Arial" w:eastAsia="Calibri" w:hAnsi="Arial" w:cs="Arial" w:hint="default"/>
        <w:b w:val="0"/>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17E6E72"/>
    <w:multiLevelType w:val="hybridMultilevel"/>
    <w:tmpl w:val="CF684572"/>
    <w:lvl w:ilvl="0" w:tplc="04090001">
      <w:start w:val="1"/>
      <w:numFmt w:val="bullet"/>
      <w:lvlText w:val=""/>
      <w:lvlJc w:val="left"/>
      <w:pPr>
        <w:ind w:left="864"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17" w15:restartNumberingAfterBreak="0">
    <w:nsid w:val="682B1211"/>
    <w:multiLevelType w:val="hybridMultilevel"/>
    <w:tmpl w:val="74B49EF8"/>
    <w:lvl w:ilvl="0" w:tplc="75723180">
      <w:numFmt w:val="bullet"/>
      <w:lvlText w:val="-"/>
      <w:lvlJc w:val="left"/>
      <w:pPr>
        <w:ind w:left="1429" w:hanging="360"/>
      </w:pPr>
      <w:rPr>
        <w:rFonts w:ascii="Garamond" w:eastAsia="Times New Roman" w:hAnsi="Garamond"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6B747EB6"/>
    <w:multiLevelType w:val="hybridMultilevel"/>
    <w:tmpl w:val="C706AD1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0CC05BA"/>
    <w:multiLevelType w:val="hybridMultilevel"/>
    <w:tmpl w:val="A12455D8"/>
    <w:lvl w:ilvl="0" w:tplc="430229AA">
      <w:start w:val="20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A7B47"/>
    <w:multiLevelType w:val="multilevel"/>
    <w:tmpl w:val="3FB8EFD8"/>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05134"/>
    <w:multiLevelType w:val="hybridMultilevel"/>
    <w:tmpl w:val="723A8C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312AD2"/>
    <w:multiLevelType w:val="hybridMultilevel"/>
    <w:tmpl w:val="C5221B52"/>
    <w:lvl w:ilvl="0" w:tplc="551CAD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2331C"/>
    <w:multiLevelType w:val="multilevel"/>
    <w:tmpl w:val="7A72331C"/>
    <w:lvl w:ilvl="0">
      <w:start w:val="2"/>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DD4558"/>
    <w:multiLevelType w:val="hybridMultilevel"/>
    <w:tmpl w:val="187A5FBC"/>
    <w:lvl w:ilvl="0" w:tplc="49C687A0">
      <w:start w:val="1"/>
      <w:numFmt w:val="decimal"/>
      <w:lvlText w:val="%1."/>
      <w:lvlJc w:val="left"/>
      <w:pPr>
        <w:ind w:left="360" w:hanging="360"/>
      </w:pPr>
      <w:rPr>
        <w:b w:val="0"/>
      </w:rPr>
    </w:lvl>
    <w:lvl w:ilvl="1" w:tplc="04180003" w:tentative="1">
      <w:start w:val="1"/>
      <w:numFmt w:val="lowerLetter"/>
      <w:lvlText w:val="%2."/>
      <w:lvlJc w:val="left"/>
      <w:pPr>
        <w:ind w:left="1156" w:hanging="360"/>
      </w:pPr>
    </w:lvl>
    <w:lvl w:ilvl="2" w:tplc="04180005" w:tentative="1">
      <w:start w:val="1"/>
      <w:numFmt w:val="lowerRoman"/>
      <w:lvlText w:val="%3."/>
      <w:lvlJc w:val="right"/>
      <w:pPr>
        <w:ind w:left="1876" w:hanging="180"/>
      </w:pPr>
    </w:lvl>
    <w:lvl w:ilvl="3" w:tplc="04180001" w:tentative="1">
      <w:start w:val="1"/>
      <w:numFmt w:val="decimal"/>
      <w:lvlText w:val="%4."/>
      <w:lvlJc w:val="left"/>
      <w:pPr>
        <w:ind w:left="2596" w:hanging="360"/>
      </w:pPr>
    </w:lvl>
    <w:lvl w:ilvl="4" w:tplc="04180003" w:tentative="1">
      <w:start w:val="1"/>
      <w:numFmt w:val="lowerLetter"/>
      <w:lvlText w:val="%5."/>
      <w:lvlJc w:val="left"/>
      <w:pPr>
        <w:ind w:left="3316" w:hanging="360"/>
      </w:pPr>
    </w:lvl>
    <w:lvl w:ilvl="5" w:tplc="04180005" w:tentative="1">
      <w:start w:val="1"/>
      <w:numFmt w:val="lowerRoman"/>
      <w:lvlText w:val="%6."/>
      <w:lvlJc w:val="right"/>
      <w:pPr>
        <w:ind w:left="4036" w:hanging="180"/>
      </w:pPr>
    </w:lvl>
    <w:lvl w:ilvl="6" w:tplc="04180001" w:tentative="1">
      <w:start w:val="1"/>
      <w:numFmt w:val="decimal"/>
      <w:lvlText w:val="%7."/>
      <w:lvlJc w:val="left"/>
      <w:pPr>
        <w:ind w:left="4756" w:hanging="360"/>
      </w:pPr>
    </w:lvl>
    <w:lvl w:ilvl="7" w:tplc="04180003" w:tentative="1">
      <w:start w:val="1"/>
      <w:numFmt w:val="lowerLetter"/>
      <w:lvlText w:val="%8."/>
      <w:lvlJc w:val="left"/>
      <w:pPr>
        <w:ind w:left="5476" w:hanging="360"/>
      </w:pPr>
    </w:lvl>
    <w:lvl w:ilvl="8" w:tplc="04180005" w:tentative="1">
      <w:start w:val="1"/>
      <w:numFmt w:val="lowerRoman"/>
      <w:lvlText w:val="%9."/>
      <w:lvlJc w:val="right"/>
      <w:pPr>
        <w:ind w:left="6196" w:hanging="180"/>
      </w:pPr>
    </w:lvl>
  </w:abstractNum>
  <w:num w:numId="1">
    <w:abstractNumId w:val="22"/>
  </w:num>
  <w:num w:numId="2">
    <w:abstractNumId w:val="2"/>
  </w:num>
  <w:num w:numId="3">
    <w:abstractNumId w:val="15"/>
  </w:num>
  <w:num w:numId="4">
    <w:abstractNumId w:val="9"/>
  </w:num>
  <w:num w:numId="5">
    <w:abstractNumId w:val="4"/>
  </w:num>
  <w:num w:numId="6">
    <w:abstractNumId w:val="19"/>
  </w:num>
  <w:num w:numId="7">
    <w:abstractNumId w:val="16"/>
  </w:num>
  <w:num w:numId="8">
    <w:abstractNumId w:val="5"/>
  </w:num>
  <w:num w:numId="9">
    <w:abstractNumId w:val="13"/>
  </w:num>
  <w:num w:numId="10">
    <w:abstractNumId w:val="17"/>
  </w:num>
  <w:num w:numId="11">
    <w:abstractNumId w:val="14"/>
  </w:num>
  <w:num w:numId="12">
    <w:abstractNumId w:val="8"/>
  </w:num>
  <w:num w:numId="13">
    <w:abstractNumId w:val="20"/>
  </w:num>
  <w:num w:numId="14">
    <w:abstractNumId w:val="23"/>
  </w:num>
  <w:num w:numId="15">
    <w:abstractNumId w:val="1"/>
  </w:num>
  <w:num w:numId="16">
    <w:abstractNumId w:val="3"/>
  </w:num>
  <w:num w:numId="17">
    <w:abstractNumId w:val="12"/>
  </w:num>
  <w:num w:numId="18">
    <w:abstractNumId w:val="11"/>
  </w:num>
  <w:num w:numId="19">
    <w:abstractNumId w:val="10"/>
  </w:num>
  <w:num w:numId="20">
    <w:abstractNumId w:val="4"/>
  </w:num>
  <w:num w:numId="21">
    <w:abstractNumId w:val="18"/>
  </w:num>
  <w:num w:numId="22">
    <w:abstractNumId w:val="21"/>
  </w:num>
  <w:num w:numId="23">
    <w:abstractNumId w:val="0"/>
  </w:num>
  <w:num w:numId="24">
    <w:abstractNumId w:val="6"/>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7689"/>
    <w:rsid w:val="0001189D"/>
    <w:rsid w:val="00042469"/>
    <w:rsid w:val="00055DB8"/>
    <w:rsid w:val="00067D77"/>
    <w:rsid w:val="00067F22"/>
    <w:rsid w:val="00081F60"/>
    <w:rsid w:val="00086C34"/>
    <w:rsid w:val="000A2405"/>
    <w:rsid w:val="000A2C9E"/>
    <w:rsid w:val="000B425C"/>
    <w:rsid w:val="000C0E50"/>
    <w:rsid w:val="000E1DC5"/>
    <w:rsid w:val="000F0FB5"/>
    <w:rsid w:val="001106DF"/>
    <w:rsid w:val="00117CB2"/>
    <w:rsid w:val="00121951"/>
    <w:rsid w:val="00134541"/>
    <w:rsid w:val="00140163"/>
    <w:rsid w:val="00143ACD"/>
    <w:rsid w:val="00177053"/>
    <w:rsid w:val="00185C0C"/>
    <w:rsid w:val="001A2C4B"/>
    <w:rsid w:val="001B077D"/>
    <w:rsid w:val="001B47C8"/>
    <w:rsid w:val="001C092F"/>
    <w:rsid w:val="001D42DC"/>
    <w:rsid w:val="001E0A5F"/>
    <w:rsid w:val="001E6748"/>
    <w:rsid w:val="002012B8"/>
    <w:rsid w:val="00223F84"/>
    <w:rsid w:val="00241C64"/>
    <w:rsid w:val="00265DA6"/>
    <w:rsid w:val="00273E50"/>
    <w:rsid w:val="0027549D"/>
    <w:rsid w:val="00281594"/>
    <w:rsid w:val="00334284"/>
    <w:rsid w:val="00334E8F"/>
    <w:rsid w:val="00342D2D"/>
    <w:rsid w:val="00354326"/>
    <w:rsid w:val="00360D21"/>
    <w:rsid w:val="00372743"/>
    <w:rsid w:val="00373489"/>
    <w:rsid w:val="00387986"/>
    <w:rsid w:val="00394A12"/>
    <w:rsid w:val="003A15D4"/>
    <w:rsid w:val="003D11C3"/>
    <w:rsid w:val="003D2803"/>
    <w:rsid w:val="003E07E2"/>
    <w:rsid w:val="003F636C"/>
    <w:rsid w:val="00403AB4"/>
    <w:rsid w:val="00413546"/>
    <w:rsid w:val="00416297"/>
    <w:rsid w:val="0041720E"/>
    <w:rsid w:val="0044430E"/>
    <w:rsid w:val="00455937"/>
    <w:rsid w:val="00474387"/>
    <w:rsid w:val="00480A25"/>
    <w:rsid w:val="0048147E"/>
    <w:rsid w:val="00482EF6"/>
    <w:rsid w:val="004A5C08"/>
    <w:rsid w:val="004B1820"/>
    <w:rsid w:val="004B7016"/>
    <w:rsid w:val="004B7417"/>
    <w:rsid w:val="004C0CE7"/>
    <w:rsid w:val="004C7186"/>
    <w:rsid w:val="004D50C3"/>
    <w:rsid w:val="004E607E"/>
    <w:rsid w:val="004F0F51"/>
    <w:rsid w:val="00501E0B"/>
    <w:rsid w:val="00503F91"/>
    <w:rsid w:val="00507044"/>
    <w:rsid w:val="0051560F"/>
    <w:rsid w:val="00520C65"/>
    <w:rsid w:val="0053065D"/>
    <w:rsid w:val="00554031"/>
    <w:rsid w:val="005575C3"/>
    <w:rsid w:val="00561E0A"/>
    <w:rsid w:val="00562B91"/>
    <w:rsid w:val="00572106"/>
    <w:rsid w:val="005909BD"/>
    <w:rsid w:val="005B1613"/>
    <w:rsid w:val="005C3F4D"/>
    <w:rsid w:val="005C4BC6"/>
    <w:rsid w:val="005C5898"/>
    <w:rsid w:val="005D1EB2"/>
    <w:rsid w:val="00617D5D"/>
    <w:rsid w:val="00636A02"/>
    <w:rsid w:val="00640C83"/>
    <w:rsid w:val="0065582A"/>
    <w:rsid w:val="00663FC1"/>
    <w:rsid w:val="00673B10"/>
    <w:rsid w:val="006A1311"/>
    <w:rsid w:val="006A261F"/>
    <w:rsid w:val="006C4D48"/>
    <w:rsid w:val="006C6872"/>
    <w:rsid w:val="006D1725"/>
    <w:rsid w:val="006D65DB"/>
    <w:rsid w:val="006E5511"/>
    <w:rsid w:val="006E5930"/>
    <w:rsid w:val="006F16BE"/>
    <w:rsid w:val="00700E1F"/>
    <w:rsid w:val="007100C0"/>
    <w:rsid w:val="00731842"/>
    <w:rsid w:val="00746C5E"/>
    <w:rsid w:val="00753712"/>
    <w:rsid w:val="00753CCD"/>
    <w:rsid w:val="00773057"/>
    <w:rsid w:val="0077432C"/>
    <w:rsid w:val="0077501D"/>
    <w:rsid w:val="007D4A5C"/>
    <w:rsid w:val="007E6483"/>
    <w:rsid w:val="00803D45"/>
    <w:rsid w:val="0081504B"/>
    <w:rsid w:val="008507D9"/>
    <w:rsid w:val="008631FB"/>
    <w:rsid w:val="00865888"/>
    <w:rsid w:val="00883A73"/>
    <w:rsid w:val="008850B0"/>
    <w:rsid w:val="008C7811"/>
    <w:rsid w:val="008D246C"/>
    <w:rsid w:val="008D59C3"/>
    <w:rsid w:val="008E19DC"/>
    <w:rsid w:val="008F1C06"/>
    <w:rsid w:val="0090061B"/>
    <w:rsid w:val="009142A5"/>
    <w:rsid w:val="00927AFE"/>
    <w:rsid w:val="00937944"/>
    <w:rsid w:val="00951D23"/>
    <w:rsid w:val="009540C0"/>
    <w:rsid w:val="00956041"/>
    <w:rsid w:val="00963E91"/>
    <w:rsid w:val="009778AB"/>
    <w:rsid w:val="00982E09"/>
    <w:rsid w:val="009A3973"/>
    <w:rsid w:val="009A56B0"/>
    <w:rsid w:val="009A59B8"/>
    <w:rsid w:val="009B480A"/>
    <w:rsid w:val="009B5F83"/>
    <w:rsid w:val="009C0F1D"/>
    <w:rsid w:val="00A06EBD"/>
    <w:rsid w:val="00A0719A"/>
    <w:rsid w:val="00A10820"/>
    <w:rsid w:val="00A21197"/>
    <w:rsid w:val="00A24B3C"/>
    <w:rsid w:val="00A541FE"/>
    <w:rsid w:val="00A554BF"/>
    <w:rsid w:val="00A565BE"/>
    <w:rsid w:val="00A6563E"/>
    <w:rsid w:val="00A74869"/>
    <w:rsid w:val="00A906B5"/>
    <w:rsid w:val="00AC4174"/>
    <w:rsid w:val="00AC7391"/>
    <w:rsid w:val="00AD4A41"/>
    <w:rsid w:val="00B66053"/>
    <w:rsid w:val="00B75F44"/>
    <w:rsid w:val="00BA7F54"/>
    <w:rsid w:val="00BB2BDF"/>
    <w:rsid w:val="00BB50D2"/>
    <w:rsid w:val="00BD4E00"/>
    <w:rsid w:val="00BE0746"/>
    <w:rsid w:val="00BE730D"/>
    <w:rsid w:val="00C02DFA"/>
    <w:rsid w:val="00C24ED9"/>
    <w:rsid w:val="00C545F6"/>
    <w:rsid w:val="00C5468C"/>
    <w:rsid w:val="00C61733"/>
    <w:rsid w:val="00C655A2"/>
    <w:rsid w:val="00C757F2"/>
    <w:rsid w:val="00CD537D"/>
    <w:rsid w:val="00D1499F"/>
    <w:rsid w:val="00D22650"/>
    <w:rsid w:val="00D356FA"/>
    <w:rsid w:val="00D41783"/>
    <w:rsid w:val="00D447FB"/>
    <w:rsid w:val="00D50E51"/>
    <w:rsid w:val="00D529F5"/>
    <w:rsid w:val="00D62259"/>
    <w:rsid w:val="00D8381D"/>
    <w:rsid w:val="00D91D85"/>
    <w:rsid w:val="00D94408"/>
    <w:rsid w:val="00DC27D7"/>
    <w:rsid w:val="00DC7C1E"/>
    <w:rsid w:val="00DE02D1"/>
    <w:rsid w:val="00DE792C"/>
    <w:rsid w:val="00E2304C"/>
    <w:rsid w:val="00E2743D"/>
    <w:rsid w:val="00E33470"/>
    <w:rsid w:val="00E35AD6"/>
    <w:rsid w:val="00E35E3A"/>
    <w:rsid w:val="00E36E24"/>
    <w:rsid w:val="00E54081"/>
    <w:rsid w:val="00E57E6E"/>
    <w:rsid w:val="00E628F0"/>
    <w:rsid w:val="00E62941"/>
    <w:rsid w:val="00E63C81"/>
    <w:rsid w:val="00E82CD9"/>
    <w:rsid w:val="00E84F3C"/>
    <w:rsid w:val="00E91585"/>
    <w:rsid w:val="00EB4043"/>
    <w:rsid w:val="00ED25D0"/>
    <w:rsid w:val="00ED6AB6"/>
    <w:rsid w:val="00F0791A"/>
    <w:rsid w:val="00F07EB1"/>
    <w:rsid w:val="00F1090C"/>
    <w:rsid w:val="00F16432"/>
    <w:rsid w:val="00F16BA6"/>
    <w:rsid w:val="00F249D8"/>
    <w:rsid w:val="00F5046B"/>
    <w:rsid w:val="00F50978"/>
    <w:rsid w:val="00F67B8E"/>
    <w:rsid w:val="00F93D83"/>
    <w:rsid w:val="00FA061F"/>
    <w:rsid w:val="00FA2126"/>
    <w:rsid w:val="00FB5C16"/>
    <w:rsid w:val="00FC6BBC"/>
    <w:rsid w:val="00FE5257"/>
    <w:rsid w:val="00FE758C"/>
    <w:rsid w:val="00FF46B3"/>
    <w:rsid w:val="00FF5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6E5930"/>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6E5930"/>
    <w:rPr>
      <w:rFonts w:ascii="Calibri" w:eastAsia="Calibri" w:hAnsi="Calibri" w:cs="Times New Roman"/>
      <w:lang w:val="en-US"/>
      <w14:ligatures w14:val="none"/>
    </w:rPr>
  </w:style>
  <w:style w:type="paragraph" w:styleId="ListParagraph">
    <w:name w:val="List Paragraph"/>
    <w:aliases w:val="Akapit z listą BS,Outlines a.b.c.,List_Paragraph,Multilevel para_II,Akapit z lista BS,List Paragraph1,Outlines a,b,c,body 2,List Paragraph11,Normal bullet 2,Paragraph,Citation List,ANNEX,Bullet,bullet,bu,bullet1,B,b1,bullet 1,body,bullets"/>
    <w:basedOn w:val="Normal"/>
    <w:link w:val="ListParagraphChar"/>
    <w:qFormat/>
    <w:rsid w:val="006E5930"/>
    <w:pPr>
      <w:spacing w:after="0" w:line="240" w:lineRule="auto"/>
      <w:ind w:left="720"/>
    </w:pPr>
    <w:rPr>
      <w:rFonts w:ascii="Calibri" w:eastAsia="Calibri" w:hAnsi="Calibri" w:cs="Times New Roman"/>
      <w:lang w:val="en-US"/>
      <w14:ligatures w14:val="none"/>
    </w:rPr>
  </w:style>
  <w:style w:type="paragraph" w:customStyle="1" w:styleId="Default">
    <w:name w:val="Default"/>
    <w:rsid w:val="006E5930"/>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6E5930"/>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rsid w:val="006E5930"/>
    <w:rPr>
      <w:rFonts w:ascii="Calibri" w:eastAsia="Calibri" w:hAnsi="Calibri" w:cs="Times New Roman"/>
      <w:lang w:val="en-US"/>
      <w14:ligatures w14:val="none"/>
    </w:rPr>
  </w:style>
  <w:style w:type="character" w:customStyle="1" w:styleId="ListParagraphChar">
    <w:name w:val="List Paragraph Char"/>
    <w:aliases w:val="Akapit z listą BS Char,Outlines a.b.c. Char,List_Paragraph Char,Multilevel para_II Char,Akapit z lista BS Char,List Paragraph1 Char,Outlines a Char,b Char,c Char,body 2 Char,List Paragraph11 Char,Normal bullet 2 Char,Paragraph Char"/>
    <w:link w:val="ListParagraph"/>
    <w:uiPriority w:val="34"/>
    <w:qFormat/>
    <w:locked/>
    <w:rsid w:val="006E5930"/>
    <w:rPr>
      <w:rFonts w:ascii="Calibri" w:eastAsia="Calibri" w:hAnsi="Calibri" w:cs="Times New Roman"/>
      <w:lang w:val="en-US"/>
      <w14:ligatures w14:val="none"/>
    </w:rPr>
  </w:style>
  <w:style w:type="paragraph" w:customStyle="1" w:styleId="ISO">
    <w:name w:val="ISO"/>
    <w:basedOn w:val="Normal"/>
    <w:link w:val="ISOChar"/>
    <w:qFormat/>
    <w:rsid w:val="006E5930"/>
    <w:pPr>
      <w:spacing w:after="0" w:line="240" w:lineRule="auto"/>
      <w:ind w:firstLine="720"/>
      <w:jc w:val="both"/>
    </w:pPr>
    <w:rPr>
      <w:rFonts w:ascii="Arial" w:eastAsia="Times New Roman" w:hAnsi="Arial" w:cs="Arial"/>
      <w:sz w:val="24"/>
      <w:szCs w:val="24"/>
      <w14:ligatures w14:val="none"/>
    </w:rPr>
  </w:style>
  <w:style w:type="character" w:customStyle="1" w:styleId="ISOChar">
    <w:name w:val="ISO Char"/>
    <w:link w:val="ISO"/>
    <w:rsid w:val="006E5930"/>
    <w:rPr>
      <w:rFonts w:ascii="Arial" w:eastAsia="Times New Roman" w:hAnsi="Arial" w:cs="Arial"/>
      <w:sz w:val="24"/>
      <w:szCs w:val="24"/>
      <w14:ligatures w14:val="none"/>
    </w:rPr>
  </w:style>
  <w:style w:type="character" w:customStyle="1" w:styleId="spctbdy">
    <w:name w:val="s_pct_bdy"/>
    <w:rsid w:val="006E5930"/>
  </w:style>
  <w:style w:type="paragraph" w:styleId="NoSpacing">
    <w:name w:val="No Spacing"/>
    <w:link w:val="NoSpacingChar"/>
    <w:uiPriority w:val="1"/>
    <w:qFormat/>
    <w:rsid w:val="006E5930"/>
    <w:pPr>
      <w:spacing w:after="0" w:line="240" w:lineRule="auto"/>
    </w:pPr>
    <w:rPr>
      <w:rFonts w:ascii="Times New Roman" w:eastAsia="Times New Roman" w:hAnsi="Times New Roman" w:cs="Times New Roman"/>
      <w:sz w:val="24"/>
      <w:szCs w:val="24"/>
      <w:lang w:val="en-US"/>
      <w14:ligatures w14:val="none"/>
    </w:rPr>
  </w:style>
  <w:style w:type="character" w:customStyle="1" w:styleId="NoSpacingChar">
    <w:name w:val="No Spacing Char"/>
    <w:link w:val="NoSpacing"/>
    <w:uiPriority w:val="1"/>
    <w:rsid w:val="006E5930"/>
    <w:rPr>
      <w:rFonts w:ascii="Times New Roman" w:eastAsia="Times New Roman" w:hAnsi="Times New Roman" w:cs="Times New Roman"/>
      <w:sz w:val="24"/>
      <w:szCs w:val="24"/>
      <w:lang w:val="en-US"/>
      <w14:ligatures w14:val="none"/>
    </w:rPr>
  </w:style>
  <w:style w:type="table" w:styleId="TableGrid">
    <w:name w:val="Table Grid"/>
    <w:basedOn w:val="TableNormal"/>
    <w:uiPriority w:val="39"/>
    <w:rsid w:val="004E6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E50"/>
    <w:rPr>
      <w:rFonts w:ascii="Segoe UI" w:hAnsi="Segoe UI" w:cs="Segoe UI"/>
      <w:sz w:val="18"/>
      <w:szCs w:val="18"/>
    </w:rPr>
  </w:style>
  <w:style w:type="character" w:customStyle="1" w:styleId="Other">
    <w:name w:val="Other_"/>
    <w:link w:val="Other0"/>
    <w:rsid w:val="003D11C3"/>
    <w:rPr>
      <w:rFonts w:ascii="Arial" w:eastAsia="Arial" w:hAnsi="Arial" w:cs="Arial"/>
    </w:rPr>
  </w:style>
  <w:style w:type="paragraph" w:customStyle="1" w:styleId="Other0">
    <w:name w:val="Other"/>
    <w:basedOn w:val="Normal"/>
    <w:link w:val="Other"/>
    <w:rsid w:val="003D11C3"/>
    <w:pPr>
      <w:widowControl w:val="0"/>
      <w:spacing w:after="0" w:line="286" w:lineRule="auto"/>
      <w:ind w:firstLine="4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E901-4610-4903-8A89-96ABDC08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15</Pages>
  <Words>7241</Words>
  <Characters>41276</Characters>
  <Application>Microsoft Office Word</Application>
  <DocSecurity>0</DocSecurity>
  <Lines>343</Lines>
  <Paragraphs>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Adriana Raileanu</cp:lastModifiedBy>
  <cp:revision>271</cp:revision>
  <cp:lastPrinted>2024-02-22T07:58:00Z</cp:lastPrinted>
  <dcterms:created xsi:type="dcterms:W3CDTF">2023-12-08T11:08:00Z</dcterms:created>
  <dcterms:modified xsi:type="dcterms:W3CDTF">2024-07-15T09:10:00Z</dcterms:modified>
</cp:coreProperties>
</file>