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99B" w:rsidRDefault="007E6483" w:rsidP="008B7E8B">
      <w:pPr>
        <w:pStyle w:val="Header"/>
        <w:spacing w:line="360" w:lineRule="auto"/>
        <w:rPr>
          <w:rFonts w:ascii="Trebuchet MS" w:hAnsi="Trebuchet MS"/>
          <w:b/>
          <w:bCs/>
          <w:sz w:val="28"/>
          <w:szCs w:val="28"/>
        </w:rPr>
      </w:pPr>
      <w:r w:rsidRPr="007E6483">
        <w:rPr>
          <w:rFonts w:ascii="Trebuchet MS" w:hAnsi="Trebuchet MS"/>
          <w:b/>
          <w:bCs/>
          <w:sz w:val="28"/>
          <w:szCs w:val="28"/>
        </w:rPr>
        <w:t>AGENȚIA PEN</w:t>
      </w:r>
      <w:r w:rsidR="006C4D48">
        <w:rPr>
          <w:rFonts w:ascii="Trebuchet MS" w:hAnsi="Trebuchet MS"/>
          <w:b/>
          <w:bCs/>
          <w:sz w:val="28"/>
          <w:szCs w:val="28"/>
        </w:rPr>
        <w:t>TRU PROTECȚIA MEDIULUI BRAȘOV</w:t>
      </w:r>
    </w:p>
    <w:p w:rsidR="00B90D12" w:rsidRDefault="00131F30" w:rsidP="00B1099B">
      <w:pPr>
        <w:suppressAutoHyphens/>
        <w:spacing w:after="0" w:line="240" w:lineRule="auto"/>
        <w:jc w:val="center"/>
        <w:rPr>
          <w:rFonts w:ascii="Trebuchet MS" w:hAnsi="Trebuchet MS"/>
          <w:b/>
          <w:lang w:eastAsia="ar-SA"/>
        </w:rPr>
      </w:pPr>
      <w:r>
        <w:rPr>
          <w:rFonts w:ascii="Trebuchet MS" w:hAnsi="Trebuchet MS"/>
          <w:b/>
          <w:lang w:eastAsia="ar-SA"/>
        </w:rPr>
        <w:t>PROIECT</w:t>
      </w:r>
    </w:p>
    <w:p w:rsidR="00B1099B" w:rsidRDefault="00B1099B" w:rsidP="00B1099B">
      <w:pPr>
        <w:suppressAutoHyphens/>
        <w:spacing w:after="0" w:line="240" w:lineRule="auto"/>
        <w:jc w:val="center"/>
        <w:rPr>
          <w:rFonts w:ascii="Trebuchet MS" w:hAnsi="Trebuchet MS"/>
          <w:b/>
          <w:lang w:eastAsia="ar-SA"/>
        </w:rPr>
      </w:pPr>
      <w:r w:rsidRPr="00B1099B">
        <w:rPr>
          <w:rFonts w:ascii="Trebuchet MS" w:hAnsi="Trebuchet MS"/>
          <w:b/>
          <w:lang w:eastAsia="ar-SA"/>
        </w:rPr>
        <w:t>DECIZIA ETAPEI DE INCADRARE</w:t>
      </w:r>
    </w:p>
    <w:p w:rsidR="00B1099B" w:rsidRDefault="00B1099B" w:rsidP="00B1099B">
      <w:pPr>
        <w:suppressAutoHyphens/>
        <w:spacing w:after="0" w:line="240" w:lineRule="auto"/>
        <w:jc w:val="both"/>
        <w:rPr>
          <w:rFonts w:ascii="Trebuchet MS" w:hAnsi="Trebuchet MS"/>
          <w:lang w:eastAsia="ar-SA"/>
        </w:rPr>
      </w:pPr>
    </w:p>
    <w:p w:rsidR="00C43595" w:rsidRPr="00B1099B" w:rsidRDefault="00C43595" w:rsidP="00B1099B">
      <w:pPr>
        <w:suppressAutoHyphens/>
        <w:spacing w:after="0" w:line="240" w:lineRule="auto"/>
        <w:jc w:val="both"/>
        <w:rPr>
          <w:rFonts w:ascii="Trebuchet MS" w:hAnsi="Trebuchet MS"/>
          <w:lang w:eastAsia="ar-SA"/>
        </w:rPr>
      </w:pPr>
    </w:p>
    <w:p w:rsidR="00B1099B" w:rsidRPr="00B1099B" w:rsidRDefault="00B1099B" w:rsidP="00B1099B">
      <w:pPr>
        <w:suppressAutoHyphens/>
        <w:spacing w:after="0" w:line="240" w:lineRule="auto"/>
        <w:ind w:firstLine="720"/>
        <w:jc w:val="both"/>
        <w:rPr>
          <w:rFonts w:ascii="Trebuchet MS" w:hAnsi="Trebuchet MS"/>
        </w:rPr>
      </w:pPr>
      <w:r w:rsidRPr="00B1099B">
        <w:rPr>
          <w:rFonts w:ascii="Trebuchet MS" w:hAnsi="Trebuchet MS"/>
        </w:rPr>
        <w:t>Ca urmare a solicitării de emitere a acordului de mediu adresate de</w:t>
      </w:r>
      <w:r w:rsidR="00131F30">
        <w:rPr>
          <w:rFonts w:ascii="Trebuchet MS" w:hAnsi="Trebuchet MS"/>
        </w:rPr>
        <w:t xml:space="preserve"> </w:t>
      </w:r>
      <w:r w:rsidR="00131F30" w:rsidRPr="00131F30">
        <w:rPr>
          <w:rFonts w:ascii="Trebuchet MS" w:hAnsi="Trebuchet MS"/>
          <w:b/>
        </w:rPr>
        <w:t>SC FREZIA IMMOBILIARE SRL</w:t>
      </w:r>
      <w:r w:rsidR="00FB6226">
        <w:rPr>
          <w:rFonts w:ascii="Trebuchet MS" w:hAnsi="Trebuchet MS"/>
        </w:rPr>
        <w:t xml:space="preserve">, </w:t>
      </w:r>
      <w:r w:rsidRPr="00B1099B">
        <w:rPr>
          <w:rFonts w:ascii="Trebuchet MS" w:hAnsi="Trebuchet MS"/>
        </w:rPr>
        <w:t>cu</w:t>
      </w:r>
      <w:r w:rsidR="00575C5F">
        <w:rPr>
          <w:rFonts w:ascii="Trebuchet MS" w:hAnsi="Trebuchet MS"/>
        </w:rPr>
        <w:t xml:space="preserve"> sediul în</w:t>
      </w:r>
      <w:r w:rsidR="00131F30">
        <w:rPr>
          <w:rFonts w:ascii="Trebuchet MS" w:hAnsi="Trebuchet MS"/>
        </w:rPr>
        <w:t xml:space="preserve"> București, strada Laminorului, nr. 130 B</w:t>
      </w:r>
      <w:r w:rsidR="00F054E6">
        <w:rPr>
          <w:rFonts w:ascii="Trebuchet MS" w:hAnsi="Trebuchet MS"/>
          <w:lang w:eastAsia="ar-SA"/>
        </w:rPr>
        <w:t xml:space="preserve">, </w:t>
      </w:r>
      <w:r w:rsidRPr="00B1099B">
        <w:rPr>
          <w:rFonts w:ascii="Trebuchet MS" w:hAnsi="Trebuchet MS"/>
        </w:rPr>
        <w:t>înregis</w:t>
      </w:r>
      <w:r w:rsidR="00575C5F">
        <w:rPr>
          <w:rFonts w:ascii="Trebuchet MS" w:hAnsi="Trebuchet MS"/>
        </w:rPr>
        <w:t>t</w:t>
      </w:r>
      <w:r w:rsidR="00131F30">
        <w:rPr>
          <w:rFonts w:ascii="Trebuchet MS" w:hAnsi="Trebuchet MS"/>
        </w:rPr>
        <w:t>rată la APM Brașov cu nr.  5273 din 16.04.2024</w:t>
      </w:r>
      <w:r w:rsidRPr="00B1099B">
        <w:rPr>
          <w:rFonts w:ascii="Trebuchet MS" w:hAnsi="Trebuchet MS"/>
        </w:rPr>
        <w:t>, în baza:</w:t>
      </w:r>
    </w:p>
    <w:p w:rsidR="00B1099B" w:rsidRPr="00B1099B" w:rsidRDefault="00B1099B" w:rsidP="00B1099B">
      <w:pPr>
        <w:suppressAutoHyphens/>
        <w:spacing w:after="0" w:line="240" w:lineRule="auto"/>
        <w:ind w:left="720"/>
        <w:jc w:val="both"/>
        <w:rPr>
          <w:rFonts w:ascii="Trebuchet MS" w:hAnsi="Trebuchet MS"/>
        </w:rPr>
      </w:pPr>
      <w:r w:rsidRPr="00B1099B">
        <w:rPr>
          <w:rFonts w:ascii="Trebuchet MS" w:hAnsi="Trebuchet MS"/>
        </w:rPr>
        <w:t xml:space="preserve">- </w:t>
      </w:r>
      <w:hyperlink w:anchor="#" w:history="1"/>
      <w:r w:rsidRPr="00B1099B">
        <w:rPr>
          <w:rFonts w:ascii="Trebuchet MS" w:hAnsi="Trebuchet MS"/>
          <w:b/>
        </w:rPr>
        <w:t xml:space="preserve">Legii nr. 292/2018 </w:t>
      </w:r>
      <w:r w:rsidRPr="00B1099B">
        <w:rPr>
          <w:rFonts w:ascii="Trebuchet MS" w:hAnsi="Trebuchet MS"/>
        </w:rPr>
        <w:t>privind evaluarea impactului anumitor proiecte publice și private asupra mediului;</w:t>
      </w:r>
    </w:p>
    <w:p w:rsidR="00B1099B" w:rsidRPr="00B1099B" w:rsidRDefault="00B1099B" w:rsidP="00B1099B">
      <w:pPr>
        <w:suppressAutoHyphens/>
        <w:spacing w:after="0" w:line="240" w:lineRule="auto"/>
        <w:ind w:left="720"/>
        <w:jc w:val="both"/>
        <w:rPr>
          <w:rFonts w:ascii="Trebuchet MS" w:hAnsi="Trebuchet MS"/>
        </w:rPr>
      </w:pPr>
      <w:r w:rsidRPr="00B1099B">
        <w:rPr>
          <w:rFonts w:ascii="Trebuchet MS" w:hAnsi="Trebuchet MS"/>
        </w:rPr>
        <w:t xml:space="preserve">- </w:t>
      </w:r>
      <w:r w:rsidRPr="00B1099B">
        <w:rPr>
          <w:rFonts w:ascii="Trebuchet MS" w:hAnsi="Trebuchet MS"/>
          <w:b/>
        </w:rPr>
        <w:t xml:space="preserve">Ordonanţei de Urgenţă a Guvernului nr. 57/2007 </w:t>
      </w:r>
      <w:r w:rsidRPr="00B1099B">
        <w:rPr>
          <w:rFonts w:ascii="Trebuchet MS" w:hAnsi="Trebuchet MS"/>
        </w:rPr>
        <w:t>privind regimul ariilor naturale protejate, conservarea habitatelor naturale, a florei şi faunei s</w:t>
      </w:r>
      <w:r w:rsidRPr="00B1099B">
        <w:rPr>
          <w:rFonts w:ascii="Calibri" w:hAnsi="Calibri" w:cs="Calibri"/>
        </w:rPr>
        <w:t>ǎ</w:t>
      </w:r>
      <w:r w:rsidRPr="00B1099B">
        <w:rPr>
          <w:rFonts w:ascii="Trebuchet MS" w:hAnsi="Trebuchet MS"/>
        </w:rPr>
        <w:t>lbatice, aprobata cu modific</w:t>
      </w:r>
      <w:r w:rsidRPr="00B1099B">
        <w:rPr>
          <w:rFonts w:ascii="Calibri" w:hAnsi="Calibri" w:cs="Calibri"/>
        </w:rPr>
        <w:t>ǎ</w:t>
      </w:r>
      <w:r w:rsidRPr="00B1099B">
        <w:rPr>
          <w:rFonts w:ascii="Trebuchet MS" w:hAnsi="Trebuchet MS"/>
        </w:rPr>
        <w:t xml:space="preserve">ri </w:t>
      </w:r>
      <w:r w:rsidRPr="00B1099B">
        <w:rPr>
          <w:rFonts w:ascii="Trebuchet MS" w:hAnsi="Trebuchet MS" w:cs="Trebuchet MS"/>
        </w:rPr>
        <w:t>ș</w:t>
      </w:r>
      <w:r w:rsidRPr="00B1099B">
        <w:rPr>
          <w:rFonts w:ascii="Trebuchet MS" w:hAnsi="Trebuchet MS"/>
        </w:rPr>
        <w:t>i complet</w:t>
      </w:r>
      <w:r w:rsidRPr="00B1099B">
        <w:rPr>
          <w:rFonts w:ascii="Calibri" w:hAnsi="Calibri" w:cs="Calibri"/>
        </w:rPr>
        <w:t>ǎ</w:t>
      </w:r>
      <w:r w:rsidRPr="00B1099B">
        <w:rPr>
          <w:rFonts w:ascii="Trebuchet MS" w:hAnsi="Trebuchet MS"/>
        </w:rPr>
        <w:t>ri prin Legea nr. 49/2011, cu modificarile si completarile ulterioare;</w:t>
      </w:r>
    </w:p>
    <w:p w:rsidR="00B1099B" w:rsidRPr="00B1099B" w:rsidRDefault="00B1099B" w:rsidP="00B1099B">
      <w:pPr>
        <w:spacing w:after="0" w:line="240" w:lineRule="auto"/>
        <w:jc w:val="both"/>
        <w:rPr>
          <w:rFonts w:ascii="Trebuchet MS" w:hAnsi="Trebuchet MS"/>
          <w:color w:val="FF0000"/>
          <w:lang w:eastAsia="ar-SA"/>
        </w:rPr>
      </w:pPr>
      <w:r w:rsidRPr="00B1099B">
        <w:rPr>
          <w:rFonts w:ascii="Trebuchet MS" w:hAnsi="Trebuchet MS"/>
          <w:lang w:eastAsia="ar-SA"/>
        </w:rPr>
        <w:t>și ca urmare a completării docu</w:t>
      </w:r>
      <w:r w:rsidR="00F054E6">
        <w:rPr>
          <w:rFonts w:ascii="Trebuchet MS" w:hAnsi="Trebuchet MS"/>
          <w:lang w:eastAsia="ar-SA"/>
        </w:rPr>
        <w:t>mentației cu nr.</w:t>
      </w:r>
      <w:r w:rsidR="00131F30">
        <w:rPr>
          <w:rFonts w:ascii="Trebuchet MS" w:hAnsi="Trebuchet MS"/>
          <w:lang w:eastAsia="ar-SA"/>
        </w:rPr>
        <w:t xml:space="preserve"> 6153/08.05.2024, nr. 7163/29.05.2024 și </w:t>
      </w:r>
      <w:r w:rsidR="00131F30" w:rsidRPr="00131F30">
        <w:rPr>
          <w:rFonts w:ascii="Trebuchet MS" w:hAnsi="Trebuchet MS"/>
          <w:color w:val="FF0000"/>
          <w:lang w:eastAsia="ar-SA"/>
        </w:rPr>
        <w:t>nr. ....</w:t>
      </w:r>
      <w:r w:rsidRPr="00131F30">
        <w:rPr>
          <w:rFonts w:ascii="Trebuchet MS" w:hAnsi="Trebuchet MS"/>
          <w:color w:val="FF0000"/>
          <w:lang w:eastAsia="ar-SA"/>
        </w:rPr>
        <w:t>,</w:t>
      </w:r>
      <w:r w:rsidRPr="00B1099B">
        <w:rPr>
          <w:rFonts w:ascii="Trebuchet MS" w:hAnsi="Trebuchet MS"/>
          <w:lang w:eastAsia="ar-SA"/>
        </w:rPr>
        <w:t xml:space="preserve"> </w:t>
      </w:r>
      <w:r w:rsidRPr="00B1099B">
        <w:rPr>
          <w:rFonts w:ascii="Trebuchet MS" w:hAnsi="Trebuchet MS"/>
        </w:rPr>
        <w:t xml:space="preserve">autoritatea competentă pentru protecţia mediului </w:t>
      </w:r>
      <w:r w:rsidRPr="00B1099B">
        <w:rPr>
          <w:rFonts w:ascii="Trebuchet MS" w:hAnsi="Trebuchet MS"/>
          <w:b/>
        </w:rPr>
        <w:t>decide</w:t>
      </w:r>
      <w:r w:rsidRPr="00B1099B">
        <w:rPr>
          <w:rFonts w:ascii="Trebuchet MS" w:hAnsi="Trebuchet MS"/>
        </w:rPr>
        <w:t>, ca urmare a consultărilor desfăşurate în cadrul şedinţei Comisiei de Analiza Tehnică d</w:t>
      </w:r>
      <w:r w:rsidR="00131F30">
        <w:rPr>
          <w:rFonts w:ascii="Trebuchet MS" w:hAnsi="Trebuchet MS"/>
        </w:rPr>
        <w:t>in data de 04.07</w:t>
      </w:r>
      <w:r w:rsidR="00575C5F">
        <w:rPr>
          <w:rFonts w:ascii="Trebuchet MS" w:hAnsi="Trebuchet MS"/>
        </w:rPr>
        <w:t>.</w:t>
      </w:r>
      <w:r w:rsidRPr="00B1099B">
        <w:rPr>
          <w:rFonts w:ascii="Trebuchet MS" w:hAnsi="Trebuchet MS"/>
        </w:rPr>
        <w:t xml:space="preserve">2024, că proiectul </w:t>
      </w:r>
      <w:r w:rsidRPr="00B1099B">
        <w:rPr>
          <w:rFonts w:ascii="Trebuchet MS" w:hAnsi="Trebuchet MS"/>
          <w:b/>
          <w:lang w:eastAsia="ar-SA"/>
        </w:rPr>
        <w:t>„</w:t>
      </w:r>
      <w:r w:rsidR="00131F30">
        <w:rPr>
          <w:rFonts w:ascii="Trebuchet MS" w:hAnsi="Trebuchet MS"/>
          <w:b/>
          <w:lang w:eastAsia="ar-SA"/>
        </w:rPr>
        <w:t>EXTINDERE REȚEA ȘI BRANȘAMENT ELECTRIC</w:t>
      </w:r>
      <w:r w:rsidRPr="00B1099B">
        <w:rPr>
          <w:rFonts w:ascii="Trebuchet MS" w:hAnsi="Trebuchet MS"/>
          <w:b/>
          <w:lang w:eastAsia="ar-SA"/>
        </w:rPr>
        <w:t>”</w:t>
      </w:r>
      <w:r w:rsidRPr="00B1099B">
        <w:rPr>
          <w:rFonts w:ascii="Trebuchet MS" w:hAnsi="Trebuchet MS"/>
          <w:lang w:eastAsia="ar-SA"/>
        </w:rPr>
        <w:t>, propus a fi real</w:t>
      </w:r>
      <w:r w:rsidR="00F054E6">
        <w:rPr>
          <w:rFonts w:ascii="Trebuchet MS" w:hAnsi="Trebuchet MS"/>
          <w:lang w:eastAsia="ar-SA"/>
        </w:rPr>
        <w:t xml:space="preserve">izat în jud. Brașov, </w:t>
      </w:r>
      <w:r w:rsidR="007359B6">
        <w:rPr>
          <w:rFonts w:ascii="Trebuchet MS" w:hAnsi="Trebuchet MS"/>
          <w:lang w:eastAsia="ar-SA"/>
        </w:rPr>
        <w:t xml:space="preserve">intravilan </w:t>
      </w:r>
      <w:r w:rsidR="00575C5F">
        <w:rPr>
          <w:rFonts w:ascii="Trebuchet MS" w:hAnsi="Trebuchet MS"/>
          <w:lang w:eastAsia="ar-SA"/>
        </w:rPr>
        <w:t>oraș Predeal,</w:t>
      </w:r>
      <w:r w:rsidR="00131F30">
        <w:rPr>
          <w:rFonts w:ascii="Trebuchet MS" w:hAnsi="Trebuchet MS"/>
          <w:lang w:eastAsia="ar-SA"/>
        </w:rPr>
        <w:t xml:space="preserve"> sector Vladet</w:t>
      </w:r>
      <w:r w:rsidRPr="00B1099B">
        <w:rPr>
          <w:rFonts w:ascii="Trebuchet MS" w:hAnsi="Trebuchet MS"/>
          <w:lang w:eastAsia="ar-SA"/>
        </w:rPr>
        <w:t>, amplasament ide</w:t>
      </w:r>
      <w:r w:rsidR="00F054E6">
        <w:rPr>
          <w:rFonts w:ascii="Trebuchet MS" w:hAnsi="Trebuchet MS"/>
          <w:lang w:eastAsia="ar-SA"/>
        </w:rPr>
        <w:t>ntifi</w:t>
      </w:r>
      <w:r w:rsidR="00131F30">
        <w:rPr>
          <w:rFonts w:ascii="Trebuchet MS" w:hAnsi="Trebuchet MS"/>
          <w:lang w:eastAsia="ar-SA"/>
        </w:rPr>
        <w:t>cat prin CF nr. 101013 Predeal, nr. cad. 101013</w:t>
      </w:r>
      <w:r w:rsidRPr="00B1099B">
        <w:rPr>
          <w:rFonts w:ascii="Trebuchet MS" w:hAnsi="Trebuchet MS"/>
          <w:lang w:eastAsia="ar-SA"/>
        </w:rPr>
        <w:t>, conform Ce</w:t>
      </w:r>
      <w:r w:rsidR="00131F30">
        <w:rPr>
          <w:rFonts w:ascii="Trebuchet MS" w:hAnsi="Trebuchet MS"/>
          <w:lang w:eastAsia="ar-SA"/>
        </w:rPr>
        <w:t>rtificatului de Urbanism nr. 121 din 24.07</w:t>
      </w:r>
      <w:r w:rsidR="007359B6">
        <w:rPr>
          <w:rFonts w:ascii="Trebuchet MS" w:hAnsi="Trebuchet MS"/>
          <w:lang w:eastAsia="ar-SA"/>
        </w:rPr>
        <w:t>.2023</w:t>
      </w:r>
      <w:r w:rsidRPr="00B1099B">
        <w:rPr>
          <w:rFonts w:ascii="Trebuchet MS" w:hAnsi="Trebuchet MS"/>
          <w:lang w:eastAsia="ar-SA"/>
        </w:rPr>
        <w:t xml:space="preserve">, </w:t>
      </w:r>
      <w:r w:rsidR="00131F30">
        <w:rPr>
          <w:rFonts w:ascii="Trebuchet MS" w:hAnsi="Trebuchet MS"/>
          <w:lang w:eastAsia="ar-SA"/>
        </w:rPr>
        <w:t xml:space="preserve">emis </w:t>
      </w:r>
      <w:r w:rsidR="007359B6">
        <w:rPr>
          <w:rFonts w:ascii="Trebuchet MS" w:hAnsi="Trebuchet MS"/>
          <w:lang w:eastAsia="ar-SA"/>
        </w:rPr>
        <w:t>de Primăria Orașului Predeal</w:t>
      </w:r>
      <w:r w:rsidRPr="00B1099B">
        <w:rPr>
          <w:rFonts w:ascii="Trebuchet MS" w:hAnsi="Trebuchet MS"/>
          <w:lang w:eastAsia="ar-SA"/>
        </w:rPr>
        <w:t>,</w:t>
      </w:r>
      <w:r w:rsidR="007359B6">
        <w:rPr>
          <w:rFonts w:ascii="Trebuchet MS" w:hAnsi="Trebuchet MS"/>
          <w:lang w:eastAsia="ar-SA"/>
        </w:rPr>
        <w:t xml:space="preserve"> </w:t>
      </w:r>
      <w:r w:rsidRPr="00B1099B">
        <w:rPr>
          <w:rFonts w:ascii="Trebuchet MS" w:hAnsi="Trebuchet MS"/>
          <w:b/>
          <w:i/>
        </w:rPr>
        <w:t>nu se supune evaluării impactului asupra mediului, nu se supune evaluării adecvate și nu se supune evaluării impactului asupra corpurilor de apa.</w:t>
      </w:r>
    </w:p>
    <w:p w:rsidR="00A73054" w:rsidRDefault="00A73054" w:rsidP="00B1099B">
      <w:pPr>
        <w:suppressAutoHyphens/>
        <w:spacing w:after="0" w:line="240" w:lineRule="auto"/>
        <w:jc w:val="both"/>
        <w:rPr>
          <w:rFonts w:ascii="Trebuchet MS" w:hAnsi="Trebuchet MS"/>
          <w:lang w:eastAsia="ar-SA"/>
        </w:rPr>
      </w:pPr>
    </w:p>
    <w:p w:rsidR="00B654B2" w:rsidRPr="00B1099B" w:rsidRDefault="00B654B2" w:rsidP="00B1099B">
      <w:pPr>
        <w:suppressAutoHyphens/>
        <w:spacing w:after="0" w:line="240" w:lineRule="auto"/>
        <w:jc w:val="both"/>
        <w:rPr>
          <w:rFonts w:ascii="Trebuchet MS" w:hAnsi="Trebuchet MS"/>
          <w:lang w:eastAsia="ar-SA"/>
        </w:rPr>
      </w:pPr>
    </w:p>
    <w:p w:rsidR="00B1099B" w:rsidRPr="00B1099B" w:rsidRDefault="00B1099B" w:rsidP="00B1099B">
      <w:pPr>
        <w:suppressAutoHyphens/>
        <w:spacing w:after="0" w:line="240" w:lineRule="auto"/>
        <w:jc w:val="both"/>
        <w:rPr>
          <w:rFonts w:ascii="Trebuchet MS" w:eastAsia="Times New Roman" w:hAnsi="Trebuchet MS"/>
          <w:lang w:eastAsia="ar-SA"/>
        </w:rPr>
      </w:pPr>
      <w:r w:rsidRPr="00B1099B">
        <w:rPr>
          <w:rFonts w:ascii="Trebuchet MS" w:eastAsia="Times New Roman" w:hAnsi="Trebuchet MS"/>
          <w:lang w:eastAsia="ar-SA"/>
        </w:rPr>
        <w:t>Justificarea prezentei decizii:</w:t>
      </w:r>
    </w:p>
    <w:p w:rsidR="00B1099B" w:rsidRPr="00B1099B" w:rsidRDefault="00B1099B" w:rsidP="00B1099B">
      <w:pPr>
        <w:suppressAutoHyphens/>
        <w:spacing w:after="0" w:line="240" w:lineRule="auto"/>
        <w:jc w:val="both"/>
        <w:rPr>
          <w:rFonts w:ascii="Trebuchet MS" w:eastAsia="Times New Roman" w:hAnsi="Trebuchet MS"/>
          <w:lang w:eastAsia="ar-SA"/>
        </w:rPr>
      </w:pPr>
      <w:r w:rsidRPr="00B1099B">
        <w:rPr>
          <w:rFonts w:ascii="Trebuchet MS" w:eastAsia="Times New Roman" w:hAnsi="Trebuchet MS"/>
          <w:b/>
          <w:lang w:eastAsia="ar-SA"/>
        </w:rPr>
        <w:t xml:space="preserve">I. Motivele pe baza carora s-a stabilit necesitatea neefectuării evaluării impactului asupra mediului sunt următoarele: </w:t>
      </w:r>
    </w:p>
    <w:p w:rsidR="00B1099B" w:rsidRPr="007045A4" w:rsidRDefault="00B1099B" w:rsidP="00C54887">
      <w:pPr>
        <w:numPr>
          <w:ilvl w:val="0"/>
          <w:numId w:val="10"/>
        </w:numPr>
        <w:autoSpaceDE w:val="0"/>
        <w:autoSpaceDN w:val="0"/>
        <w:adjustRightInd w:val="0"/>
        <w:spacing w:after="0" w:line="240" w:lineRule="auto"/>
        <w:jc w:val="both"/>
        <w:rPr>
          <w:rFonts w:ascii="Trebuchet MS" w:hAnsi="Trebuchet MS"/>
          <w:lang w:val="fr-FR"/>
        </w:rPr>
      </w:pPr>
      <w:r w:rsidRPr="007045A4">
        <w:rPr>
          <w:rFonts w:ascii="Trebuchet MS" w:eastAsia="Times New Roman" w:hAnsi="Trebuchet MS"/>
          <w:lang w:eastAsia="ar-SA"/>
        </w:rPr>
        <w:t xml:space="preserve">proiectul se încadreaza în prevederile Legii nr. 292/2018, privind evaluarea impactului anumitor proiecte publice si private asupra mediului, </w:t>
      </w:r>
      <w:r w:rsidRPr="007045A4">
        <w:rPr>
          <w:rFonts w:ascii="Trebuchet MS" w:hAnsi="Trebuchet MS"/>
          <w:b/>
          <w:lang w:val="fr-FR"/>
        </w:rPr>
        <w:t>Anexa nr. 2,</w:t>
      </w:r>
      <w:r w:rsidR="0067407A" w:rsidRPr="007045A4">
        <w:rPr>
          <w:rFonts w:ascii="Trebuchet MS" w:hAnsi="Trebuchet MS"/>
          <w:b/>
          <w:lang w:val="fr-FR"/>
        </w:rPr>
        <w:t xml:space="preserve"> </w:t>
      </w:r>
      <w:r w:rsidR="002C7360" w:rsidRPr="007045A4">
        <w:rPr>
          <w:rFonts w:ascii="Trebuchet MS" w:hAnsi="Trebuchet MS"/>
          <w:b/>
        </w:rPr>
        <w:t xml:space="preserve">la pct. 1, lit. </w:t>
      </w:r>
      <w:r w:rsidR="0067407A" w:rsidRPr="007045A4">
        <w:rPr>
          <w:rFonts w:ascii="Trebuchet MS" w:hAnsi="Trebuchet MS"/>
          <w:b/>
        </w:rPr>
        <w:t>d</w:t>
      </w:r>
      <w:r w:rsidR="002C7360" w:rsidRPr="007045A4">
        <w:rPr>
          <w:rFonts w:ascii="Trebuchet MS" w:hAnsi="Trebuchet MS"/>
          <w:b/>
        </w:rPr>
        <w:t>)</w:t>
      </w:r>
      <w:r w:rsidR="002C7360" w:rsidRPr="007045A4">
        <w:rPr>
          <w:rFonts w:ascii="Trebuchet MS" w:hAnsi="Trebuchet MS"/>
        </w:rPr>
        <w:t xml:space="preserve"> </w:t>
      </w:r>
      <w:r w:rsidR="0067407A" w:rsidRPr="007045A4">
        <w:rPr>
          <w:rFonts w:ascii="Trebuchet MS" w:hAnsi="Trebuchet MS"/>
        </w:rPr>
        <w:t>împădurirea terenurilor pe care nu a existat anterior vegetație forestieră sau defrișare în scopul schimbării destinației terenului</w:t>
      </w:r>
      <w:r w:rsidR="002C7360" w:rsidRPr="007045A4">
        <w:rPr>
          <w:rFonts w:ascii="Trebuchet MS" w:hAnsi="Trebuchet MS" w:cs="Courier New"/>
          <w:lang w:val="en-US"/>
        </w:rPr>
        <w:t xml:space="preserve">, </w:t>
      </w:r>
      <w:r w:rsidR="007045A4" w:rsidRPr="007045A4">
        <w:rPr>
          <w:rFonts w:ascii="Trebuchet MS" w:hAnsi="Trebuchet MS"/>
          <w:b/>
        </w:rPr>
        <w:t>coroborat cu pct. 13</w:t>
      </w:r>
      <w:r w:rsidR="002C7360" w:rsidRPr="007045A4">
        <w:rPr>
          <w:rFonts w:ascii="Trebuchet MS" w:hAnsi="Trebuchet MS"/>
          <w:b/>
        </w:rPr>
        <w:t>, lit. a)</w:t>
      </w:r>
      <w:r w:rsidR="007045A4" w:rsidRPr="007045A4">
        <w:rPr>
          <w:rFonts w:ascii="Trebuchet MS" w:hAnsi="Trebuchet MS"/>
          <w:b/>
        </w:rPr>
        <w:t xml:space="preserve"> </w:t>
      </w:r>
      <w:r w:rsidR="007045A4" w:rsidRPr="007045A4">
        <w:rPr>
          <w:rFonts w:ascii="Trebuchet MS" w:hAnsi="Trebuchet MS"/>
        </w:rPr>
        <w:t>Orice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Pr="007045A4">
        <w:rPr>
          <w:rFonts w:ascii="Trebuchet MS" w:hAnsi="Trebuchet MS"/>
        </w:rPr>
        <w:t>.</w:t>
      </w:r>
    </w:p>
    <w:p w:rsidR="00B1099B" w:rsidRPr="00B1099B" w:rsidRDefault="00B1099B" w:rsidP="00C54887">
      <w:pPr>
        <w:numPr>
          <w:ilvl w:val="0"/>
          <w:numId w:val="10"/>
        </w:numPr>
        <w:autoSpaceDE w:val="0"/>
        <w:autoSpaceDN w:val="0"/>
        <w:adjustRightInd w:val="0"/>
        <w:spacing w:after="0" w:line="240" w:lineRule="auto"/>
        <w:jc w:val="both"/>
        <w:rPr>
          <w:rFonts w:ascii="Trebuchet MS" w:eastAsia="Times New Roman" w:hAnsi="Trebuchet MS"/>
          <w:i/>
          <w:lang w:eastAsia="ar-SA"/>
        </w:rPr>
      </w:pPr>
      <w:r w:rsidRPr="00B1099B">
        <w:rPr>
          <w:rFonts w:ascii="Trebuchet MS" w:eastAsia="Times New Roman" w:hAnsi="Trebuchet MS"/>
          <w:lang w:eastAsia="ar-SA"/>
        </w:rPr>
        <w:t>titularul și APM Brașov au mediatizat în presa locală, cât și pe pagina web, atât depunerea solicitării acordului, cât și decizia etapei de încadrare;</w:t>
      </w:r>
    </w:p>
    <w:p w:rsidR="00B1099B" w:rsidRPr="00B1099B" w:rsidRDefault="00B1099B" w:rsidP="00C54887">
      <w:pPr>
        <w:numPr>
          <w:ilvl w:val="0"/>
          <w:numId w:val="10"/>
        </w:numPr>
        <w:suppressAutoHyphens/>
        <w:spacing w:after="0" w:line="240" w:lineRule="auto"/>
        <w:jc w:val="both"/>
        <w:rPr>
          <w:rFonts w:ascii="Trebuchet MS" w:eastAsia="Times New Roman" w:hAnsi="Trebuchet MS"/>
          <w:i/>
          <w:lang w:eastAsia="ar-SA"/>
        </w:rPr>
      </w:pPr>
      <w:r w:rsidRPr="00B1099B">
        <w:rPr>
          <w:rFonts w:ascii="Trebuchet MS" w:eastAsia="Times New Roman" w:hAnsi="Trebuchet MS"/>
          <w:lang w:eastAsia="ar-SA"/>
        </w:rPr>
        <w:t>lipsa observațiilor din partea publicului interesat;</w:t>
      </w:r>
    </w:p>
    <w:p w:rsidR="00B1099B" w:rsidRPr="00B1099B" w:rsidRDefault="00B1099B" w:rsidP="00C54887">
      <w:pPr>
        <w:numPr>
          <w:ilvl w:val="0"/>
          <w:numId w:val="10"/>
        </w:numPr>
        <w:spacing w:after="0" w:line="240" w:lineRule="auto"/>
        <w:jc w:val="both"/>
        <w:rPr>
          <w:rFonts w:ascii="Trebuchet MS" w:eastAsia="Times New Roman" w:hAnsi="Trebuchet MS"/>
          <w:lang w:eastAsia="ar-SA"/>
        </w:rPr>
      </w:pPr>
      <w:r w:rsidRPr="00B1099B">
        <w:rPr>
          <w:rFonts w:ascii="Trebuchet MS" w:eastAsia="Times New Roman" w:hAnsi="Trebuchet MS"/>
          <w:lang w:eastAsia="ar-SA"/>
        </w:rPr>
        <w:t xml:space="preserve">în urma analizarii criteriilor de selectie pentru stabilirea necesitatii efectuarii evaluarii impactului asupra mediului, prevăzute în Anexa 3 din Legea nr. 292/2018, s-a constatat ca proiectul analizat nu este susceptibil de a avea impact semnificativ asupra mediului, din următoarele considerente:  </w:t>
      </w:r>
    </w:p>
    <w:p w:rsidR="00B1099B" w:rsidRPr="00B1099B" w:rsidRDefault="00B1099B" w:rsidP="00B1099B">
      <w:pPr>
        <w:tabs>
          <w:tab w:val="left" w:pos="720"/>
        </w:tabs>
        <w:spacing w:after="0" w:line="240" w:lineRule="auto"/>
        <w:contextualSpacing/>
        <w:jc w:val="both"/>
        <w:rPr>
          <w:rFonts w:ascii="Trebuchet MS" w:hAnsi="Trebuchet MS"/>
          <w:b/>
          <w:i/>
        </w:rPr>
      </w:pPr>
      <w:r w:rsidRPr="00B1099B">
        <w:rPr>
          <w:rFonts w:ascii="Trebuchet MS" w:hAnsi="Trebuchet MS"/>
          <w:b/>
          <w:i/>
        </w:rPr>
        <w:t>1. Caracteristicile proiectului:</w:t>
      </w:r>
    </w:p>
    <w:p w:rsidR="00B1099B" w:rsidRPr="00B1099B" w:rsidRDefault="00B1099B" w:rsidP="00B1099B">
      <w:pPr>
        <w:spacing w:after="0" w:line="240" w:lineRule="auto"/>
        <w:contextualSpacing/>
        <w:jc w:val="both"/>
        <w:rPr>
          <w:rFonts w:ascii="Trebuchet MS" w:hAnsi="Trebuchet MS"/>
          <w:i/>
        </w:rPr>
      </w:pPr>
      <w:r w:rsidRPr="00B1099B">
        <w:rPr>
          <w:rFonts w:ascii="Trebuchet MS" w:hAnsi="Trebuchet MS"/>
          <w:b/>
          <w:i/>
        </w:rPr>
        <w:t>a) dimensiunea și conceptia întregului proiect</w:t>
      </w:r>
      <w:r w:rsidRPr="00B1099B">
        <w:rPr>
          <w:rFonts w:ascii="Trebuchet MS" w:hAnsi="Trebuchet MS"/>
          <w:i/>
        </w:rPr>
        <w:t>:</w:t>
      </w:r>
    </w:p>
    <w:p w:rsidR="00B1099B" w:rsidRPr="00360FCA" w:rsidRDefault="00B1099B" w:rsidP="00B1099B">
      <w:pPr>
        <w:spacing w:after="0" w:line="240" w:lineRule="auto"/>
        <w:contextualSpacing/>
        <w:jc w:val="both"/>
        <w:rPr>
          <w:rFonts w:ascii="Trebuchet MS" w:hAnsi="Trebuchet MS"/>
          <w:lang w:eastAsia="ar-SA"/>
        </w:rPr>
      </w:pPr>
      <w:r w:rsidRPr="00360FCA">
        <w:rPr>
          <w:rFonts w:ascii="Trebuchet MS" w:hAnsi="Trebuchet MS"/>
          <w:i/>
          <w:u w:val="single"/>
        </w:rPr>
        <w:lastRenderedPageBreak/>
        <w:t>Caracterizarea zonei de amplasament:</w:t>
      </w:r>
      <w:r w:rsidRPr="00360FCA">
        <w:rPr>
          <w:rFonts w:ascii="Trebuchet MS" w:hAnsi="Trebuchet MS"/>
        </w:rPr>
        <w:t xml:space="preserve"> Terenul pe care se va realiza proiectul este ampl</w:t>
      </w:r>
      <w:r w:rsidR="00FB6226" w:rsidRPr="00360FCA">
        <w:rPr>
          <w:rFonts w:ascii="Trebuchet MS" w:hAnsi="Trebuchet MS"/>
        </w:rPr>
        <w:t xml:space="preserve">asat în intravilanul </w:t>
      </w:r>
      <w:r w:rsidR="007045A4">
        <w:rPr>
          <w:rFonts w:ascii="Trebuchet MS" w:hAnsi="Trebuchet MS"/>
        </w:rPr>
        <w:t>orașului Predeal, sector Vlădet, zona Vânătorul</w:t>
      </w:r>
      <w:r w:rsidR="00DC0924">
        <w:rPr>
          <w:rFonts w:ascii="Trebuchet MS" w:hAnsi="Trebuchet MS"/>
        </w:rPr>
        <w:t>ui</w:t>
      </w:r>
      <w:r w:rsidR="005C31B7" w:rsidRPr="00360FCA">
        <w:rPr>
          <w:rFonts w:ascii="Trebuchet MS" w:hAnsi="Trebuchet MS"/>
        </w:rPr>
        <w:t xml:space="preserve">, identificat prin </w:t>
      </w:r>
      <w:r w:rsidR="007045A4">
        <w:rPr>
          <w:rFonts w:ascii="Trebuchet MS" w:hAnsi="Trebuchet MS"/>
          <w:lang w:eastAsia="ar-SA"/>
        </w:rPr>
        <w:t>CF nr. 101013 Predeal</w:t>
      </w:r>
      <w:r w:rsidR="00741A48" w:rsidRPr="00360FCA">
        <w:rPr>
          <w:rFonts w:ascii="Trebuchet MS" w:hAnsi="Trebuchet MS"/>
          <w:lang w:eastAsia="ar-SA"/>
        </w:rPr>
        <w:t>,</w:t>
      </w:r>
      <w:r w:rsidR="007045A4">
        <w:rPr>
          <w:rFonts w:ascii="Trebuchet MS" w:hAnsi="Trebuchet MS"/>
          <w:lang w:eastAsia="ar-SA"/>
        </w:rPr>
        <w:t xml:space="preserve"> nr. cad</w:t>
      </w:r>
      <w:r w:rsidR="00741A48" w:rsidRPr="00360FCA">
        <w:rPr>
          <w:rFonts w:ascii="Trebuchet MS" w:hAnsi="Trebuchet MS"/>
          <w:lang w:eastAsia="ar-SA"/>
        </w:rPr>
        <w:t>.</w:t>
      </w:r>
      <w:r w:rsidR="007045A4">
        <w:rPr>
          <w:rFonts w:ascii="Trebuchet MS" w:hAnsi="Trebuchet MS"/>
          <w:lang w:eastAsia="ar-SA"/>
        </w:rPr>
        <w:t xml:space="preserve"> 101013.</w:t>
      </w:r>
    </w:p>
    <w:p w:rsidR="004A558A" w:rsidRPr="00360FCA" w:rsidRDefault="00360FCA" w:rsidP="004A558A">
      <w:pPr>
        <w:spacing w:after="0" w:line="240" w:lineRule="auto"/>
        <w:contextualSpacing/>
        <w:jc w:val="both"/>
        <w:rPr>
          <w:rFonts w:ascii="Trebuchet MS" w:hAnsi="Trebuchet MS"/>
          <w:i/>
        </w:rPr>
      </w:pPr>
      <w:r w:rsidRPr="00360FCA">
        <w:rPr>
          <w:rFonts w:ascii="Trebuchet MS" w:hAnsi="Trebuchet MS"/>
          <w:iCs/>
          <w:lang w:val="it-IT"/>
        </w:rPr>
        <w:t xml:space="preserve">De asemenea, o parte din terenul </w:t>
      </w:r>
      <w:r w:rsidR="004A558A" w:rsidRPr="00360FCA">
        <w:rPr>
          <w:rFonts w:ascii="Trebuchet MS" w:hAnsi="Trebuchet MS"/>
          <w:iCs/>
          <w:lang w:val="it-IT"/>
        </w:rPr>
        <w:t>pe care se va realiza proiectul este amplasat în fondul forestier, propr</w:t>
      </w:r>
      <w:r w:rsidRPr="00360FCA">
        <w:rPr>
          <w:rFonts w:ascii="Trebuchet MS" w:hAnsi="Trebuchet MS"/>
          <w:iCs/>
          <w:lang w:val="it-IT"/>
        </w:rPr>
        <w:t>ietate publică a Orașul</w:t>
      </w:r>
      <w:r w:rsidR="007045A4">
        <w:rPr>
          <w:rFonts w:ascii="Trebuchet MS" w:hAnsi="Trebuchet MS"/>
          <w:iCs/>
          <w:lang w:val="it-IT"/>
        </w:rPr>
        <w:t>ui Predeal, localizat in u.a. 58 B</w:t>
      </w:r>
      <w:r w:rsidRPr="00360FCA">
        <w:rPr>
          <w:rFonts w:ascii="Trebuchet MS" w:hAnsi="Trebuchet MS"/>
          <w:iCs/>
          <w:lang w:val="it-IT"/>
        </w:rPr>
        <w:t xml:space="preserve"> din U.P. X</w:t>
      </w:r>
      <w:r>
        <w:rPr>
          <w:rFonts w:ascii="Trebuchet MS" w:hAnsi="Trebuchet MS"/>
          <w:iCs/>
          <w:lang w:val="it-IT"/>
        </w:rPr>
        <w:t>I</w:t>
      </w:r>
      <w:r w:rsidRPr="00360FCA">
        <w:rPr>
          <w:rFonts w:ascii="Trebuchet MS" w:hAnsi="Trebuchet MS"/>
          <w:iCs/>
          <w:lang w:val="it-IT"/>
        </w:rPr>
        <w:t xml:space="preserve"> Predeal</w:t>
      </w:r>
      <w:r w:rsidR="00DC0924">
        <w:rPr>
          <w:rFonts w:ascii="Trebuchet MS" w:hAnsi="Trebuchet MS"/>
          <w:iCs/>
          <w:lang w:val="it-IT"/>
        </w:rPr>
        <w:t xml:space="preserve"> (252 mp)</w:t>
      </w:r>
      <w:r w:rsidRPr="00360FCA">
        <w:rPr>
          <w:rFonts w:ascii="Trebuchet MS" w:hAnsi="Trebuchet MS"/>
          <w:iCs/>
          <w:lang w:val="it-IT"/>
        </w:rPr>
        <w:t>.</w:t>
      </w:r>
    </w:p>
    <w:p w:rsidR="00B1099B" w:rsidRPr="00B1099B" w:rsidRDefault="00B1099B" w:rsidP="00B1099B">
      <w:pPr>
        <w:spacing w:after="0" w:line="240" w:lineRule="auto"/>
        <w:jc w:val="both"/>
        <w:rPr>
          <w:rFonts w:ascii="Trebuchet MS" w:hAnsi="Trebuchet MS"/>
          <w:iCs/>
        </w:rPr>
      </w:pPr>
      <w:r w:rsidRPr="00B1099B">
        <w:rPr>
          <w:rFonts w:ascii="Trebuchet MS" w:hAnsi="Trebuchet MS"/>
        </w:rPr>
        <w:t>Conform Planului Urbanisti</w:t>
      </w:r>
      <w:r w:rsidR="005D38DD">
        <w:rPr>
          <w:rFonts w:ascii="Trebuchet MS" w:hAnsi="Trebuchet MS"/>
        </w:rPr>
        <w:t xml:space="preserve">c General al </w:t>
      </w:r>
      <w:r w:rsidR="00EE0D65">
        <w:rPr>
          <w:rFonts w:ascii="Trebuchet MS" w:hAnsi="Trebuchet MS"/>
        </w:rPr>
        <w:t xml:space="preserve">orașului Predeal </w:t>
      </w:r>
      <w:r w:rsidR="004A19EC">
        <w:rPr>
          <w:rFonts w:ascii="Trebuchet MS" w:hAnsi="Trebuchet MS"/>
        </w:rPr>
        <w:t xml:space="preserve">aprobat prin HCL nr. 87/2000, cu valabilitate prelungită prin HCL </w:t>
      </w:r>
      <w:r w:rsidR="00B72A52">
        <w:rPr>
          <w:rFonts w:ascii="Trebuchet MS" w:hAnsi="Trebuchet MS"/>
        </w:rPr>
        <w:t>nr.</w:t>
      </w:r>
      <w:r w:rsidR="004A19EC">
        <w:rPr>
          <w:rFonts w:ascii="Trebuchet MS" w:hAnsi="Trebuchet MS"/>
        </w:rPr>
        <w:t xml:space="preserve"> 163/2018 </w:t>
      </w:r>
      <w:r w:rsidR="00EE0D65">
        <w:rPr>
          <w:rFonts w:ascii="Trebuchet MS" w:hAnsi="Trebuchet MS"/>
        </w:rPr>
        <w:t>ș</w:t>
      </w:r>
      <w:r w:rsidR="007045A4">
        <w:rPr>
          <w:rFonts w:ascii="Trebuchet MS" w:hAnsi="Trebuchet MS"/>
        </w:rPr>
        <w:t>i PUZ</w:t>
      </w:r>
      <w:r w:rsidR="004A19EC">
        <w:rPr>
          <w:rFonts w:ascii="Trebuchet MS" w:hAnsi="Trebuchet MS"/>
        </w:rPr>
        <w:t xml:space="preserve"> </w:t>
      </w:r>
      <w:r w:rsidR="007045A4">
        <w:rPr>
          <w:rFonts w:ascii="Trebuchet MS" w:hAnsi="Trebuchet MS"/>
        </w:rPr>
        <w:t>aprobat prin HCL nr. 47/</w:t>
      </w:r>
      <w:r w:rsidR="00EE0D65">
        <w:rPr>
          <w:rFonts w:ascii="Trebuchet MS" w:hAnsi="Trebuchet MS"/>
        </w:rPr>
        <w:t>2007</w:t>
      </w:r>
      <w:r w:rsidRPr="00B1099B">
        <w:rPr>
          <w:rFonts w:ascii="Trebuchet MS" w:hAnsi="Trebuchet MS"/>
        </w:rPr>
        <w:t xml:space="preserve">, amplasamentul proiectului se </w:t>
      </w:r>
      <w:r w:rsidR="00EF68D0">
        <w:rPr>
          <w:rFonts w:ascii="Trebuchet MS" w:hAnsi="Trebuchet MS"/>
        </w:rPr>
        <w:t>află î</w:t>
      </w:r>
      <w:r w:rsidR="00EE0D65">
        <w:rPr>
          <w:rFonts w:ascii="Trebuchet MS" w:hAnsi="Trebuchet MS"/>
        </w:rPr>
        <w:t>n intravilanul orașului Predeal</w:t>
      </w:r>
      <w:r w:rsidRPr="00B1099B">
        <w:rPr>
          <w:rFonts w:ascii="Trebuchet MS" w:hAnsi="Trebuchet MS"/>
        </w:rPr>
        <w:t>, în zona</w:t>
      </w:r>
      <w:r w:rsidR="007045A4">
        <w:rPr>
          <w:rFonts w:ascii="Trebuchet MS" w:hAnsi="Trebuchet MS"/>
        </w:rPr>
        <w:t xml:space="preserve"> cazare cu dotări turistice și locuințe/străzi propuse pe trasee noi</w:t>
      </w:r>
      <w:r w:rsidR="00EE0D65">
        <w:rPr>
          <w:rFonts w:ascii="Trebuchet MS" w:hAnsi="Trebuchet MS"/>
        </w:rPr>
        <w:t>.</w:t>
      </w:r>
    </w:p>
    <w:p w:rsidR="00EE0D65" w:rsidRDefault="00B1099B" w:rsidP="00CC6054">
      <w:pPr>
        <w:spacing w:after="0" w:line="240" w:lineRule="auto"/>
        <w:contextualSpacing/>
        <w:jc w:val="both"/>
        <w:rPr>
          <w:rFonts w:ascii="Trebuchet MS" w:hAnsi="Trebuchet MS"/>
        </w:rPr>
      </w:pPr>
      <w:r w:rsidRPr="00EE0D65">
        <w:rPr>
          <w:rFonts w:ascii="Trebuchet MS" w:hAnsi="Trebuchet MS"/>
          <w:i/>
          <w:u w:val="single"/>
        </w:rPr>
        <w:t>Scopul investiției și elemente de corelare-coordonare</w:t>
      </w:r>
      <w:r w:rsidR="00EE0D65">
        <w:rPr>
          <w:rFonts w:ascii="Trebuchet MS" w:hAnsi="Trebuchet MS"/>
          <w:i/>
        </w:rPr>
        <w:t xml:space="preserve">: </w:t>
      </w:r>
      <w:r w:rsidR="00F342BC" w:rsidRPr="00EE0D65">
        <w:rPr>
          <w:rFonts w:ascii="Trebuchet MS" w:hAnsi="Trebuchet MS"/>
        </w:rPr>
        <w:t>p</w:t>
      </w:r>
      <w:r w:rsidRPr="00EE0D65">
        <w:rPr>
          <w:rFonts w:ascii="Trebuchet MS" w:hAnsi="Trebuchet MS"/>
        </w:rPr>
        <w:t>rin</w:t>
      </w:r>
      <w:r w:rsidRPr="00B1099B">
        <w:rPr>
          <w:rFonts w:ascii="Trebuchet MS" w:hAnsi="Trebuchet MS"/>
        </w:rPr>
        <w:t xml:space="preserve"> proiect se propun</w:t>
      </w:r>
      <w:r w:rsidR="00CC6054">
        <w:rPr>
          <w:rFonts w:ascii="Trebuchet MS" w:hAnsi="Trebuchet MS"/>
        </w:rPr>
        <w:t xml:space="preserve">e </w:t>
      </w:r>
      <w:r w:rsidR="00DC0924">
        <w:rPr>
          <w:rFonts w:ascii="Trebuchet MS" w:hAnsi="Trebuchet MS"/>
        </w:rPr>
        <w:t>racordarea la rețeaua de energie electrică a imobilului de locuințe colective, situat în zona Vânătorului, sector Vlădet, imobil aparținând SC Frezia Immobiliare SRL.</w:t>
      </w:r>
    </w:p>
    <w:p w:rsidR="00FF0790" w:rsidRPr="000F3197" w:rsidRDefault="008B7E8B" w:rsidP="00F5187D">
      <w:pPr>
        <w:shd w:val="clear" w:color="auto" w:fill="FFFFFF"/>
        <w:spacing w:after="0" w:line="240" w:lineRule="auto"/>
        <w:ind w:hanging="2"/>
        <w:jc w:val="both"/>
        <w:rPr>
          <w:rFonts w:ascii="Trebuchet MS" w:eastAsia="Times New Roman" w:hAnsi="Trebuchet MS"/>
          <w:noProof/>
        </w:rPr>
      </w:pPr>
      <w:r w:rsidRPr="000F3197">
        <w:rPr>
          <w:rFonts w:ascii="Trebuchet MS" w:hAnsi="Trebuchet MS"/>
          <w:i/>
          <w:u w:val="single"/>
        </w:rPr>
        <w:t>Situaţia existentă:</w:t>
      </w:r>
      <w:r w:rsidR="004A558A" w:rsidRPr="000F3197">
        <w:rPr>
          <w:rFonts w:ascii="Trebuchet MS" w:hAnsi="Trebuchet MS"/>
          <w:i/>
        </w:rPr>
        <w:t xml:space="preserve"> </w:t>
      </w:r>
      <w:r w:rsidR="00F5187D" w:rsidRPr="000F3197">
        <w:rPr>
          <w:rFonts w:ascii="Trebuchet MS" w:eastAsia="Times New Roman" w:hAnsi="Trebuchet MS"/>
          <w:noProof/>
        </w:rPr>
        <w:t>Terenul studiat</w:t>
      </w:r>
      <w:r w:rsidR="002029CE" w:rsidRPr="000F3197">
        <w:rPr>
          <w:rFonts w:ascii="Trebuchet MS" w:eastAsia="Times New Roman" w:hAnsi="Trebuchet MS"/>
          <w:noProof/>
        </w:rPr>
        <w:t xml:space="preserve">, în suprafață totală de </w:t>
      </w:r>
      <w:r w:rsidR="00DC0924">
        <w:rPr>
          <w:rFonts w:ascii="Trebuchet MS" w:eastAsia="Times New Roman" w:hAnsi="Trebuchet MS"/>
          <w:noProof/>
        </w:rPr>
        <w:t>1000,00</w:t>
      </w:r>
      <w:r w:rsidR="002029CE" w:rsidRPr="000F3197">
        <w:rPr>
          <w:rFonts w:ascii="Trebuchet MS" w:eastAsia="Times New Roman" w:hAnsi="Trebuchet MS"/>
          <w:noProof/>
        </w:rPr>
        <w:t xml:space="preserve"> mp</w:t>
      </w:r>
      <w:r w:rsidR="00FF0790" w:rsidRPr="000F3197">
        <w:rPr>
          <w:rFonts w:ascii="Trebuchet MS" w:eastAsia="Times New Roman" w:hAnsi="Trebuchet MS"/>
          <w:noProof/>
        </w:rPr>
        <w:t>,</w:t>
      </w:r>
      <w:r w:rsidR="00F5187D" w:rsidRPr="000F3197">
        <w:rPr>
          <w:rFonts w:ascii="Trebuchet MS" w:eastAsia="Times New Roman" w:hAnsi="Trebuchet MS"/>
          <w:noProof/>
        </w:rPr>
        <w:t xml:space="preserve"> este teren </w:t>
      </w:r>
      <w:r w:rsidR="00DC0924">
        <w:rPr>
          <w:rFonts w:ascii="Trebuchet MS" w:eastAsia="Times New Roman" w:hAnsi="Trebuchet MS"/>
          <w:noProof/>
        </w:rPr>
        <w:t>intravilan oraș Predeal, zona Vânătorului, sector Vlădet</w:t>
      </w:r>
      <w:r w:rsidR="00F5187D" w:rsidRPr="000F3197">
        <w:rPr>
          <w:rFonts w:ascii="Trebuchet MS" w:eastAsia="Times New Roman" w:hAnsi="Trebuchet MS"/>
          <w:noProof/>
        </w:rPr>
        <w:t xml:space="preserve">, </w:t>
      </w:r>
      <w:r w:rsidR="00DC0924">
        <w:rPr>
          <w:rFonts w:ascii="Trebuchet MS" w:eastAsia="Times New Roman" w:hAnsi="Trebuchet MS"/>
          <w:noProof/>
        </w:rPr>
        <w:t>proprietate privată SC Frezia Immobiliare SRL, conform CF nr. 101013 Predeal, nr. cad. 101013, cu folsința actuală de curți-construcții.</w:t>
      </w:r>
      <w:r w:rsidR="00F5187D" w:rsidRPr="000F3197">
        <w:rPr>
          <w:rFonts w:ascii="Trebuchet MS" w:eastAsia="Times New Roman" w:hAnsi="Trebuchet MS"/>
          <w:noProof/>
        </w:rPr>
        <w:t xml:space="preserve"> </w:t>
      </w:r>
    </w:p>
    <w:p w:rsidR="00B1099B" w:rsidRPr="000F3197" w:rsidRDefault="00DC0924" w:rsidP="00F5187D">
      <w:pPr>
        <w:spacing w:after="0" w:line="240" w:lineRule="auto"/>
        <w:contextualSpacing/>
        <w:jc w:val="both"/>
        <w:rPr>
          <w:rFonts w:ascii="Trebuchet MS" w:hAnsi="Trebuchet MS"/>
        </w:rPr>
      </w:pPr>
      <w:r>
        <w:rPr>
          <w:rFonts w:ascii="Trebuchet MS" w:eastAsia="Times New Roman" w:hAnsi="Trebuchet MS"/>
          <w:noProof/>
        </w:rPr>
        <w:t>O suprafață de 252 mp</w:t>
      </w:r>
      <w:r w:rsidR="005D41FB">
        <w:rPr>
          <w:rFonts w:ascii="Trebuchet MS" w:eastAsia="Times New Roman" w:hAnsi="Trebuchet MS"/>
          <w:noProof/>
        </w:rPr>
        <w:t xml:space="preserve">, pe care se vor realiza lucrările de racordare la rețeaua de energie electrică a imobilului, </w:t>
      </w:r>
      <w:r w:rsidR="00F5187D" w:rsidRPr="000F3197">
        <w:rPr>
          <w:rFonts w:ascii="Trebuchet MS" w:eastAsia="Times New Roman" w:hAnsi="Trebuchet MS"/>
          <w:noProof/>
        </w:rPr>
        <w:t xml:space="preserve">este zonă de fond forestier, </w:t>
      </w:r>
      <w:r w:rsidR="00FF0790" w:rsidRPr="000F3197">
        <w:rPr>
          <w:rFonts w:ascii="Trebuchet MS" w:eastAsia="Times New Roman" w:hAnsi="Trebuchet MS"/>
          <w:noProof/>
        </w:rPr>
        <w:t>proprietate Oraș Predeal</w:t>
      </w:r>
      <w:r w:rsidR="00D46131">
        <w:rPr>
          <w:rFonts w:ascii="Trebuchet MS" w:eastAsia="Times New Roman" w:hAnsi="Trebuchet MS"/>
          <w:noProof/>
        </w:rPr>
        <w:t>.</w:t>
      </w:r>
    </w:p>
    <w:p w:rsidR="00224C88" w:rsidRDefault="00B1099B" w:rsidP="002F435C">
      <w:pPr>
        <w:autoSpaceDE w:val="0"/>
        <w:autoSpaceDN w:val="0"/>
        <w:adjustRightInd w:val="0"/>
        <w:spacing w:after="0" w:line="240" w:lineRule="auto"/>
        <w:ind w:right="-23"/>
        <w:jc w:val="both"/>
        <w:rPr>
          <w:rFonts w:ascii="Trebuchet MS" w:eastAsia="Times New Roman" w:hAnsi="Trebuchet MS"/>
        </w:rPr>
      </w:pPr>
      <w:r w:rsidRPr="00B1099B">
        <w:rPr>
          <w:rFonts w:ascii="Trebuchet MS" w:hAnsi="Trebuchet MS" w:cs="Times New Roman"/>
          <w:i/>
          <w:u w:val="single"/>
        </w:rPr>
        <w:t>Situaţia propusă:</w:t>
      </w:r>
      <w:r w:rsidR="00C01832">
        <w:rPr>
          <w:rFonts w:ascii="Trebuchet MS" w:hAnsi="Trebuchet MS" w:cs="Times New Roman"/>
          <w:i/>
        </w:rPr>
        <w:t xml:space="preserve"> </w:t>
      </w:r>
      <w:r w:rsidRPr="00B1099B">
        <w:rPr>
          <w:rFonts w:ascii="Trebuchet MS" w:hAnsi="Trebuchet MS" w:cs="Times New Roman"/>
          <w:color w:val="000000"/>
        </w:rPr>
        <w:t xml:space="preserve">Proiectul prevede </w:t>
      </w:r>
      <w:r w:rsidR="00E01A78">
        <w:rPr>
          <w:rFonts w:ascii="Trebuchet MS" w:hAnsi="Trebuchet MS" w:cs="Times New Roman"/>
          <w:color w:val="000000"/>
        </w:rPr>
        <w:t xml:space="preserve">realizarea </w:t>
      </w:r>
      <w:r w:rsidR="00D46131">
        <w:rPr>
          <w:rFonts w:ascii="Trebuchet MS" w:hAnsi="Trebuchet MS" w:cs="Times New Roman"/>
          <w:color w:val="000000"/>
        </w:rPr>
        <w:t>lucrărilor de racordare a imob</w:t>
      </w:r>
      <w:r w:rsidR="00F90948">
        <w:rPr>
          <w:rFonts w:ascii="Trebuchet MS" w:hAnsi="Trebuchet MS" w:cs="Times New Roman"/>
          <w:color w:val="000000"/>
        </w:rPr>
        <w:t>i</w:t>
      </w:r>
      <w:r w:rsidR="00D46131">
        <w:rPr>
          <w:rFonts w:ascii="Trebuchet MS" w:hAnsi="Trebuchet MS" w:cs="Times New Roman"/>
          <w:color w:val="000000"/>
        </w:rPr>
        <w:t xml:space="preserve">lului de locuințe colective existent, </w:t>
      </w:r>
      <w:r w:rsidR="00C60B78">
        <w:rPr>
          <w:rFonts w:ascii="Trebuchet MS" w:hAnsi="Trebuchet MS" w:cs="Times New Roman"/>
          <w:color w:val="000000"/>
        </w:rPr>
        <w:t>la rețeaua de energie electrică. Lucrările propuse sunt următoarele:</w:t>
      </w:r>
    </w:p>
    <w:p w:rsidR="00CF54FC" w:rsidRPr="002F435C" w:rsidRDefault="002F435C" w:rsidP="002F435C">
      <w:pPr>
        <w:shd w:val="clear" w:color="auto" w:fill="FFFFFF"/>
        <w:spacing w:after="0" w:line="240" w:lineRule="auto"/>
        <w:jc w:val="both"/>
        <w:rPr>
          <w:rFonts w:ascii="Trebuchet MS" w:eastAsia="Times New Roman" w:hAnsi="Trebuchet MS"/>
        </w:rPr>
      </w:pPr>
      <w:r w:rsidRPr="002F435C">
        <w:rPr>
          <w:rFonts w:ascii="Trebuchet MS" w:eastAsia="Times New Roman" w:hAnsi="Trebuchet MS"/>
        </w:rPr>
        <w:t>1. Realizare cablu subteran LES 0,4 kV în lungime totală de 760 m, după cum urmează:</w:t>
      </w:r>
    </w:p>
    <w:p w:rsidR="002F435C" w:rsidRPr="002F435C" w:rsidRDefault="002F435C" w:rsidP="002F435C">
      <w:pPr>
        <w:pStyle w:val="ListParagraph"/>
        <w:widowControl w:val="0"/>
        <w:numPr>
          <w:ilvl w:val="0"/>
          <w:numId w:val="33"/>
        </w:numPr>
        <w:tabs>
          <w:tab w:val="clear" w:pos="786"/>
          <w:tab w:val="num" w:pos="720"/>
        </w:tabs>
        <w:autoSpaceDE w:val="0"/>
        <w:autoSpaceDN w:val="0"/>
        <w:ind w:left="720"/>
        <w:jc w:val="both"/>
        <w:rPr>
          <w:rFonts w:ascii="Trebuchet MS" w:hAnsi="Trebuchet MS" w:cs="Arial"/>
          <w:color w:val="000000"/>
          <w:lang w:val="ro-RO"/>
        </w:rPr>
      </w:pPr>
      <w:bookmarkStart w:id="0" w:name="_Hlk73371170"/>
      <w:bookmarkStart w:id="1" w:name="_Hlk120470570"/>
      <w:r w:rsidRPr="002F435C">
        <w:rPr>
          <w:rFonts w:ascii="Trebuchet MS" w:hAnsi="Trebuchet MS" w:cs="Arial"/>
          <w:color w:val="000000"/>
          <w:lang w:val="ro-RO"/>
        </w:rPr>
        <w:t xml:space="preserve">PTex. </w:t>
      </w:r>
      <w:bookmarkEnd w:id="0"/>
      <w:r w:rsidRPr="002F435C">
        <w:rPr>
          <w:rFonts w:ascii="Trebuchet MS" w:hAnsi="Trebuchet MS" w:cs="Arial"/>
          <w:bCs/>
        </w:rPr>
        <w:t>83,</w:t>
      </w:r>
      <w:r w:rsidRPr="002F435C">
        <w:rPr>
          <w:rFonts w:ascii="Trebuchet MS" w:hAnsi="Trebuchet MS" w:cs="Arial"/>
          <w:color w:val="000000"/>
          <w:lang w:val="ro-RO"/>
        </w:rPr>
        <w:t xml:space="preserve"> Circuit 1 </w:t>
      </w:r>
      <w:bookmarkEnd w:id="1"/>
      <w:r w:rsidRPr="002F435C">
        <w:rPr>
          <w:rFonts w:ascii="Trebuchet MS" w:hAnsi="Trebuchet MS" w:cs="Arial"/>
          <w:color w:val="000000"/>
          <w:lang w:val="ro-RO"/>
        </w:rPr>
        <w:t>– CDpr.</w:t>
      </w:r>
      <w:r w:rsidRPr="002F435C">
        <w:rPr>
          <w:rFonts w:ascii="Trebuchet MS" w:hAnsi="Trebuchet MS" w:cs="Arial"/>
          <w:lang w:val="ro-RO"/>
        </w:rPr>
        <w:t xml:space="preserve"> E3-3, </w:t>
      </w:r>
      <w:r w:rsidRPr="002F435C">
        <w:rPr>
          <w:rFonts w:ascii="Trebuchet MS" w:hAnsi="Trebuchet MS" w:cs="Arial"/>
          <w:color w:val="000000"/>
          <w:lang w:val="ro-RO"/>
        </w:rPr>
        <w:t>Circuit 1</w:t>
      </w:r>
      <w:r>
        <w:rPr>
          <w:rFonts w:ascii="Trebuchet MS" w:hAnsi="Trebuchet MS" w:cs="Arial"/>
          <w:color w:val="000000"/>
          <w:lang w:val="ro-RO"/>
        </w:rPr>
        <w:t xml:space="preserve">, L1 = </w:t>
      </w:r>
      <w:r w:rsidRPr="002F435C">
        <w:rPr>
          <w:rFonts w:ascii="Trebuchet MS" w:hAnsi="Trebuchet MS" w:cs="Arial"/>
          <w:color w:val="000000"/>
          <w:lang w:val="ro-RO"/>
        </w:rPr>
        <w:t>380m;</w:t>
      </w:r>
    </w:p>
    <w:p w:rsidR="002F435C" w:rsidRPr="002F435C" w:rsidRDefault="002F435C" w:rsidP="002F435C">
      <w:pPr>
        <w:pStyle w:val="ListParagraph"/>
        <w:numPr>
          <w:ilvl w:val="0"/>
          <w:numId w:val="33"/>
        </w:numPr>
        <w:tabs>
          <w:tab w:val="clear" w:pos="786"/>
          <w:tab w:val="num" w:pos="720"/>
        </w:tabs>
        <w:autoSpaceDE w:val="0"/>
        <w:autoSpaceDN w:val="0"/>
        <w:adjustRightInd w:val="0"/>
        <w:ind w:left="720"/>
        <w:rPr>
          <w:rFonts w:ascii="Trebuchet MS" w:hAnsi="Trebuchet MS" w:cs="Arial"/>
          <w:b/>
          <w:bCs/>
          <w:color w:val="FF0000"/>
          <w:lang w:val="ro-RO"/>
        </w:rPr>
      </w:pPr>
      <w:r w:rsidRPr="002F435C">
        <w:rPr>
          <w:rFonts w:ascii="Trebuchet MS" w:hAnsi="Trebuchet MS" w:cs="Arial"/>
          <w:color w:val="000000"/>
          <w:lang w:val="ro-RO"/>
        </w:rPr>
        <w:t xml:space="preserve">CDpr. </w:t>
      </w:r>
      <w:r w:rsidRPr="002F435C">
        <w:rPr>
          <w:rFonts w:ascii="Trebuchet MS" w:hAnsi="Trebuchet MS" w:cs="Arial"/>
          <w:lang w:val="ro-RO"/>
        </w:rPr>
        <w:t xml:space="preserve">E3-3, </w:t>
      </w:r>
      <w:r w:rsidRPr="002F435C">
        <w:rPr>
          <w:rFonts w:ascii="Trebuchet MS" w:hAnsi="Trebuchet MS" w:cs="Arial"/>
          <w:color w:val="000000"/>
          <w:lang w:val="ro-RO"/>
        </w:rPr>
        <w:t xml:space="preserve">Circuit 2 – PTex. </w:t>
      </w:r>
      <w:r w:rsidRPr="002F435C">
        <w:rPr>
          <w:rFonts w:ascii="Trebuchet MS" w:hAnsi="Trebuchet MS" w:cs="Arial"/>
          <w:bCs/>
        </w:rPr>
        <w:t xml:space="preserve">83, </w:t>
      </w:r>
      <w:r>
        <w:rPr>
          <w:rFonts w:ascii="Trebuchet MS" w:hAnsi="Trebuchet MS" w:cs="Arial"/>
          <w:color w:val="000000"/>
          <w:lang w:val="ro-RO"/>
        </w:rPr>
        <w:t xml:space="preserve">Circuit 2, </w:t>
      </w:r>
      <w:r w:rsidRPr="002F435C">
        <w:rPr>
          <w:rFonts w:ascii="Trebuchet MS" w:hAnsi="Trebuchet MS" w:cs="Arial"/>
          <w:color w:val="000000"/>
          <w:lang w:val="ro-RO"/>
        </w:rPr>
        <w:t xml:space="preserve"> L</w:t>
      </w:r>
      <w:r>
        <w:rPr>
          <w:rFonts w:ascii="Trebuchet MS" w:hAnsi="Trebuchet MS" w:cs="Arial"/>
          <w:color w:val="000000"/>
          <w:lang w:val="ro-RO"/>
        </w:rPr>
        <w:t>2= 380m.</w:t>
      </w:r>
    </w:p>
    <w:p w:rsidR="002F435C" w:rsidRPr="002F435C" w:rsidRDefault="002F435C" w:rsidP="002F435C">
      <w:pPr>
        <w:autoSpaceDE w:val="0"/>
        <w:autoSpaceDN w:val="0"/>
        <w:adjustRightInd w:val="0"/>
        <w:spacing w:after="0" w:line="240" w:lineRule="auto"/>
        <w:rPr>
          <w:rFonts w:ascii="Trebuchet MS" w:hAnsi="Trebuchet MS" w:cs="Arial"/>
          <w:bCs/>
        </w:rPr>
      </w:pPr>
      <w:r w:rsidRPr="002F435C">
        <w:rPr>
          <w:rFonts w:ascii="Trebuchet MS" w:hAnsi="Trebuchet MS" w:cs="Arial"/>
          <w:bCs/>
        </w:rPr>
        <w:t>2. Lucrări de montare cutie de distribuție:</w:t>
      </w:r>
    </w:p>
    <w:p w:rsidR="002F435C" w:rsidRPr="002F435C" w:rsidRDefault="002F435C" w:rsidP="004F28AA">
      <w:pPr>
        <w:pStyle w:val="ListParagraph"/>
        <w:numPr>
          <w:ilvl w:val="0"/>
          <w:numId w:val="34"/>
        </w:numPr>
        <w:contextualSpacing/>
        <w:jc w:val="both"/>
        <w:rPr>
          <w:rFonts w:ascii="Trebuchet MS" w:hAnsi="Trebuchet MS" w:cs="Arial"/>
          <w:b/>
          <w:bCs/>
          <w:lang w:val="it-IT"/>
        </w:rPr>
      </w:pPr>
      <w:r w:rsidRPr="002F435C">
        <w:rPr>
          <w:rFonts w:ascii="Trebuchet MS" w:hAnsi="Trebuchet MS" w:cs="Arial"/>
          <w:lang w:val="it-IT"/>
        </w:rPr>
        <w:t>construcţie din poliester armat cu fibră de sticlă, cu doua sisteme de inchidere</w:t>
      </w:r>
      <w:r w:rsidR="004F28AA">
        <w:rPr>
          <w:rFonts w:ascii="Trebuchet MS" w:hAnsi="Trebuchet MS" w:cs="Arial"/>
          <w:lang w:val="it-IT"/>
        </w:rPr>
        <w:t xml:space="preserve"> </w:t>
      </w:r>
      <w:r w:rsidRPr="002F435C">
        <w:rPr>
          <w:rFonts w:ascii="Trebuchet MS" w:hAnsi="Trebuchet MS" w:cs="Arial"/>
          <w:lang w:val="it-IT"/>
        </w:rPr>
        <w:t>securizabile, grad de protectie minim IP44;</w:t>
      </w:r>
    </w:p>
    <w:p w:rsidR="002F435C" w:rsidRPr="002F435C" w:rsidRDefault="002F435C" w:rsidP="002F435C">
      <w:pPr>
        <w:numPr>
          <w:ilvl w:val="0"/>
          <w:numId w:val="34"/>
        </w:numPr>
        <w:spacing w:after="0" w:line="240" w:lineRule="auto"/>
        <w:jc w:val="both"/>
        <w:rPr>
          <w:rFonts w:ascii="Trebuchet MS" w:hAnsi="Trebuchet MS" w:cs="Arial"/>
          <w:bCs/>
        </w:rPr>
      </w:pPr>
      <w:r w:rsidRPr="002F435C">
        <w:rPr>
          <w:rFonts w:ascii="Trebuchet MS" w:hAnsi="Trebuchet MS" w:cs="Arial"/>
        </w:rPr>
        <w:t>CD montat pe constr</w:t>
      </w:r>
      <w:r w:rsidR="004F28AA">
        <w:rPr>
          <w:rFonts w:ascii="Trebuchet MS" w:hAnsi="Trebuchet MS" w:cs="Arial"/>
        </w:rPr>
        <w:t xml:space="preserve">uctie fundatie beton (C12/15, </w:t>
      </w:r>
      <w:r w:rsidRPr="002F435C">
        <w:rPr>
          <w:rFonts w:ascii="Trebuchet MS" w:hAnsi="Trebuchet MS" w:cs="Arial"/>
        </w:rPr>
        <w:t>25cm + 20cm) turnat p</w:t>
      </w:r>
      <w:r w:rsidR="004F28AA">
        <w:rPr>
          <w:rFonts w:ascii="Trebuchet MS" w:hAnsi="Trebuchet MS" w:cs="Arial"/>
        </w:rPr>
        <w:t>e strat balast bine compactat (</w:t>
      </w:r>
      <w:r w:rsidRPr="002F435C">
        <w:rPr>
          <w:rFonts w:ascii="Trebuchet MS" w:hAnsi="Trebuchet MS" w:cs="Arial"/>
        </w:rPr>
        <w:t>15cm) pentru fixare CD</w:t>
      </w:r>
      <w:r w:rsidRPr="002F435C">
        <w:rPr>
          <w:rFonts w:ascii="Trebuchet MS" w:hAnsi="Trebuchet MS" w:cs="Arial"/>
          <w:bCs/>
        </w:rPr>
        <w:t xml:space="preserve">; </w:t>
      </w:r>
    </w:p>
    <w:p w:rsidR="002F435C" w:rsidRPr="002F435C" w:rsidRDefault="002F435C" w:rsidP="002F435C">
      <w:pPr>
        <w:numPr>
          <w:ilvl w:val="0"/>
          <w:numId w:val="34"/>
        </w:numPr>
        <w:spacing w:after="0" w:line="240" w:lineRule="auto"/>
        <w:jc w:val="both"/>
        <w:rPr>
          <w:rFonts w:ascii="Trebuchet MS" w:hAnsi="Trebuchet MS" w:cs="Arial"/>
          <w:bCs/>
          <w:lang w:val="it-IT"/>
        </w:rPr>
      </w:pPr>
      <w:r w:rsidRPr="002F435C">
        <w:rPr>
          <w:rFonts w:ascii="Trebuchet MS" w:hAnsi="Trebuchet MS" w:cs="Arial"/>
          <w:bCs/>
          <w:lang w:val="it-IT"/>
        </w:rPr>
        <w:t>centura beton (C12/15) in jurul CD-urilor pentru fixare la nivelul 0 al terenului, doar cazurile de montare CD in zona verde sau macadam;</w:t>
      </w:r>
    </w:p>
    <w:p w:rsidR="002F435C" w:rsidRPr="002F435C" w:rsidRDefault="002F435C" w:rsidP="002F435C">
      <w:pPr>
        <w:numPr>
          <w:ilvl w:val="0"/>
          <w:numId w:val="34"/>
        </w:numPr>
        <w:spacing w:after="0" w:line="240" w:lineRule="auto"/>
        <w:jc w:val="both"/>
        <w:rPr>
          <w:rFonts w:ascii="Trebuchet MS" w:hAnsi="Trebuchet MS" w:cs="Arial"/>
          <w:bCs/>
          <w:lang w:val="it-IT"/>
        </w:rPr>
      </w:pPr>
      <w:r w:rsidRPr="002F435C">
        <w:rPr>
          <w:rFonts w:ascii="Trebuchet MS" w:hAnsi="Trebuchet MS" w:cs="Arial"/>
          <w:bCs/>
          <w:lang w:val="it-IT"/>
        </w:rPr>
        <w:t xml:space="preserve">montare placa despatitoare cu rol de hidroizolare intre modulul de fixare in pamant </w:t>
      </w:r>
      <w:r w:rsidR="004F28AA">
        <w:rPr>
          <w:rFonts w:ascii="Trebuchet MS" w:hAnsi="Trebuchet MS" w:cs="Arial"/>
          <w:bCs/>
          <w:lang w:val="it-IT"/>
        </w:rPr>
        <w:t>si corpul principal al CD-ului</w:t>
      </w:r>
      <w:r w:rsidRPr="002F435C">
        <w:rPr>
          <w:rFonts w:ascii="Trebuchet MS" w:hAnsi="Trebuchet MS" w:cs="Arial"/>
          <w:bCs/>
          <w:lang w:val="it-IT"/>
        </w:rPr>
        <w:t>;</w:t>
      </w:r>
    </w:p>
    <w:p w:rsidR="002F435C" w:rsidRPr="002F435C" w:rsidRDefault="002F435C" w:rsidP="002F435C">
      <w:pPr>
        <w:numPr>
          <w:ilvl w:val="0"/>
          <w:numId w:val="34"/>
        </w:numPr>
        <w:spacing w:after="0" w:line="240" w:lineRule="auto"/>
        <w:jc w:val="both"/>
        <w:rPr>
          <w:rFonts w:ascii="Trebuchet MS" w:hAnsi="Trebuchet MS" w:cs="Arial"/>
          <w:lang w:val="it-IT"/>
        </w:rPr>
      </w:pPr>
      <w:r w:rsidRPr="002F435C">
        <w:rPr>
          <w:rFonts w:ascii="Trebuchet MS" w:hAnsi="Trebuchet MS" w:cs="Arial"/>
          <w:lang w:val="it-IT"/>
        </w:rPr>
        <w:t>separatoare fuzibile verticale NH2, actionare pol cu pol</w:t>
      </w:r>
      <w:r w:rsidRPr="002F435C">
        <w:rPr>
          <w:rFonts w:ascii="Trebuchet MS" w:hAnsi="Trebuchet MS" w:cs="Arial"/>
          <w:bCs/>
          <w:lang w:val="it-IT"/>
        </w:rPr>
        <w:t xml:space="preserve"> </w:t>
      </w:r>
      <w:r w:rsidRPr="002F435C">
        <w:rPr>
          <w:rFonts w:ascii="Trebuchet MS" w:hAnsi="Trebuchet MS" w:cs="Arial"/>
          <w:lang w:val="it-IT"/>
        </w:rPr>
        <w:t>montate distanțat (5mm) cu piulițe încastrate;</w:t>
      </w:r>
    </w:p>
    <w:p w:rsidR="002F435C" w:rsidRPr="002F435C" w:rsidRDefault="002F435C" w:rsidP="002F435C">
      <w:pPr>
        <w:numPr>
          <w:ilvl w:val="0"/>
          <w:numId w:val="34"/>
        </w:numPr>
        <w:spacing w:after="0" w:line="240" w:lineRule="auto"/>
        <w:jc w:val="both"/>
        <w:rPr>
          <w:rFonts w:ascii="Trebuchet MS" w:hAnsi="Trebuchet MS" w:cs="Arial"/>
          <w:lang w:val="it-IT"/>
        </w:rPr>
      </w:pPr>
      <w:r w:rsidRPr="002F435C">
        <w:rPr>
          <w:rFonts w:ascii="Trebuchet MS" w:hAnsi="Trebuchet MS" w:cs="Arial"/>
          <w:lang w:val="it-IT"/>
        </w:rPr>
        <w:t>separatoare fuzibile verticale NH00, actionare pol cu pol montate distanțat (5mm) cu piulițe încastrate;</w:t>
      </w:r>
    </w:p>
    <w:p w:rsidR="002F435C" w:rsidRPr="002F435C" w:rsidRDefault="002F435C" w:rsidP="002F435C">
      <w:pPr>
        <w:numPr>
          <w:ilvl w:val="0"/>
          <w:numId w:val="34"/>
        </w:numPr>
        <w:spacing w:after="0" w:line="240" w:lineRule="auto"/>
        <w:jc w:val="both"/>
        <w:rPr>
          <w:rFonts w:ascii="Trebuchet MS" w:hAnsi="Trebuchet MS" w:cs="Arial"/>
          <w:lang w:val="it-IT"/>
        </w:rPr>
      </w:pPr>
      <w:r w:rsidRPr="002F435C">
        <w:rPr>
          <w:rFonts w:ascii="Trebuchet MS" w:hAnsi="Trebuchet MS" w:cs="Arial"/>
          <w:lang w:val="it-IT"/>
        </w:rPr>
        <w:t>separatoarele vor fi realizate din materiale rezistente la foc;</w:t>
      </w:r>
    </w:p>
    <w:p w:rsidR="002F435C" w:rsidRPr="002F435C" w:rsidRDefault="002F435C" w:rsidP="002F435C">
      <w:pPr>
        <w:numPr>
          <w:ilvl w:val="0"/>
          <w:numId w:val="34"/>
        </w:numPr>
        <w:spacing w:after="0" w:line="240" w:lineRule="auto"/>
        <w:jc w:val="both"/>
        <w:rPr>
          <w:rFonts w:ascii="Trebuchet MS" w:hAnsi="Trebuchet MS" w:cs="Arial"/>
        </w:rPr>
      </w:pPr>
      <w:r w:rsidRPr="002F435C">
        <w:rPr>
          <w:rFonts w:ascii="Trebuchet MS" w:hAnsi="Trebuchet MS" w:cs="Arial"/>
        </w:rPr>
        <w:t>sistem ventilare naturală;</w:t>
      </w:r>
    </w:p>
    <w:p w:rsidR="002F435C" w:rsidRPr="002F435C" w:rsidRDefault="002F435C" w:rsidP="002F435C">
      <w:pPr>
        <w:numPr>
          <w:ilvl w:val="0"/>
          <w:numId w:val="34"/>
        </w:numPr>
        <w:spacing w:after="0" w:line="240" w:lineRule="auto"/>
        <w:jc w:val="both"/>
        <w:rPr>
          <w:rFonts w:ascii="Trebuchet MS" w:hAnsi="Trebuchet MS" w:cs="Arial"/>
          <w:lang w:val="it-IT"/>
        </w:rPr>
      </w:pPr>
      <w:r w:rsidRPr="002F435C">
        <w:rPr>
          <w:rFonts w:ascii="Trebuchet MS" w:hAnsi="Trebuchet MS" w:cs="Arial"/>
          <w:lang w:val="it-IT"/>
        </w:rPr>
        <w:t>baretă fixare (rigidizare terminale termocontractibile LES);</w:t>
      </w:r>
    </w:p>
    <w:p w:rsidR="002F435C" w:rsidRPr="002F435C" w:rsidRDefault="002F435C" w:rsidP="002F435C">
      <w:pPr>
        <w:numPr>
          <w:ilvl w:val="0"/>
          <w:numId w:val="34"/>
        </w:numPr>
        <w:spacing w:after="0" w:line="240" w:lineRule="auto"/>
        <w:jc w:val="both"/>
        <w:rPr>
          <w:rFonts w:ascii="Trebuchet MS" w:hAnsi="Trebuchet MS" w:cs="Arial"/>
          <w:lang w:val="it-IT"/>
        </w:rPr>
      </w:pPr>
      <w:r w:rsidRPr="002F435C">
        <w:rPr>
          <w:rFonts w:ascii="Trebuchet MS" w:hAnsi="Trebuchet MS" w:cs="Arial"/>
          <w:lang w:val="it-IT"/>
        </w:rPr>
        <w:t>separatoarele realizate din materiale rezistente la foc;</w:t>
      </w:r>
    </w:p>
    <w:p w:rsidR="002F435C" w:rsidRPr="002F435C" w:rsidRDefault="002F435C" w:rsidP="002F435C">
      <w:pPr>
        <w:numPr>
          <w:ilvl w:val="0"/>
          <w:numId w:val="34"/>
        </w:numPr>
        <w:spacing w:after="0" w:line="240" w:lineRule="auto"/>
        <w:jc w:val="both"/>
        <w:rPr>
          <w:rFonts w:ascii="Trebuchet MS" w:hAnsi="Trebuchet MS" w:cs="Arial"/>
          <w:lang w:val="it-IT"/>
        </w:rPr>
      </w:pPr>
      <w:r w:rsidRPr="002F435C">
        <w:rPr>
          <w:rFonts w:ascii="Trebuchet MS" w:hAnsi="Trebuchet MS" w:cs="Arial"/>
          <w:lang w:val="it-IT"/>
        </w:rPr>
        <w:t>racordarea cablurilor în CD (la separatoarele verticale cu siguranțe fuzibile) se</w:t>
      </w:r>
      <w:r w:rsidR="004F28AA">
        <w:rPr>
          <w:rFonts w:ascii="Trebuchet MS" w:hAnsi="Trebuchet MS" w:cs="Arial"/>
          <w:lang w:val="it-IT"/>
        </w:rPr>
        <w:t xml:space="preserve"> va realiza cu cleme turnate</w:t>
      </w:r>
      <w:r w:rsidRPr="002F435C">
        <w:rPr>
          <w:rFonts w:ascii="Trebuchet MS" w:hAnsi="Trebuchet MS" w:cs="Arial"/>
          <w:lang w:val="it-IT"/>
        </w:rPr>
        <w:t>;</w:t>
      </w:r>
    </w:p>
    <w:p w:rsidR="002F435C" w:rsidRPr="002F435C" w:rsidRDefault="002F435C" w:rsidP="002F435C">
      <w:pPr>
        <w:numPr>
          <w:ilvl w:val="0"/>
          <w:numId w:val="34"/>
        </w:numPr>
        <w:spacing w:after="0" w:line="240" w:lineRule="auto"/>
        <w:jc w:val="both"/>
        <w:rPr>
          <w:rFonts w:ascii="Trebuchet MS" w:hAnsi="Trebuchet MS" w:cs="Arial"/>
          <w:lang w:val="it-IT"/>
        </w:rPr>
      </w:pPr>
      <w:r w:rsidRPr="002F435C">
        <w:rPr>
          <w:rFonts w:ascii="Trebuchet MS" w:hAnsi="Trebuchet MS" w:cs="Arial"/>
          <w:lang w:val="it-IT"/>
        </w:rPr>
        <w:t xml:space="preserve">se eticheteaza fiecare cablu de joasa tensiune; </w:t>
      </w:r>
    </w:p>
    <w:p w:rsidR="002F435C" w:rsidRPr="002F435C" w:rsidRDefault="002F435C" w:rsidP="002F435C">
      <w:pPr>
        <w:numPr>
          <w:ilvl w:val="0"/>
          <w:numId w:val="34"/>
        </w:numPr>
        <w:spacing w:after="0" w:line="240" w:lineRule="auto"/>
        <w:jc w:val="both"/>
        <w:rPr>
          <w:rFonts w:ascii="Trebuchet MS" w:hAnsi="Trebuchet MS" w:cs="Arial"/>
          <w:lang w:val="it-IT"/>
        </w:rPr>
      </w:pPr>
      <w:r w:rsidRPr="002F435C">
        <w:rPr>
          <w:rFonts w:ascii="Trebuchet MS" w:hAnsi="Trebuchet MS" w:cs="Arial"/>
          <w:lang w:val="it-IT"/>
        </w:rPr>
        <w:t>se vor realiza inscriptionari de avertizare si de informare (schema monofilara);</w:t>
      </w:r>
    </w:p>
    <w:p w:rsidR="002F435C" w:rsidRDefault="002F435C" w:rsidP="002F435C">
      <w:pPr>
        <w:numPr>
          <w:ilvl w:val="0"/>
          <w:numId w:val="34"/>
        </w:numPr>
        <w:spacing w:after="0" w:line="240" w:lineRule="auto"/>
        <w:jc w:val="both"/>
        <w:rPr>
          <w:rFonts w:ascii="Trebuchet MS" w:hAnsi="Trebuchet MS" w:cs="Arial"/>
          <w:bCs/>
          <w:lang w:val="it-IT"/>
        </w:rPr>
      </w:pPr>
      <w:r w:rsidRPr="002F435C">
        <w:rPr>
          <w:rFonts w:ascii="Trebuchet MS" w:hAnsi="Trebuchet MS" w:cs="Arial"/>
          <w:bCs/>
          <w:lang w:val="it-IT"/>
        </w:rPr>
        <w:t xml:space="preserve">priza de pamant cu electrozi verticali din teava 2 1/2” OL-Zn si platbanda Ol-Zn 40x4 mmp, se va avea in vedere ca valoarea de dispersie a prizei de pamant sa fie de maxim Rp ≤ 4 </w:t>
      </w:r>
      <w:r w:rsidRPr="002F435C">
        <w:rPr>
          <w:rFonts w:ascii="Trebuchet MS" w:hAnsi="Trebuchet MS" w:cs="Arial"/>
          <w:bCs/>
        </w:rPr>
        <w:t>Ω</w:t>
      </w:r>
      <w:r w:rsidR="00E35776">
        <w:rPr>
          <w:rFonts w:ascii="Trebuchet MS" w:hAnsi="Trebuchet MS" w:cs="Arial"/>
          <w:bCs/>
          <w:lang w:val="it-IT"/>
        </w:rPr>
        <w:t>.</w:t>
      </w:r>
    </w:p>
    <w:p w:rsidR="00E35776" w:rsidRPr="00E35776" w:rsidRDefault="00E35776" w:rsidP="00E35776">
      <w:pPr>
        <w:spacing w:after="0" w:line="240" w:lineRule="auto"/>
        <w:jc w:val="both"/>
        <w:rPr>
          <w:rFonts w:ascii="Trebuchet MS" w:hAnsi="Trebuchet MS" w:cs="Arial"/>
          <w:bCs/>
          <w:lang w:val="it-IT"/>
        </w:rPr>
      </w:pPr>
      <w:r w:rsidRPr="00E35776">
        <w:rPr>
          <w:rFonts w:ascii="Trebuchet MS" w:hAnsi="Trebuchet MS" w:cs="Arial"/>
          <w:bCs/>
          <w:lang w:val="it-IT"/>
        </w:rPr>
        <w:t>3. Lucrări coloană:</w:t>
      </w:r>
    </w:p>
    <w:p w:rsidR="00E35776" w:rsidRPr="00E35776" w:rsidRDefault="00E35776" w:rsidP="00E35776">
      <w:pPr>
        <w:spacing w:line="240" w:lineRule="auto"/>
        <w:ind w:left="360"/>
        <w:rPr>
          <w:rFonts w:ascii="Trebuchet MS" w:hAnsi="Trebuchet MS" w:cs="Arial"/>
          <w:lang w:val="it-IT"/>
        </w:rPr>
      </w:pPr>
      <w:r w:rsidRPr="00E35776">
        <w:rPr>
          <w:rFonts w:ascii="Trebuchet MS" w:hAnsi="Trebuchet MS" w:cs="Arial"/>
          <w:lang w:val="it-IT"/>
        </w:rPr>
        <w:t xml:space="preserve">Din CD proiectat se racordeaza o firida de distributie si contorizare palier (FDCP) astfel: </w:t>
      </w:r>
    </w:p>
    <w:p w:rsidR="00E35776" w:rsidRPr="00E35776" w:rsidRDefault="00E35776" w:rsidP="00E35776">
      <w:pPr>
        <w:pStyle w:val="ListParagraph"/>
        <w:numPr>
          <w:ilvl w:val="0"/>
          <w:numId w:val="35"/>
        </w:numPr>
        <w:jc w:val="both"/>
        <w:rPr>
          <w:rFonts w:ascii="Trebuchet MS" w:hAnsi="Trebuchet MS" w:cs="Arial"/>
          <w:bCs/>
          <w:color w:val="000000"/>
          <w:lang w:val="it-IT"/>
        </w:rPr>
      </w:pPr>
      <w:r w:rsidRPr="00E35776">
        <w:rPr>
          <w:rFonts w:ascii="Trebuchet MS" w:hAnsi="Trebuchet MS" w:cs="Arial"/>
          <w:bCs/>
          <w:color w:val="000000"/>
          <w:lang w:val="it-IT"/>
        </w:rPr>
        <w:lastRenderedPageBreak/>
        <w:t xml:space="preserve">Intre </w:t>
      </w:r>
      <w:r w:rsidRPr="00E35776">
        <w:rPr>
          <w:rFonts w:ascii="Trebuchet MS" w:hAnsi="Trebuchet MS" w:cs="Arial"/>
          <w:color w:val="000000"/>
          <w:lang w:val="ro-RO"/>
        </w:rPr>
        <w:t xml:space="preserve">CDpr. </w:t>
      </w:r>
      <w:r w:rsidRPr="00E35776">
        <w:rPr>
          <w:rFonts w:ascii="Trebuchet MS" w:hAnsi="Trebuchet MS" w:cs="Arial"/>
          <w:lang w:val="ro-RO"/>
        </w:rPr>
        <w:t xml:space="preserve">E3-3 </w:t>
      </w:r>
      <w:r w:rsidRPr="00E35776">
        <w:rPr>
          <w:rFonts w:ascii="Trebuchet MS" w:hAnsi="Trebuchet MS" w:cs="Arial"/>
          <w:lang w:val="it-IT"/>
        </w:rPr>
        <w:t xml:space="preserve">si 1x FDCP-14, cu </w:t>
      </w:r>
      <w:r w:rsidRPr="00E35776">
        <w:rPr>
          <w:rFonts w:ascii="Trebuchet MS" w:hAnsi="Trebuchet MS" w:cs="Arial"/>
          <w:bCs/>
          <w:color w:val="000000"/>
          <w:lang w:val="it-IT"/>
        </w:rPr>
        <w:t xml:space="preserve">cablu 2xC2XY-F 3x50+25 mmp </w:t>
      </w:r>
      <w:r w:rsidRPr="00E35776">
        <w:rPr>
          <w:rFonts w:ascii="Trebuchet MS" w:hAnsi="Trebuchet MS" w:cs="Arial"/>
          <w:color w:val="000000"/>
          <w:lang w:val="ro-RO"/>
        </w:rPr>
        <w:t>cu izolație din XLPE</w:t>
      </w:r>
      <w:r w:rsidRPr="00E35776">
        <w:rPr>
          <w:rFonts w:ascii="Trebuchet MS" w:hAnsi="Trebuchet MS" w:cs="Arial"/>
          <w:color w:val="000000"/>
          <w:lang w:val="it-IT"/>
        </w:rPr>
        <w:t xml:space="preserve"> montat in tub PEHD rezistent la foc R60/</w:t>
      </w:r>
      <w:r w:rsidRPr="00E35776">
        <w:rPr>
          <w:rFonts w:ascii="Trebuchet MS" w:hAnsi="Trebuchet MS" w:cs="Arial"/>
          <w:bCs/>
          <w:color w:val="000000"/>
          <w:lang w:val="it-IT"/>
        </w:rPr>
        <w:t xml:space="preserve"> montat in tub /plinta /ingropat in zidarie/pat cablu metallic/</w:t>
      </w:r>
      <w:r w:rsidRPr="00E35776">
        <w:rPr>
          <w:rFonts w:ascii="Trebuchet MS" w:hAnsi="Trebuchet MS" w:cs="Arial"/>
          <w:color w:val="000000"/>
          <w:lang w:val="it-IT"/>
        </w:rPr>
        <w:t>canal te</w:t>
      </w:r>
      <w:r>
        <w:rPr>
          <w:rFonts w:ascii="Trebuchet MS" w:hAnsi="Trebuchet MS" w:cs="Arial"/>
          <w:color w:val="000000"/>
          <w:lang w:val="it-IT"/>
        </w:rPr>
        <w:t>hnic; l</w:t>
      </w:r>
      <w:r w:rsidRPr="00E35776">
        <w:rPr>
          <w:rFonts w:ascii="Trebuchet MS" w:hAnsi="Trebuchet MS" w:cs="Arial"/>
          <w:bCs/>
          <w:color w:val="000000"/>
        </w:rPr>
        <w:t>ungime: 2 x 25m;</w:t>
      </w:r>
    </w:p>
    <w:p w:rsidR="00E35776" w:rsidRPr="00E35776" w:rsidRDefault="00E35776" w:rsidP="00E35776">
      <w:pPr>
        <w:pStyle w:val="ListParagraph"/>
        <w:numPr>
          <w:ilvl w:val="0"/>
          <w:numId w:val="35"/>
        </w:numPr>
        <w:jc w:val="both"/>
        <w:rPr>
          <w:rFonts w:ascii="Trebuchet MS" w:hAnsi="Trebuchet MS" w:cs="Arial"/>
          <w:lang w:val="it-IT"/>
        </w:rPr>
      </w:pPr>
      <w:r w:rsidRPr="00E35776">
        <w:rPr>
          <w:rFonts w:ascii="Trebuchet MS" w:hAnsi="Trebuchet MS" w:cs="Arial"/>
          <w:bCs/>
          <w:color w:val="000000"/>
          <w:lang w:val="it-IT"/>
        </w:rPr>
        <w:t>platbanda Ol-Zn 25x4</w:t>
      </w:r>
      <w:r>
        <w:rPr>
          <w:rFonts w:ascii="Trebuchet MS" w:hAnsi="Trebuchet MS" w:cs="Arial"/>
          <w:bCs/>
          <w:color w:val="000000"/>
          <w:lang w:val="it-IT"/>
        </w:rPr>
        <w:t xml:space="preserve"> </w:t>
      </w:r>
      <w:r w:rsidRPr="00E35776">
        <w:rPr>
          <w:rFonts w:ascii="Trebuchet MS" w:hAnsi="Trebuchet MS" w:cs="Arial"/>
          <w:bCs/>
          <w:color w:val="000000"/>
          <w:lang w:val="it-IT"/>
        </w:rPr>
        <w:t>mmp pentru priza pamant racordata la priza pamant CD si priza pamant cladire bloc.</w:t>
      </w:r>
    </w:p>
    <w:p w:rsidR="00E35776" w:rsidRPr="008C760F" w:rsidRDefault="00E35776" w:rsidP="008C760F">
      <w:pPr>
        <w:spacing w:after="0"/>
        <w:ind w:left="360"/>
        <w:jc w:val="both"/>
        <w:rPr>
          <w:rFonts w:ascii="Trebuchet MS" w:hAnsi="Trebuchet MS" w:cs="Arial"/>
          <w:bCs/>
          <w:color w:val="000000"/>
          <w:lang w:val="it-IT"/>
        </w:rPr>
      </w:pPr>
      <w:r w:rsidRPr="008C760F">
        <w:rPr>
          <w:rFonts w:ascii="Trebuchet MS" w:hAnsi="Trebuchet MS" w:cs="Arial"/>
          <w:bCs/>
          <w:color w:val="000000"/>
          <w:lang w:val="it-IT"/>
        </w:rPr>
        <w:t>4. Lucrări FDCP</w:t>
      </w:r>
      <w:r w:rsidR="008C760F" w:rsidRPr="008C760F">
        <w:rPr>
          <w:rFonts w:ascii="Trebuchet MS" w:hAnsi="Trebuchet MS" w:cs="Arial"/>
          <w:bCs/>
          <w:color w:val="000000"/>
          <w:lang w:val="it-IT"/>
        </w:rPr>
        <w:t>- 14</w:t>
      </w:r>
      <w:r w:rsidRPr="008C760F">
        <w:rPr>
          <w:rFonts w:ascii="Trebuchet MS" w:hAnsi="Trebuchet MS" w:cs="Arial"/>
          <w:bCs/>
          <w:color w:val="000000"/>
          <w:lang w:val="it-IT"/>
        </w:rPr>
        <w:t xml:space="preserve">:   </w:t>
      </w:r>
    </w:p>
    <w:p w:rsidR="008C760F" w:rsidRPr="008C760F" w:rsidRDefault="008C760F" w:rsidP="008C760F">
      <w:pPr>
        <w:spacing w:after="0" w:line="276" w:lineRule="auto"/>
        <w:ind w:left="360"/>
        <w:jc w:val="both"/>
        <w:rPr>
          <w:rFonts w:ascii="Trebuchet MS" w:hAnsi="Trebuchet MS" w:cs="Arial"/>
          <w:lang w:val="it-IT"/>
        </w:rPr>
      </w:pPr>
      <w:r w:rsidRPr="008C760F">
        <w:rPr>
          <w:rFonts w:ascii="Trebuchet MS" w:hAnsi="Trebuchet MS" w:cs="Arial"/>
          <w:lang w:val="it-IT"/>
        </w:rPr>
        <w:tab/>
      </w:r>
      <w:r w:rsidRPr="008C760F">
        <w:rPr>
          <w:rFonts w:ascii="Trebuchet MS" w:hAnsi="Trebuchet MS" w:cs="Arial"/>
          <w:lang w:val="it-IT"/>
        </w:rPr>
        <w:t xml:space="preserve">Se propune FDCP-14, </w:t>
      </w:r>
      <w:r w:rsidRPr="008C760F">
        <w:rPr>
          <w:rFonts w:ascii="Trebuchet MS" w:hAnsi="Trebuchet MS" w:cs="Arial"/>
          <w:lang w:val="it-IT"/>
        </w:rPr>
        <w:t>montat in spatiul tehnic, incastrat in perete si alimentat prin legatura in bucla, cu urmatoarele caracteristici:</w:t>
      </w:r>
    </w:p>
    <w:p w:rsidR="008C760F" w:rsidRPr="008C760F" w:rsidRDefault="008C760F" w:rsidP="008C760F">
      <w:pPr>
        <w:pStyle w:val="ListParagraph"/>
        <w:numPr>
          <w:ilvl w:val="0"/>
          <w:numId w:val="36"/>
        </w:numPr>
        <w:spacing w:line="276" w:lineRule="auto"/>
        <w:jc w:val="both"/>
        <w:rPr>
          <w:rFonts w:ascii="Trebuchet MS" w:hAnsi="Trebuchet MS" w:cs="Arial"/>
          <w:bCs/>
          <w:lang w:val="ro-RO"/>
        </w:rPr>
      </w:pPr>
      <w:r w:rsidRPr="008C760F">
        <w:rPr>
          <w:rFonts w:ascii="Trebuchet MS" w:hAnsi="Trebuchet MS" w:cs="Arial"/>
          <w:bCs/>
          <w:lang w:val="ro-RO"/>
        </w:rPr>
        <w:t>construcţie din poliester armat cu fibră de sticlă, cu doua sisteme de inchide securizabile, grad de protectie minim IP44 si sistem sigilare;</w:t>
      </w:r>
    </w:p>
    <w:p w:rsidR="008C760F" w:rsidRPr="008C760F" w:rsidRDefault="008C760F" w:rsidP="008C760F">
      <w:pPr>
        <w:pStyle w:val="ListParagraph"/>
        <w:numPr>
          <w:ilvl w:val="0"/>
          <w:numId w:val="36"/>
        </w:numPr>
        <w:spacing w:line="276" w:lineRule="auto"/>
        <w:jc w:val="both"/>
        <w:rPr>
          <w:rFonts w:ascii="Trebuchet MS" w:hAnsi="Trebuchet MS" w:cs="Arial"/>
          <w:bCs/>
          <w:lang w:val="ro-RO"/>
        </w:rPr>
      </w:pPr>
      <w:r w:rsidRPr="008C760F">
        <w:rPr>
          <w:rFonts w:ascii="Trebuchet MS" w:hAnsi="Trebuchet MS" w:cs="Arial"/>
          <w:bCs/>
          <w:lang w:val="ro-RO"/>
        </w:rPr>
        <w:t>separatoare fuzibile verticale NH2, acţionare pol cu pol montate distanțat (5mm) cu piulițe încastrate, montate distanțat;</w:t>
      </w:r>
    </w:p>
    <w:p w:rsidR="008C760F" w:rsidRPr="008C760F" w:rsidRDefault="008C760F" w:rsidP="008C760F">
      <w:pPr>
        <w:pStyle w:val="ListParagraph"/>
        <w:numPr>
          <w:ilvl w:val="0"/>
          <w:numId w:val="36"/>
        </w:numPr>
        <w:spacing w:line="276" w:lineRule="auto"/>
        <w:jc w:val="both"/>
        <w:rPr>
          <w:rFonts w:ascii="Trebuchet MS" w:hAnsi="Trebuchet MS" w:cs="Arial"/>
          <w:bCs/>
          <w:lang w:val="ro-RO"/>
        </w:rPr>
      </w:pPr>
      <w:r w:rsidRPr="008C760F">
        <w:rPr>
          <w:rFonts w:ascii="Trebuchet MS" w:hAnsi="Trebuchet MS" w:cs="Arial"/>
          <w:bCs/>
          <w:lang w:val="ro-RO"/>
        </w:rPr>
        <w:t>separatoare fuzibile verticale NH00, acţionare pol cu pol montate distanțat (5mm) cu piulițe încastrate, montate distanțat;</w:t>
      </w:r>
    </w:p>
    <w:p w:rsidR="008C760F" w:rsidRPr="008C760F" w:rsidRDefault="008C760F" w:rsidP="008C760F">
      <w:pPr>
        <w:pStyle w:val="ListParagraph"/>
        <w:numPr>
          <w:ilvl w:val="0"/>
          <w:numId w:val="36"/>
        </w:numPr>
        <w:spacing w:line="276" w:lineRule="auto"/>
        <w:jc w:val="both"/>
        <w:rPr>
          <w:rFonts w:ascii="Trebuchet MS" w:hAnsi="Trebuchet MS" w:cs="Arial"/>
          <w:lang w:val="ro-RO"/>
        </w:rPr>
      </w:pPr>
      <w:r w:rsidRPr="008C760F">
        <w:rPr>
          <w:rFonts w:ascii="Trebuchet MS" w:hAnsi="Trebuchet MS" w:cs="Arial"/>
          <w:bCs/>
          <w:lang w:val="ro-RO"/>
        </w:rPr>
        <w:t xml:space="preserve">dotate cu protectii 32A monofazate automate, protectie diferentiala 300mA,  protectie la supratensiune si frecventa industriala si intrerupere nul  tip DPST </w:t>
      </w:r>
      <w:r w:rsidRPr="008C760F">
        <w:rPr>
          <w:rFonts w:ascii="Trebuchet MS" w:hAnsi="Trebuchet MS" w:cs="Arial"/>
          <w:lang w:val="ro-RO"/>
        </w:rPr>
        <w:t>(intreruptoarele si protectia diferentiala vor fi modulare ptr. a se putea separa);</w:t>
      </w:r>
    </w:p>
    <w:p w:rsidR="008C760F" w:rsidRPr="008C760F" w:rsidRDefault="008C760F" w:rsidP="008C760F">
      <w:pPr>
        <w:pStyle w:val="ListParagraph"/>
        <w:numPr>
          <w:ilvl w:val="0"/>
          <w:numId w:val="36"/>
        </w:numPr>
        <w:spacing w:line="276" w:lineRule="auto"/>
        <w:contextualSpacing/>
        <w:jc w:val="both"/>
        <w:rPr>
          <w:rFonts w:ascii="Trebuchet MS" w:hAnsi="Trebuchet MS" w:cs="Arial"/>
          <w:lang w:val="ro-RO"/>
        </w:rPr>
      </w:pPr>
      <w:r w:rsidRPr="008C760F">
        <w:rPr>
          <w:rFonts w:ascii="Trebuchet MS" w:hAnsi="Trebuchet MS" w:cs="Arial"/>
          <w:bCs/>
          <w:lang w:val="ro-RO"/>
        </w:rPr>
        <w:t xml:space="preserve">dotate cu protectii 32A, trifazate, protectie diferentiala 300mA,  protectie la supratensiune si frecventa industriala  si intrerupere nul  tip DPST </w:t>
      </w:r>
      <w:r w:rsidRPr="008C760F">
        <w:rPr>
          <w:rFonts w:ascii="Trebuchet MS" w:hAnsi="Trebuchet MS" w:cs="Arial"/>
          <w:lang w:val="ro-RO"/>
        </w:rPr>
        <w:t>(intreruptoarele si protectia diferentiala vor fi modulare ptr a se putea separa);</w:t>
      </w:r>
    </w:p>
    <w:p w:rsidR="008C760F" w:rsidRPr="008C760F" w:rsidRDefault="008C760F" w:rsidP="008C760F">
      <w:pPr>
        <w:pStyle w:val="ListParagraph"/>
        <w:numPr>
          <w:ilvl w:val="0"/>
          <w:numId w:val="36"/>
        </w:numPr>
        <w:spacing w:line="276" w:lineRule="auto"/>
        <w:jc w:val="both"/>
        <w:rPr>
          <w:rFonts w:ascii="Trebuchet MS" w:hAnsi="Trebuchet MS" w:cs="Arial"/>
          <w:bCs/>
          <w:lang w:val="ro-RO"/>
        </w:rPr>
      </w:pPr>
      <w:r w:rsidRPr="008C760F">
        <w:rPr>
          <w:rFonts w:ascii="Trebuchet MS" w:hAnsi="Trebuchet MS" w:cs="Arial"/>
          <w:lang w:val="ro-RO"/>
        </w:rPr>
        <w:t>spatiu montare contoare cu telegestiune, montate pe rame de contor din PVC</w:t>
      </w:r>
      <w:r w:rsidRPr="008C760F">
        <w:rPr>
          <w:rFonts w:ascii="Trebuchet MS" w:hAnsi="Trebuchet MS" w:cs="Arial"/>
          <w:bCs/>
          <w:lang w:val="ro-RO"/>
        </w:rPr>
        <w:t>;</w:t>
      </w:r>
    </w:p>
    <w:p w:rsidR="008C760F" w:rsidRPr="008C760F" w:rsidRDefault="008C760F" w:rsidP="008C760F">
      <w:pPr>
        <w:pStyle w:val="ListParagraph"/>
        <w:numPr>
          <w:ilvl w:val="0"/>
          <w:numId w:val="36"/>
        </w:numPr>
        <w:spacing w:line="276" w:lineRule="auto"/>
        <w:jc w:val="both"/>
        <w:rPr>
          <w:rFonts w:ascii="Trebuchet MS" w:hAnsi="Trebuchet MS" w:cs="Arial"/>
          <w:bCs/>
          <w:lang w:val="ro-RO"/>
        </w:rPr>
      </w:pPr>
      <w:r w:rsidRPr="008C760F">
        <w:rPr>
          <w:rFonts w:ascii="Trebuchet MS" w:hAnsi="Trebuchet MS" w:cs="Arial"/>
          <w:color w:val="000000"/>
          <w:lang w:val="it-IT"/>
        </w:rPr>
        <w:t>usa de la spatiu montare contoare prevazuta cu vizoare pentru citirea contoarelor;</w:t>
      </w:r>
    </w:p>
    <w:p w:rsidR="008C760F" w:rsidRPr="008C760F" w:rsidRDefault="008C760F" w:rsidP="008C760F">
      <w:pPr>
        <w:pStyle w:val="ListParagraph"/>
        <w:numPr>
          <w:ilvl w:val="0"/>
          <w:numId w:val="36"/>
        </w:numPr>
        <w:spacing w:line="276" w:lineRule="auto"/>
        <w:jc w:val="both"/>
        <w:rPr>
          <w:rFonts w:ascii="Trebuchet MS" w:hAnsi="Trebuchet MS" w:cs="Arial"/>
          <w:bCs/>
          <w:lang w:val="ro-RO"/>
        </w:rPr>
      </w:pPr>
      <w:r w:rsidRPr="008C760F">
        <w:rPr>
          <w:rFonts w:ascii="Trebuchet MS" w:hAnsi="Trebuchet MS" w:cs="Arial"/>
          <w:bCs/>
          <w:lang w:val="ro-RO"/>
        </w:rPr>
        <w:t>spatiu montare echipamente telegestiune;</w:t>
      </w:r>
    </w:p>
    <w:p w:rsidR="008C760F" w:rsidRPr="008C760F" w:rsidRDefault="008C760F" w:rsidP="008C760F">
      <w:pPr>
        <w:pStyle w:val="ListParagraph"/>
        <w:numPr>
          <w:ilvl w:val="0"/>
          <w:numId w:val="36"/>
        </w:numPr>
        <w:spacing w:line="276" w:lineRule="auto"/>
        <w:jc w:val="both"/>
        <w:rPr>
          <w:rFonts w:ascii="Trebuchet MS" w:hAnsi="Trebuchet MS" w:cs="Arial"/>
          <w:bCs/>
          <w:lang w:val="ro-RO"/>
        </w:rPr>
      </w:pPr>
      <w:r w:rsidRPr="008C760F">
        <w:rPr>
          <w:rFonts w:ascii="Trebuchet MS" w:hAnsi="Trebuchet MS" w:cs="Arial"/>
          <w:bCs/>
          <w:lang w:val="ro-RO"/>
        </w:rPr>
        <w:t>posibilitatea securizarii cu lacat la manevrarea protectiilor de abonat din exterior;</w:t>
      </w:r>
    </w:p>
    <w:p w:rsidR="008C760F" w:rsidRPr="008C760F" w:rsidRDefault="008C760F" w:rsidP="008C760F">
      <w:pPr>
        <w:pStyle w:val="ListParagraph"/>
        <w:numPr>
          <w:ilvl w:val="0"/>
          <w:numId w:val="36"/>
        </w:numPr>
        <w:spacing w:line="276" w:lineRule="auto"/>
        <w:jc w:val="both"/>
        <w:rPr>
          <w:rFonts w:ascii="Trebuchet MS" w:hAnsi="Trebuchet MS" w:cs="Arial"/>
          <w:bCs/>
          <w:lang w:val="ro-RO"/>
        </w:rPr>
      </w:pPr>
      <w:r w:rsidRPr="008C760F">
        <w:rPr>
          <w:rFonts w:ascii="Trebuchet MS" w:hAnsi="Trebuchet MS" w:cs="Arial"/>
          <w:bCs/>
          <w:lang w:val="ro-RO"/>
        </w:rPr>
        <w:t>priza de pamant Rp≤ 4Ω liniara montata in sant comun de la cutia de distributie la FDCP se va realiza cu platbanda 25x4 mm OL-Zn, si va fi Rp≤ 4 Ω.</w:t>
      </w:r>
    </w:p>
    <w:p w:rsidR="00CF54FC" w:rsidRPr="00C46AA1" w:rsidRDefault="00CF54FC" w:rsidP="00CF54FC">
      <w:pPr>
        <w:shd w:val="clear" w:color="auto" w:fill="FFFFFF"/>
        <w:spacing w:after="0" w:line="240" w:lineRule="auto"/>
        <w:jc w:val="both"/>
        <w:rPr>
          <w:rFonts w:ascii="Trebuchet MS" w:eastAsia="Times New Roman" w:hAnsi="Trebuchet MS"/>
        </w:rPr>
      </w:pPr>
      <w:bookmarkStart w:id="2" w:name="_GoBack"/>
      <w:bookmarkEnd w:id="2"/>
      <w:r w:rsidRPr="00C46AA1">
        <w:rPr>
          <w:rFonts w:ascii="Trebuchet MS" w:eastAsia="Times New Roman" w:hAnsi="Trebuchet MS"/>
          <w:b/>
        </w:rPr>
        <w:t>Materiile prime, energia și combustibilii utilizați, cu modul de asigurare a acestora</w:t>
      </w:r>
    </w:p>
    <w:p w:rsidR="00CF54FC" w:rsidRPr="00C46AA1" w:rsidRDefault="00CF54FC" w:rsidP="00CF54FC">
      <w:pPr>
        <w:shd w:val="clear" w:color="auto" w:fill="FFFFFF"/>
        <w:spacing w:after="0" w:line="240" w:lineRule="auto"/>
        <w:jc w:val="both"/>
        <w:rPr>
          <w:rFonts w:ascii="Trebuchet MS" w:eastAsia="Times New Roman" w:hAnsi="Trebuchet MS"/>
        </w:rPr>
      </w:pPr>
      <w:r w:rsidRPr="00C46AA1">
        <w:rPr>
          <w:rFonts w:ascii="Trebuchet MS" w:eastAsia="Times New Roman" w:hAnsi="Trebuchet MS"/>
          <w:u w:val="single"/>
        </w:rPr>
        <w:t>In perioada de execuţie</w:t>
      </w:r>
      <w:r w:rsidRPr="00C46AA1">
        <w:rPr>
          <w:rFonts w:ascii="Trebuchet MS" w:eastAsia="Times New Roman" w:hAnsi="Trebuchet MS"/>
        </w:rPr>
        <w:t xml:space="preserve">: </w:t>
      </w:r>
    </w:p>
    <w:p w:rsidR="00CF54FC" w:rsidRPr="00C46AA1" w:rsidRDefault="00CF54FC" w:rsidP="00CF54FC">
      <w:pPr>
        <w:shd w:val="clear" w:color="auto" w:fill="FFFFFF"/>
        <w:spacing w:after="0" w:line="240" w:lineRule="auto"/>
        <w:ind w:firstLine="180"/>
        <w:jc w:val="both"/>
        <w:rPr>
          <w:rFonts w:ascii="Trebuchet MS" w:eastAsia="Times New Roman" w:hAnsi="Trebuchet MS"/>
        </w:rPr>
      </w:pPr>
      <w:r w:rsidRPr="00C46AA1">
        <w:rPr>
          <w:rFonts w:ascii="Trebuchet MS" w:eastAsia="Times New Roman" w:hAnsi="Trebuchet MS"/>
        </w:rPr>
        <w:sym w:font="Wingdings" w:char="F09F"/>
      </w:r>
      <w:r w:rsidRPr="00C46AA1">
        <w:rPr>
          <w:rFonts w:ascii="Trebuchet MS" w:eastAsia="Times New Roman" w:hAnsi="Trebuchet MS"/>
          <w:i/>
        </w:rPr>
        <w:t>Combustibili:</w:t>
      </w:r>
      <w:r w:rsidRPr="00C46AA1">
        <w:rPr>
          <w:rFonts w:ascii="Trebuchet MS" w:eastAsia="Times New Roman" w:hAnsi="Trebuchet MS"/>
        </w:rPr>
        <w:t xml:space="preserve"> motorină pentru funcţionarea utilajelor, echipamentelor şi mijloacelor de transport materiale de construcţii şi echipamente tehnologice. Nu se vor depozita combustibili pe amplasament.</w:t>
      </w:r>
    </w:p>
    <w:p w:rsidR="00CF54FC" w:rsidRPr="00C46AA1" w:rsidRDefault="00CF54FC" w:rsidP="00CF54FC">
      <w:pPr>
        <w:shd w:val="clear" w:color="auto" w:fill="FFFFFF"/>
        <w:spacing w:after="0" w:line="240" w:lineRule="auto"/>
        <w:jc w:val="both"/>
        <w:rPr>
          <w:rFonts w:ascii="Trebuchet MS" w:eastAsia="Times New Roman" w:hAnsi="Trebuchet MS"/>
        </w:rPr>
      </w:pPr>
      <w:r w:rsidRPr="00C46AA1">
        <w:rPr>
          <w:rFonts w:ascii="Trebuchet MS" w:eastAsia="Times New Roman" w:hAnsi="Trebuchet MS"/>
          <w:u w:val="single"/>
        </w:rPr>
        <w:t>In perioada de funcţionare</w:t>
      </w:r>
      <w:r w:rsidRPr="00C46AA1">
        <w:rPr>
          <w:rFonts w:ascii="Trebuchet MS" w:eastAsia="Times New Roman" w:hAnsi="Trebuchet MS"/>
        </w:rPr>
        <w:t xml:space="preserve">: </w:t>
      </w:r>
    </w:p>
    <w:p w:rsidR="00CF54FC" w:rsidRPr="00C46AA1" w:rsidRDefault="00CF54FC" w:rsidP="00CF54FC">
      <w:pPr>
        <w:spacing w:after="0" w:line="240" w:lineRule="auto"/>
        <w:ind w:firstLine="709"/>
        <w:rPr>
          <w:rFonts w:ascii="Trebuchet MS" w:eastAsia="Times New Roman" w:hAnsi="Trebuchet MS"/>
        </w:rPr>
      </w:pPr>
      <w:r w:rsidRPr="00C46AA1">
        <w:rPr>
          <w:rFonts w:ascii="Trebuchet MS" w:eastAsia="Times New Roman" w:hAnsi="Trebuchet MS"/>
        </w:rPr>
        <w:sym w:font="Wingdings" w:char="F09F"/>
      </w:r>
      <w:r w:rsidRPr="00C46AA1">
        <w:rPr>
          <w:rFonts w:ascii="Trebuchet MS" w:eastAsia="Times New Roman" w:hAnsi="Trebuchet MS"/>
          <w:i/>
        </w:rPr>
        <w:t>Energia</w:t>
      </w:r>
      <w:r w:rsidRPr="00C46AA1">
        <w:rPr>
          <w:rFonts w:ascii="Trebuchet MS" w:eastAsia="Times New Roman" w:hAnsi="Trebuchet MS"/>
        </w:rPr>
        <w:t xml:space="preserve">: din reţeaua de energie </w:t>
      </w:r>
      <w:r w:rsidR="00B50DC6">
        <w:rPr>
          <w:rFonts w:ascii="Trebuchet MS" w:eastAsia="Times New Roman" w:hAnsi="Trebuchet MS"/>
        </w:rPr>
        <w:t>electrică existentă în zonă.</w:t>
      </w:r>
    </w:p>
    <w:p w:rsidR="00D1798C" w:rsidRDefault="00D1798C" w:rsidP="005F5C9D">
      <w:pPr>
        <w:suppressAutoHyphens/>
        <w:spacing w:after="0" w:line="240" w:lineRule="auto"/>
        <w:jc w:val="both"/>
        <w:rPr>
          <w:rFonts w:ascii="Trebuchet MS" w:hAnsi="Trebuchet MS"/>
        </w:rPr>
      </w:pPr>
    </w:p>
    <w:p w:rsidR="005F5C9D" w:rsidRPr="00AC674E" w:rsidRDefault="005F5C9D" w:rsidP="005F5C9D">
      <w:pPr>
        <w:suppressAutoHyphens/>
        <w:spacing w:after="0" w:line="240" w:lineRule="auto"/>
        <w:jc w:val="both"/>
        <w:rPr>
          <w:rFonts w:ascii="Trebuchet MS" w:hAnsi="Trebuchet MS"/>
        </w:rPr>
      </w:pPr>
      <w:r w:rsidRPr="00AC674E">
        <w:rPr>
          <w:rFonts w:ascii="Trebuchet MS" w:hAnsi="Trebuchet MS"/>
        </w:rPr>
        <w:t>Pentru real</w:t>
      </w:r>
      <w:r w:rsidR="00C60B78">
        <w:rPr>
          <w:rFonts w:ascii="Trebuchet MS" w:hAnsi="Trebuchet MS"/>
        </w:rPr>
        <w:t>izarea proiectului</w:t>
      </w:r>
      <w:r w:rsidRPr="00AC674E">
        <w:rPr>
          <w:rFonts w:ascii="Trebuchet MS" w:hAnsi="Trebuchet MS"/>
        </w:rPr>
        <w:t xml:space="preserve"> este necesară ocuparea temporară </w:t>
      </w:r>
      <w:r w:rsidR="00C60B78">
        <w:rPr>
          <w:rFonts w:ascii="Trebuchet MS" w:hAnsi="Trebuchet MS"/>
        </w:rPr>
        <w:t>a terenului, în suprafață de 252</w:t>
      </w:r>
      <w:r w:rsidRPr="00AC674E">
        <w:rPr>
          <w:rFonts w:ascii="Trebuchet MS" w:hAnsi="Trebuchet MS"/>
        </w:rPr>
        <w:t xml:space="preserve"> mp, cu defrișarea vegetației forestiere, în fondul forestier proprietate publică a Orașului Predeal, local</w:t>
      </w:r>
      <w:r w:rsidR="00C60B78">
        <w:rPr>
          <w:rFonts w:ascii="Trebuchet MS" w:hAnsi="Trebuchet MS"/>
        </w:rPr>
        <w:t>izat în u.a. 58 B</w:t>
      </w:r>
      <w:r w:rsidRPr="00AC674E">
        <w:rPr>
          <w:rFonts w:ascii="Trebuchet MS" w:hAnsi="Trebuchet MS"/>
        </w:rPr>
        <w:t xml:space="preserve"> din U.P. XI Predeal.</w:t>
      </w:r>
    </w:p>
    <w:p w:rsidR="005F5C9D" w:rsidRPr="00063D0F" w:rsidRDefault="005F5C9D" w:rsidP="003D0160">
      <w:pPr>
        <w:spacing w:after="0" w:line="240" w:lineRule="auto"/>
        <w:ind w:firstLine="720"/>
        <w:jc w:val="both"/>
        <w:rPr>
          <w:rFonts w:ascii="Trebuchet MS" w:hAnsi="Trebuchet MS"/>
          <w:lang w:val="es-CR"/>
        </w:rPr>
      </w:pPr>
      <w:r w:rsidRPr="00063D0F">
        <w:rPr>
          <w:rFonts w:ascii="Trebuchet MS" w:hAnsi="Trebuchet MS"/>
          <w:lang w:val="es-CR"/>
        </w:rPr>
        <w:t>Se propun urmatoarele lucrări specifice:</w:t>
      </w:r>
    </w:p>
    <w:p w:rsidR="003D0160" w:rsidRPr="00063D0F" w:rsidRDefault="003D0160" w:rsidP="003D0160">
      <w:pPr>
        <w:spacing w:after="0" w:line="240" w:lineRule="auto"/>
        <w:ind w:left="270" w:right="-104" w:firstLine="450"/>
        <w:rPr>
          <w:rFonts w:ascii="Trebuchet MS" w:hAnsi="Trebuchet MS" w:cs="Arial"/>
          <w:color w:val="000000"/>
        </w:rPr>
      </w:pPr>
      <w:r w:rsidRPr="00063D0F">
        <w:rPr>
          <w:rFonts w:ascii="Trebuchet MS" w:hAnsi="Trebuchet MS" w:cs="Arial"/>
          <w:color w:val="000000"/>
        </w:rPr>
        <w:t>-   </w:t>
      </w:r>
      <w:r w:rsidR="00063D0F" w:rsidRPr="00063D0F">
        <w:rPr>
          <w:rFonts w:ascii="Trebuchet MS" w:hAnsi="Trebuchet MS" w:cs="Arial"/>
          <w:color w:val="000000"/>
        </w:rPr>
        <w:t>   arborii se vor exploata la râ</w:t>
      </w:r>
      <w:r w:rsidRPr="00063D0F">
        <w:rPr>
          <w:rFonts w:ascii="Trebuchet MS" w:hAnsi="Trebuchet MS" w:cs="Arial"/>
          <w:color w:val="000000"/>
        </w:rPr>
        <w:t>nd</w:t>
      </w:r>
      <w:r w:rsidR="00063D0F" w:rsidRPr="00063D0F">
        <w:rPr>
          <w:rFonts w:ascii="Trebuchet MS" w:hAnsi="Trebuchet MS" w:cs="Arial"/>
          <w:color w:val="000000"/>
        </w:rPr>
        <w:t>;</w:t>
      </w:r>
    </w:p>
    <w:p w:rsidR="003D0160" w:rsidRPr="00063D0F" w:rsidRDefault="003D0160" w:rsidP="003D0160">
      <w:pPr>
        <w:spacing w:after="0" w:line="240" w:lineRule="auto"/>
        <w:ind w:left="270" w:right="-104" w:firstLine="450"/>
        <w:rPr>
          <w:rFonts w:ascii="Trebuchet MS" w:hAnsi="Trebuchet MS" w:cs="Arial"/>
          <w:color w:val="000000"/>
        </w:rPr>
      </w:pPr>
      <w:r w:rsidRPr="00063D0F">
        <w:rPr>
          <w:rFonts w:ascii="Trebuchet MS" w:hAnsi="Trebuchet MS" w:cs="Arial"/>
          <w:color w:val="000000"/>
        </w:rPr>
        <w:t>-      doborarea arbor</w:t>
      </w:r>
      <w:r w:rsidR="00063D0F" w:rsidRPr="00063D0F">
        <w:rPr>
          <w:rFonts w:ascii="Trebuchet MS" w:hAnsi="Trebuchet MS" w:cs="Arial"/>
          <w:color w:val="000000"/>
        </w:rPr>
        <w:t>ilor se va realiza numai pe culo</w:t>
      </w:r>
      <w:r w:rsidRPr="00063D0F">
        <w:rPr>
          <w:rFonts w:ascii="Trebuchet MS" w:hAnsi="Trebuchet MS" w:cs="Arial"/>
          <w:color w:val="000000"/>
        </w:rPr>
        <w:t>arul ocuparii de fond forestier</w:t>
      </w:r>
      <w:r w:rsidR="00063D0F" w:rsidRPr="00063D0F">
        <w:rPr>
          <w:rFonts w:ascii="Trebuchet MS" w:hAnsi="Trebuchet MS" w:cs="Arial"/>
          <w:color w:val="000000"/>
        </w:rPr>
        <w:t>;</w:t>
      </w:r>
    </w:p>
    <w:p w:rsidR="003D0160" w:rsidRPr="00063D0F" w:rsidRDefault="003D0160" w:rsidP="003D0160">
      <w:pPr>
        <w:spacing w:after="0" w:line="240" w:lineRule="auto"/>
        <w:ind w:left="270" w:right="-104" w:firstLine="450"/>
        <w:rPr>
          <w:rFonts w:ascii="Trebuchet MS" w:hAnsi="Trebuchet MS" w:cs="Arial"/>
          <w:color w:val="000000"/>
        </w:rPr>
      </w:pPr>
      <w:r w:rsidRPr="00063D0F">
        <w:rPr>
          <w:rFonts w:ascii="Trebuchet MS" w:hAnsi="Trebuchet MS" w:cs="Arial"/>
          <w:color w:val="000000"/>
        </w:rPr>
        <w:t>-      la exploatarea masei lemnoase se va evita degradarea solului;</w:t>
      </w:r>
    </w:p>
    <w:p w:rsidR="003D0160" w:rsidRPr="00063D0F" w:rsidRDefault="003D0160" w:rsidP="00063D0F">
      <w:pPr>
        <w:spacing w:after="0" w:line="240" w:lineRule="auto"/>
        <w:ind w:left="270" w:right="-104" w:firstLine="450"/>
        <w:jc w:val="both"/>
        <w:rPr>
          <w:rFonts w:ascii="Trebuchet MS" w:hAnsi="Trebuchet MS" w:cs="Arial"/>
          <w:color w:val="000000"/>
        </w:rPr>
      </w:pPr>
      <w:r w:rsidRPr="00063D0F">
        <w:rPr>
          <w:rFonts w:ascii="Trebuchet MS" w:hAnsi="Trebuchet MS" w:cs="Arial"/>
          <w:color w:val="000000"/>
        </w:rPr>
        <w:t xml:space="preserve">-      tăierea arborilor se </w:t>
      </w:r>
      <w:r w:rsidR="00063D0F" w:rsidRPr="00063D0F">
        <w:rPr>
          <w:rFonts w:ascii="Trebuchet MS" w:hAnsi="Trebuchet MS" w:cs="Arial"/>
          <w:color w:val="000000"/>
        </w:rPr>
        <w:t xml:space="preserve">va </w:t>
      </w:r>
      <w:r w:rsidRPr="00063D0F">
        <w:rPr>
          <w:rFonts w:ascii="Trebuchet MS" w:hAnsi="Trebuchet MS" w:cs="Arial"/>
          <w:color w:val="000000"/>
        </w:rPr>
        <w:t xml:space="preserve">face cât mai de jos, fără ca înălţimea cioatei, măsurată în </w:t>
      </w:r>
    </w:p>
    <w:p w:rsidR="003D0160" w:rsidRPr="00063D0F" w:rsidRDefault="003D0160" w:rsidP="003D0160">
      <w:pPr>
        <w:spacing w:after="0" w:line="240" w:lineRule="auto"/>
        <w:ind w:left="270" w:right="-104" w:firstLine="450"/>
        <w:rPr>
          <w:rFonts w:ascii="Trebuchet MS" w:hAnsi="Trebuchet MS" w:cs="Arial"/>
          <w:color w:val="000000"/>
        </w:rPr>
      </w:pPr>
      <w:r w:rsidRPr="00063D0F">
        <w:rPr>
          <w:rFonts w:ascii="Trebuchet MS" w:hAnsi="Trebuchet MS" w:cs="Arial"/>
          <w:color w:val="000000"/>
        </w:rPr>
        <w:t>partea din amonte, să depăşească 1/3 din diametrul secţiunii acesteia;</w:t>
      </w:r>
    </w:p>
    <w:p w:rsidR="003D0160" w:rsidRPr="00063D0F" w:rsidRDefault="003D0160" w:rsidP="00063D0F">
      <w:pPr>
        <w:spacing w:after="0" w:line="240" w:lineRule="auto"/>
        <w:ind w:left="270" w:right="-104" w:firstLine="450"/>
        <w:jc w:val="both"/>
        <w:rPr>
          <w:rFonts w:ascii="Trebuchet MS" w:hAnsi="Trebuchet MS" w:cs="Arial"/>
          <w:color w:val="000000"/>
        </w:rPr>
      </w:pPr>
      <w:r w:rsidRPr="00063D0F">
        <w:rPr>
          <w:rFonts w:ascii="Trebuchet MS" w:hAnsi="Trebuchet MS" w:cs="Arial"/>
          <w:color w:val="000000"/>
        </w:rPr>
        <w:t>-      colectarea lemnului se va realiza cu utilaje forestiere echipate cu troliu pe traseul care va fi ocupat temporar din fond forestier;</w:t>
      </w:r>
    </w:p>
    <w:p w:rsidR="003D0160" w:rsidRPr="00063D0F" w:rsidRDefault="003D0160" w:rsidP="003D0160">
      <w:pPr>
        <w:spacing w:after="0" w:line="240" w:lineRule="auto"/>
        <w:ind w:left="270" w:right="-104" w:firstLine="450"/>
        <w:rPr>
          <w:rFonts w:ascii="Trebuchet MS" w:hAnsi="Trebuchet MS" w:cs="Arial"/>
          <w:color w:val="000000"/>
        </w:rPr>
      </w:pPr>
      <w:r w:rsidRPr="00063D0F">
        <w:rPr>
          <w:rFonts w:ascii="Trebuchet MS" w:hAnsi="Trebuchet MS" w:cs="Arial"/>
          <w:color w:val="000000"/>
        </w:rPr>
        <w:t>-      scos-apropiatul lemnului cu utilaje forestiere se poate face prin târâre când solul este acoperit cu zăpadă sau este îngheţat şi prin semitârâre ori sarcină suspendată, în lipsa stratului de zăpadă sau dacă solul nu este îngheţat;</w:t>
      </w:r>
    </w:p>
    <w:p w:rsidR="003D0160" w:rsidRPr="00063D0F" w:rsidRDefault="003D0160" w:rsidP="00063D0F">
      <w:pPr>
        <w:spacing w:after="0" w:line="240" w:lineRule="auto"/>
        <w:ind w:left="270" w:right="-104" w:firstLine="450"/>
        <w:jc w:val="both"/>
        <w:rPr>
          <w:rFonts w:ascii="Trebuchet MS" w:hAnsi="Trebuchet MS" w:cs="Arial"/>
          <w:color w:val="000000"/>
        </w:rPr>
      </w:pPr>
      <w:r w:rsidRPr="00063D0F">
        <w:rPr>
          <w:rFonts w:ascii="Trebuchet MS" w:hAnsi="Trebuchet MS" w:cs="Arial"/>
          <w:color w:val="000000"/>
        </w:rPr>
        <w:lastRenderedPageBreak/>
        <w:t>-      aşezarea grămezilor de crăci şi a resturilor de exploatare se va face în locuri fără seminţiş;</w:t>
      </w:r>
    </w:p>
    <w:p w:rsidR="003D0160" w:rsidRPr="00063D0F" w:rsidRDefault="003D0160" w:rsidP="00063D0F">
      <w:pPr>
        <w:spacing w:after="0" w:line="240" w:lineRule="auto"/>
        <w:ind w:left="270" w:right="-104" w:firstLine="450"/>
        <w:jc w:val="both"/>
        <w:rPr>
          <w:rFonts w:ascii="Trebuchet MS" w:hAnsi="Trebuchet MS" w:cs="Arial"/>
          <w:color w:val="000000"/>
        </w:rPr>
      </w:pPr>
      <w:r w:rsidRPr="00063D0F">
        <w:rPr>
          <w:rFonts w:ascii="Trebuchet MS" w:hAnsi="Trebuchet MS" w:cs="Arial"/>
          <w:color w:val="000000"/>
        </w:rPr>
        <w:t>-      doborarea arborilor se va realiza cu motofierastau respectandu-se normele de protectie a muncii;</w:t>
      </w:r>
    </w:p>
    <w:p w:rsidR="003D0160" w:rsidRPr="00063D0F" w:rsidRDefault="003D0160" w:rsidP="00063D0F">
      <w:pPr>
        <w:spacing w:line="240" w:lineRule="auto"/>
        <w:ind w:left="270" w:right="-104" w:firstLine="450"/>
        <w:jc w:val="both"/>
        <w:rPr>
          <w:rFonts w:ascii="Trebuchet MS" w:hAnsi="Trebuchet MS" w:cs="Arial"/>
          <w:color w:val="000000"/>
        </w:rPr>
      </w:pPr>
      <w:r w:rsidRPr="00063D0F">
        <w:rPr>
          <w:rFonts w:ascii="Trebuchet MS" w:hAnsi="Trebuchet MS" w:cs="Arial"/>
          <w:color w:val="000000"/>
        </w:rPr>
        <w:t>-      scoaterea ciotelor din pamant se va realiza manual cu toporul si / sau mecanizat cu motofierastraul;</w:t>
      </w:r>
    </w:p>
    <w:p w:rsidR="00B50DC6" w:rsidRPr="00063D0F" w:rsidRDefault="00B50DC6" w:rsidP="00B50DC6">
      <w:pPr>
        <w:spacing w:after="0" w:line="240" w:lineRule="auto"/>
        <w:ind w:left="1080"/>
        <w:jc w:val="both"/>
        <w:rPr>
          <w:rFonts w:ascii="Trebuchet MS" w:hAnsi="Trebuchet MS"/>
          <w:lang w:val="es-CR"/>
        </w:rPr>
      </w:pPr>
    </w:p>
    <w:p w:rsidR="005F5C9D" w:rsidRDefault="005F5C9D" w:rsidP="005F5C9D">
      <w:pPr>
        <w:spacing w:after="0" w:line="240" w:lineRule="auto"/>
        <w:jc w:val="both"/>
        <w:rPr>
          <w:rFonts w:ascii="Trebuchet MS" w:hAnsi="Trebuchet MS"/>
          <w:lang w:val="en-GB"/>
        </w:rPr>
      </w:pPr>
      <w:r w:rsidRPr="00AC674E">
        <w:rPr>
          <w:rFonts w:ascii="Trebuchet MS" w:hAnsi="Trebuchet MS"/>
          <w:b/>
          <w:bCs/>
          <w:lang w:val="es-CR"/>
        </w:rPr>
        <w:t xml:space="preserve">FISA TEHNICĂ DE TRANSMITERE-DEFRISARE - </w:t>
      </w:r>
      <w:r w:rsidRPr="00AC674E">
        <w:rPr>
          <w:rFonts w:ascii="Trebuchet MS" w:hAnsi="Trebuchet MS"/>
          <w:lang w:val="es-CR"/>
        </w:rPr>
        <w:t>pentru ocuparea temporară a te</w:t>
      </w:r>
      <w:r w:rsidR="00650052">
        <w:rPr>
          <w:rFonts w:ascii="Trebuchet MS" w:hAnsi="Trebuchet MS"/>
          <w:lang w:val="es-CR"/>
        </w:rPr>
        <w:t>renului de 252</w:t>
      </w:r>
      <w:r w:rsidRPr="00AC674E">
        <w:rPr>
          <w:rFonts w:ascii="Trebuchet MS" w:hAnsi="Trebuchet MS"/>
          <w:lang w:val="es-CR"/>
        </w:rPr>
        <w:t xml:space="preserve"> mp, localizat în</w:t>
      </w:r>
      <w:r w:rsidR="00650052">
        <w:rPr>
          <w:rFonts w:ascii="Trebuchet MS" w:hAnsi="Trebuchet MS"/>
          <w:lang w:val="es-CR"/>
        </w:rPr>
        <w:t xml:space="preserve"> u.a. 58 B</w:t>
      </w:r>
      <w:r w:rsidRPr="00AC674E">
        <w:rPr>
          <w:rFonts w:ascii="Trebuchet MS" w:hAnsi="Trebuchet MS"/>
          <w:lang w:val="es-CR"/>
        </w:rPr>
        <w:t xml:space="preserve">, </w:t>
      </w:r>
      <w:r w:rsidR="00497DB1">
        <w:rPr>
          <w:rFonts w:ascii="Trebuchet MS" w:hAnsi="Trebuchet MS"/>
          <w:lang w:val="es-CR"/>
        </w:rPr>
        <w:t xml:space="preserve">din U.P. XI Predeal, </w:t>
      </w:r>
      <w:r w:rsidRPr="00AC674E">
        <w:rPr>
          <w:rFonts w:ascii="Trebuchet MS" w:hAnsi="Trebuchet MS"/>
          <w:lang w:val="es-CR"/>
        </w:rPr>
        <w:t>în scopul realizării</w:t>
      </w:r>
      <w:r w:rsidR="00650052">
        <w:rPr>
          <w:rFonts w:ascii="Trebuchet MS" w:hAnsi="Trebuchet MS"/>
          <w:lang w:val="es-CR"/>
        </w:rPr>
        <w:t xml:space="preserve"> proiectului</w:t>
      </w:r>
      <w:r w:rsidRPr="00AC674E">
        <w:rPr>
          <w:rFonts w:ascii="Trebuchet MS" w:hAnsi="Trebuchet MS"/>
          <w:lang w:val="es-CR"/>
        </w:rPr>
        <w:t xml:space="preserve">, transmisă de </w:t>
      </w:r>
      <w:r w:rsidR="00F20AA3">
        <w:rPr>
          <w:rFonts w:ascii="Trebuchet MS" w:hAnsi="Trebuchet MS"/>
          <w:lang w:val="es-CR"/>
        </w:rPr>
        <w:t xml:space="preserve">RNP-Romsilva, Direcția Silvică Brașov, </w:t>
      </w:r>
      <w:r w:rsidRPr="00AC674E">
        <w:rPr>
          <w:rFonts w:ascii="Trebuchet MS" w:hAnsi="Trebuchet MS"/>
          <w:lang w:val="es-CR"/>
        </w:rPr>
        <w:t>Ocol</w:t>
      </w:r>
      <w:r w:rsidR="00F20AA3">
        <w:rPr>
          <w:rFonts w:ascii="Trebuchet MS" w:hAnsi="Trebuchet MS"/>
          <w:lang w:val="es-CR"/>
        </w:rPr>
        <w:t>ul Silvic Brașov</w:t>
      </w:r>
      <w:r w:rsidRPr="00AC674E">
        <w:rPr>
          <w:rFonts w:ascii="Trebuchet MS" w:hAnsi="Trebuchet MS"/>
          <w:lang w:val="es-CR"/>
        </w:rPr>
        <w:t>. este următoarea</w:t>
      </w:r>
      <w:r w:rsidRPr="00AC674E">
        <w:rPr>
          <w:rFonts w:ascii="Trebuchet MS" w:hAnsi="Trebuchet MS"/>
          <w:lang w:val="en-GB"/>
        </w:rPr>
        <w:t>:</w:t>
      </w:r>
    </w:p>
    <w:p w:rsidR="00B50DC6" w:rsidRPr="00AC674E" w:rsidRDefault="00B50DC6" w:rsidP="005F5C9D">
      <w:pPr>
        <w:spacing w:after="0" w:line="240" w:lineRule="auto"/>
        <w:jc w:val="both"/>
        <w:rPr>
          <w:rFonts w:ascii="Trebuchet MS" w:hAnsi="Trebuchet MS"/>
          <w:lang w:val="en-GB"/>
        </w:rPr>
      </w:pPr>
    </w:p>
    <w:tbl>
      <w:tblPr>
        <w:tblW w:w="7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9"/>
        <w:gridCol w:w="2594"/>
        <w:gridCol w:w="1742"/>
      </w:tblGrid>
      <w:tr w:rsidR="008A69CF" w:rsidRPr="00B50DC6" w:rsidTr="008A69CF">
        <w:trPr>
          <w:trHeight w:val="321"/>
          <w:jc w:val="center"/>
        </w:trPr>
        <w:tc>
          <w:tcPr>
            <w:tcW w:w="3199" w:type="dxa"/>
          </w:tcPr>
          <w:p w:rsidR="008A69CF" w:rsidRPr="00B50DC6" w:rsidRDefault="008A69CF" w:rsidP="003F26EF">
            <w:pPr>
              <w:rPr>
                <w:rFonts w:ascii="Trebuchet MS" w:hAnsi="Trebuchet MS"/>
              </w:rPr>
            </w:pPr>
            <w:r w:rsidRPr="00B50DC6">
              <w:rPr>
                <w:rFonts w:ascii="Trebuchet MS" w:hAnsi="Trebuchet MS"/>
              </w:rPr>
              <w:t>Unităţi amenajistice</w:t>
            </w:r>
          </w:p>
        </w:tc>
        <w:tc>
          <w:tcPr>
            <w:tcW w:w="2594" w:type="dxa"/>
          </w:tcPr>
          <w:p w:rsidR="008A69CF" w:rsidRPr="00B50DC6" w:rsidRDefault="008A69CF" w:rsidP="003F26EF">
            <w:pPr>
              <w:jc w:val="center"/>
              <w:rPr>
                <w:rFonts w:ascii="Trebuchet MS" w:hAnsi="Trebuchet MS"/>
              </w:rPr>
            </w:pPr>
            <w:r>
              <w:rPr>
                <w:rFonts w:ascii="Trebuchet MS" w:hAnsi="Trebuchet MS"/>
              </w:rPr>
              <w:t>58 B</w:t>
            </w:r>
          </w:p>
        </w:tc>
        <w:tc>
          <w:tcPr>
            <w:tcW w:w="1742" w:type="dxa"/>
          </w:tcPr>
          <w:p w:rsidR="008A69CF" w:rsidRPr="00B50DC6" w:rsidRDefault="008A69CF" w:rsidP="003F26EF">
            <w:pPr>
              <w:jc w:val="center"/>
              <w:rPr>
                <w:rFonts w:ascii="Trebuchet MS" w:hAnsi="Trebuchet MS"/>
              </w:rPr>
            </w:pPr>
            <w:r w:rsidRPr="00B50DC6">
              <w:rPr>
                <w:rFonts w:ascii="Trebuchet MS" w:hAnsi="Trebuchet MS"/>
              </w:rPr>
              <w:t>Total</w:t>
            </w:r>
          </w:p>
        </w:tc>
      </w:tr>
      <w:tr w:rsidR="008A69CF" w:rsidRPr="00B50DC6" w:rsidTr="008A69CF">
        <w:trPr>
          <w:trHeight w:val="253"/>
          <w:jc w:val="center"/>
        </w:trPr>
        <w:tc>
          <w:tcPr>
            <w:tcW w:w="3199" w:type="dxa"/>
          </w:tcPr>
          <w:p w:rsidR="008A69CF" w:rsidRPr="00B50DC6" w:rsidRDefault="008A69CF" w:rsidP="003F26EF">
            <w:pPr>
              <w:spacing w:after="0"/>
              <w:rPr>
                <w:rFonts w:ascii="Trebuchet MS" w:hAnsi="Trebuchet MS"/>
              </w:rPr>
            </w:pPr>
            <w:r w:rsidRPr="00B50DC6">
              <w:rPr>
                <w:rFonts w:ascii="Trebuchet MS" w:hAnsi="Trebuchet MS"/>
              </w:rPr>
              <w:t>1. Suprafaţa totală u.a. (ha)</w:t>
            </w:r>
          </w:p>
        </w:tc>
        <w:tc>
          <w:tcPr>
            <w:tcW w:w="2594" w:type="dxa"/>
          </w:tcPr>
          <w:p w:rsidR="008A69CF" w:rsidRPr="00B50DC6" w:rsidRDefault="008A69CF" w:rsidP="003F26EF">
            <w:pPr>
              <w:jc w:val="center"/>
              <w:rPr>
                <w:rFonts w:ascii="Trebuchet MS" w:hAnsi="Trebuchet MS"/>
              </w:rPr>
            </w:pPr>
            <w:r>
              <w:rPr>
                <w:rFonts w:ascii="Trebuchet MS" w:hAnsi="Trebuchet MS"/>
              </w:rPr>
              <w:t>14,06</w:t>
            </w:r>
          </w:p>
        </w:tc>
        <w:tc>
          <w:tcPr>
            <w:tcW w:w="1742" w:type="dxa"/>
          </w:tcPr>
          <w:p w:rsidR="008A69CF" w:rsidRPr="00B50DC6" w:rsidRDefault="008A69CF" w:rsidP="003F26EF">
            <w:pPr>
              <w:jc w:val="center"/>
              <w:rPr>
                <w:rFonts w:ascii="Trebuchet MS" w:hAnsi="Trebuchet MS"/>
              </w:rPr>
            </w:pPr>
            <w:r>
              <w:rPr>
                <w:rFonts w:ascii="Trebuchet MS" w:hAnsi="Trebuchet MS"/>
              </w:rPr>
              <w:t>14,06</w:t>
            </w:r>
          </w:p>
        </w:tc>
      </w:tr>
      <w:tr w:rsidR="008A69CF" w:rsidRPr="00B50DC6" w:rsidTr="008A69CF">
        <w:trPr>
          <w:trHeight w:val="337"/>
          <w:jc w:val="center"/>
        </w:trPr>
        <w:tc>
          <w:tcPr>
            <w:tcW w:w="3199" w:type="dxa"/>
          </w:tcPr>
          <w:p w:rsidR="008A69CF" w:rsidRPr="00B50DC6" w:rsidRDefault="008A69CF" w:rsidP="003F26EF">
            <w:pPr>
              <w:spacing w:after="0"/>
              <w:rPr>
                <w:rFonts w:ascii="Trebuchet MS" w:hAnsi="Trebuchet MS"/>
              </w:rPr>
            </w:pPr>
            <w:r w:rsidRPr="00B50DC6">
              <w:rPr>
                <w:rFonts w:ascii="Trebuchet MS" w:hAnsi="Trebuchet MS"/>
              </w:rPr>
              <w:t>2. Suprafaţa solicitată (ha)</w:t>
            </w:r>
          </w:p>
        </w:tc>
        <w:tc>
          <w:tcPr>
            <w:tcW w:w="2594" w:type="dxa"/>
          </w:tcPr>
          <w:p w:rsidR="008A69CF" w:rsidRPr="00B50DC6" w:rsidRDefault="008A69CF" w:rsidP="003F26EF">
            <w:pPr>
              <w:spacing w:after="0"/>
              <w:jc w:val="center"/>
              <w:rPr>
                <w:rFonts w:ascii="Trebuchet MS" w:hAnsi="Trebuchet MS"/>
              </w:rPr>
            </w:pPr>
            <w:r>
              <w:rPr>
                <w:rFonts w:ascii="Trebuchet MS" w:hAnsi="Trebuchet MS"/>
              </w:rPr>
              <w:t>0,0252</w:t>
            </w:r>
          </w:p>
        </w:tc>
        <w:tc>
          <w:tcPr>
            <w:tcW w:w="1742" w:type="dxa"/>
          </w:tcPr>
          <w:p w:rsidR="008A69CF" w:rsidRPr="00B50DC6" w:rsidRDefault="008A69CF" w:rsidP="003F26EF">
            <w:pPr>
              <w:spacing w:after="0"/>
              <w:jc w:val="center"/>
              <w:rPr>
                <w:rFonts w:ascii="Trebuchet MS" w:hAnsi="Trebuchet MS"/>
              </w:rPr>
            </w:pPr>
            <w:r>
              <w:rPr>
                <w:rFonts w:ascii="Trebuchet MS" w:hAnsi="Trebuchet MS"/>
              </w:rPr>
              <w:t>0,0252</w:t>
            </w:r>
          </w:p>
        </w:tc>
      </w:tr>
      <w:tr w:rsidR="008A69CF" w:rsidRPr="00B50DC6" w:rsidTr="008A69CF">
        <w:trPr>
          <w:trHeight w:val="217"/>
          <w:jc w:val="center"/>
        </w:trPr>
        <w:tc>
          <w:tcPr>
            <w:tcW w:w="3199" w:type="dxa"/>
          </w:tcPr>
          <w:p w:rsidR="008A69CF" w:rsidRPr="00B50DC6" w:rsidRDefault="008A69CF" w:rsidP="003F26EF">
            <w:pPr>
              <w:spacing w:after="0"/>
              <w:rPr>
                <w:rFonts w:ascii="Trebuchet MS" w:hAnsi="Trebuchet MS"/>
              </w:rPr>
            </w:pPr>
            <w:r w:rsidRPr="00B50DC6">
              <w:rPr>
                <w:rFonts w:ascii="Trebuchet MS" w:hAnsi="Trebuchet MS"/>
              </w:rPr>
              <w:t>3. Tipul de pădure</w:t>
            </w:r>
            <w:r>
              <w:rPr>
                <w:rFonts w:ascii="Trebuchet MS" w:hAnsi="Trebuchet MS"/>
              </w:rPr>
              <w:t>/GE</w:t>
            </w:r>
            <w:r w:rsidRPr="00B50DC6">
              <w:rPr>
                <w:rFonts w:ascii="Trebuchet MS" w:hAnsi="Trebuchet MS"/>
              </w:rPr>
              <w:t xml:space="preserve"> (cod)</w:t>
            </w:r>
          </w:p>
        </w:tc>
        <w:tc>
          <w:tcPr>
            <w:tcW w:w="2594" w:type="dxa"/>
          </w:tcPr>
          <w:p w:rsidR="008A69CF" w:rsidRPr="00B50DC6" w:rsidRDefault="008A69CF" w:rsidP="003F26EF">
            <w:pPr>
              <w:jc w:val="center"/>
              <w:rPr>
                <w:rFonts w:ascii="Trebuchet MS" w:hAnsi="Trebuchet MS"/>
              </w:rPr>
            </w:pPr>
            <w:r w:rsidRPr="00B50DC6">
              <w:rPr>
                <w:rFonts w:ascii="Trebuchet MS" w:hAnsi="Trebuchet MS"/>
              </w:rPr>
              <w:t>2211</w:t>
            </w:r>
            <w:r>
              <w:rPr>
                <w:rFonts w:ascii="Trebuchet MS" w:hAnsi="Trebuchet MS"/>
              </w:rPr>
              <w:t>/17</w:t>
            </w:r>
          </w:p>
        </w:tc>
        <w:tc>
          <w:tcPr>
            <w:tcW w:w="1742" w:type="dxa"/>
          </w:tcPr>
          <w:p w:rsidR="008A69CF" w:rsidRPr="00B50DC6" w:rsidRDefault="008A69CF" w:rsidP="003F26EF">
            <w:pPr>
              <w:jc w:val="center"/>
              <w:rPr>
                <w:rFonts w:ascii="Trebuchet MS" w:hAnsi="Trebuchet MS"/>
              </w:rPr>
            </w:pPr>
          </w:p>
        </w:tc>
      </w:tr>
      <w:tr w:rsidR="008A69CF" w:rsidRPr="00B50DC6" w:rsidTr="008A69CF">
        <w:trPr>
          <w:trHeight w:val="510"/>
          <w:jc w:val="center"/>
        </w:trPr>
        <w:tc>
          <w:tcPr>
            <w:tcW w:w="3199" w:type="dxa"/>
          </w:tcPr>
          <w:p w:rsidR="008A69CF" w:rsidRPr="00B50DC6" w:rsidRDefault="008A69CF" w:rsidP="003F26EF">
            <w:pPr>
              <w:spacing w:after="0"/>
              <w:rPr>
                <w:rFonts w:ascii="Trebuchet MS" w:hAnsi="Trebuchet MS"/>
              </w:rPr>
            </w:pPr>
            <w:r w:rsidRPr="00B50DC6">
              <w:rPr>
                <w:rFonts w:ascii="Trebuchet MS" w:hAnsi="Trebuchet MS"/>
              </w:rPr>
              <w:t>4. Caracter actual – tipul de padure</w:t>
            </w:r>
          </w:p>
        </w:tc>
        <w:tc>
          <w:tcPr>
            <w:tcW w:w="2594" w:type="dxa"/>
          </w:tcPr>
          <w:p w:rsidR="008A69CF" w:rsidRPr="00B50DC6" w:rsidRDefault="008A69CF" w:rsidP="003F26EF">
            <w:pPr>
              <w:jc w:val="center"/>
              <w:rPr>
                <w:rFonts w:ascii="Trebuchet MS" w:hAnsi="Trebuchet MS"/>
              </w:rPr>
            </w:pPr>
            <w:r w:rsidRPr="00B50DC6">
              <w:rPr>
                <w:rFonts w:ascii="Trebuchet MS" w:hAnsi="Trebuchet MS"/>
              </w:rPr>
              <w:t>Natural</w:t>
            </w:r>
            <w:r>
              <w:rPr>
                <w:rFonts w:ascii="Trebuchet MS" w:hAnsi="Trebuchet MS"/>
              </w:rPr>
              <w:t xml:space="preserve"> fundamental productivitate superioară</w:t>
            </w:r>
          </w:p>
        </w:tc>
        <w:tc>
          <w:tcPr>
            <w:tcW w:w="1742" w:type="dxa"/>
          </w:tcPr>
          <w:p w:rsidR="008A69CF" w:rsidRPr="00B50DC6" w:rsidRDefault="008A69CF" w:rsidP="003F26EF">
            <w:pPr>
              <w:spacing w:after="0"/>
              <w:jc w:val="center"/>
              <w:rPr>
                <w:rFonts w:ascii="Trebuchet MS" w:hAnsi="Trebuchet MS"/>
              </w:rPr>
            </w:pPr>
          </w:p>
        </w:tc>
      </w:tr>
      <w:tr w:rsidR="008A69CF" w:rsidRPr="00B50DC6" w:rsidTr="008A69CF">
        <w:trPr>
          <w:jc w:val="center"/>
        </w:trPr>
        <w:tc>
          <w:tcPr>
            <w:tcW w:w="3199" w:type="dxa"/>
          </w:tcPr>
          <w:p w:rsidR="008A69CF" w:rsidRPr="00B50DC6" w:rsidRDefault="008A69CF" w:rsidP="003F26EF">
            <w:pPr>
              <w:rPr>
                <w:rFonts w:ascii="Trebuchet MS" w:hAnsi="Trebuchet MS"/>
              </w:rPr>
            </w:pPr>
            <w:r w:rsidRPr="00B50DC6">
              <w:rPr>
                <w:rFonts w:ascii="Trebuchet MS" w:hAnsi="Trebuchet MS"/>
              </w:rPr>
              <w:t>5. Categoria funcţională</w:t>
            </w:r>
          </w:p>
        </w:tc>
        <w:tc>
          <w:tcPr>
            <w:tcW w:w="2594" w:type="dxa"/>
          </w:tcPr>
          <w:p w:rsidR="008A69CF" w:rsidRPr="00B50DC6" w:rsidRDefault="008A69CF" w:rsidP="003F26EF">
            <w:pPr>
              <w:jc w:val="center"/>
              <w:rPr>
                <w:rFonts w:ascii="Trebuchet MS" w:hAnsi="Trebuchet MS"/>
              </w:rPr>
            </w:pPr>
            <w:r>
              <w:rPr>
                <w:rFonts w:ascii="Trebuchet MS" w:hAnsi="Trebuchet MS"/>
              </w:rPr>
              <w:t>TII</w:t>
            </w:r>
          </w:p>
        </w:tc>
        <w:tc>
          <w:tcPr>
            <w:tcW w:w="1742" w:type="dxa"/>
          </w:tcPr>
          <w:p w:rsidR="008A69CF" w:rsidRPr="00B50DC6" w:rsidRDefault="008A69CF" w:rsidP="003F26EF">
            <w:pPr>
              <w:jc w:val="center"/>
              <w:rPr>
                <w:rFonts w:ascii="Trebuchet MS" w:hAnsi="Trebuchet MS"/>
              </w:rPr>
            </w:pPr>
          </w:p>
        </w:tc>
      </w:tr>
      <w:tr w:rsidR="008A69CF" w:rsidRPr="00B50DC6" w:rsidTr="008A69CF">
        <w:trPr>
          <w:jc w:val="center"/>
        </w:trPr>
        <w:tc>
          <w:tcPr>
            <w:tcW w:w="3199" w:type="dxa"/>
          </w:tcPr>
          <w:p w:rsidR="008A69CF" w:rsidRPr="00B50DC6" w:rsidRDefault="008A69CF" w:rsidP="003F26EF">
            <w:pPr>
              <w:spacing w:after="0"/>
              <w:rPr>
                <w:rFonts w:ascii="Trebuchet MS" w:hAnsi="Trebuchet MS"/>
              </w:rPr>
            </w:pPr>
            <w:r w:rsidRPr="00B50DC6">
              <w:rPr>
                <w:rFonts w:ascii="Trebuchet MS" w:hAnsi="Trebuchet MS"/>
              </w:rPr>
              <w:t>6. Compoziţia arborelui</w:t>
            </w:r>
          </w:p>
        </w:tc>
        <w:tc>
          <w:tcPr>
            <w:tcW w:w="2594" w:type="dxa"/>
          </w:tcPr>
          <w:p w:rsidR="008A69CF" w:rsidRPr="00B50DC6" w:rsidRDefault="008A69CF" w:rsidP="003F26EF">
            <w:pPr>
              <w:spacing w:after="0"/>
              <w:jc w:val="center"/>
              <w:rPr>
                <w:rFonts w:ascii="Trebuchet MS" w:hAnsi="Trebuchet MS"/>
              </w:rPr>
            </w:pPr>
            <w:r>
              <w:rPr>
                <w:rFonts w:ascii="Trebuchet MS" w:hAnsi="Trebuchet MS"/>
              </w:rPr>
              <w:t>7FA 3</w:t>
            </w:r>
            <w:r w:rsidRPr="00B50DC6">
              <w:rPr>
                <w:rFonts w:ascii="Trebuchet MS" w:hAnsi="Trebuchet MS"/>
              </w:rPr>
              <w:t>BR</w:t>
            </w:r>
          </w:p>
        </w:tc>
        <w:tc>
          <w:tcPr>
            <w:tcW w:w="1742" w:type="dxa"/>
          </w:tcPr>
          <w:p w:rsidR="008A69CF" w:rsidRPr="00B50DC6" w:rsidRDefault="008A69CF" w:rsidP="003F26EF">
            <w:pPr>
              <w:spacing w:after="0"/>
              <w:jc w:val="center"/>
              <w:rPr>
                <w:rFonts w:ascii="Trebuchet MS" w:hAnsi="Trebuchet MS"/>
              </w:rPr>
            </w:pPr>
          </w:p>
        </w:tc>
      </w:tr>
      <w:tr w:rsidR="008A69CF" w:rsidRPr="00B50DC6" w:rsidTr="008A69CF">
        <w:trPr>
          <w:jc w:val="center"/>
        </w:trPr>
        <w:tc>
          <w:tcPr>
            <w:tcW w:w="3199" w:type="dxa"/>
          </w:tcPr>
          <w:p w:rsidR="008A69CF" w:rsidRPr="00B50DC6" w:rsidRDefault="008A69CF" w:rsidP="003F26EF">
            <w:pPr>
              <w:spacing w:after="0"/>
              <w:rPr>
                <w:rFonts w:ascii="Trebuchet MS" w:hAnsi="Trebuchet MS"/>
              </w:rPr>
            </w:pPr>
            <w:r w:rsidRPr="00B50DC6">
              <w:rPr>
                <w:rFonts w:ascii="Trebuchet MS" w:hAnsi="Trebuchet MS"/>
              </w:rPr>
              <w:t>7. Vârstă medie arboret</w:t>
            </w:r>
          </w:p>
        </w:tc>
        <w:tc>
          <w:tcPr>
            <w:tcW w:w="2594" w:type="dxa"/>
          </w:tcPr>
          <w:p w:rsidR="008A69CF" w:rsidRPr="00B50DC6" w:rsidRDefault="008A69CF" w:rsidP="003F26EF">
            <w:pPr>
              <w:jc w:val="center"/>
              <w:rPr>
                <w:rFonts w:ascii="Trebuchet MS" w:hAnsi="Trebuchet MS"/>
              </w:rPr>
            </w:pPr>
            <w:r>
              <w:rPr>
                <w:rFonts w:ascii="Trebuchet MS" w:hAnsi="Trebuchet MS"/>
              </w:rPr>
              <w:t>14</w:t>
            </w:r>
            <w:r w:rsidRPr="00B50DC6">
              <w:rPr>
                <w:rFonts w:ascii="Trebuchet MS" w:hAnsi="Trebuchet MS"/>
              </w:rPr>
              <w:t>0</w:t>
            </w:r>
          </w:p>
        </w:tc>
        <w:tc>
          <w:tcPr>
            <w:tcW w:w="1742" w:type="dxa"/>
          </w:tcPr>
          <w:p w:rsidR="008A69CF" w:rsidRPr="00B50DC6" w:rsidRDefault="008A69CF" w:rsidP="003F26EF">
            <w:pPr>
              <w:jc w:val="center"/>
              <w:rPr>
                <w:rFonts w:ascii="Trebuchet MS" w:hAnsi="Trebuchet MS"/>
              </w:rPr>
            </w:pPr>
          </w:p>
        </w:tc>
      </w:tr>
      <w:tr w:rsidR="008A69CF" w:rsidRPr="00B50DC6" w:rsidTr="008A69CF">
        <w:trPr>
          <w:trHeight w:val="160"/>
          <w:jc w:val="center"/>
        </w:trPr>
        <w:tc>
          <w:tcPr>
            <w:tcW w:w="3199" w:type="dxa"/>
          </w:tcPr>
          <w:p w:rsidR="008A69CF" w:rsidRPr="00B50DC6" w:rsidRDefault="008A69CF" w:rsidP="003F26EF">
            <w:pPr>
              <w:spacing w:after="0"/>
              <w:rPr>
                <w:rFonts w:ascii="Trebuchet MS" w:hAnsi="Trebuchet MS"/>
              </w:rPr>
            </w:pPr>
            <w:r w:rsidRPr="00B50DC6">
              <w:rPr>
                <w:rFonts w:ascii="Trebuchet MS" w:hAnsi="Trebuchet MS"/>
              </w:rPr>
              <w:t>8. Clasa de producţie</w:t>
            </w:r>
          </w:p>
        </w:tc>
        <w:tc>
          <w:tcPr>
            <w:tcW w:w="2594" w:type="dxa"/>
          </w:tcPr>
          <w:p w:rsidR="008A69CF" w:rsidRPr="00B50DC6" w:rsidRDefault="008A69CF" w:rsidP="003F26EF">
            <w:pPr>
              <w:jc w:val="center"/>
              <w:rPr>
                <w:rFonts w:ascii="Trebuchet MS" w:hAnsi="Trebuchet MS"/>
              </w:rPr>
            </w:pPr>
            <w:r w:rsidRPr="00B50DC6">
              <w:rPr>
                <w:rFonts w:ascii="Trebuchet MS" w:hAnsi="Trebuchet MS"/>
              </w:rPr>
              <w:t>2</w:t>
            </w:r>
            <w:r>
              <w:rPr>
                <w:rFonts w:ascii="Trebuchet MS" w:hAnsi="Trebuchet MS"/>
              </w:rPr>
              <w:t>,00</w:t>
            </w:r>
          </w:p>
        </w:tc>
        <w:tc>
          <w:tcPr>
            <w:tcW w:w="1742" w:type="dxa"/>
          </w:tcPr>
          <w:p w:rsidR="008A69CF" w:rsidRPr="00B50DC6" w:rsidRDefault="008A69CF" w:rsidP="003F26EF">
            <w:pPr>
              <w:jc w:val="center"/>
              <w:rPr>
                <w:rFonts w:ascii="Trebuchet MS" w:hAnsi="Trebuchet MS"/>
              </w:rPr>
            </w:pPr>
          </w:p>
        </w:tc>
      </w:tr>
      <w:tr w:rsidR="008A69CF" w:rsidRPr="00B50DC6" w:rsidTr="008A69CF">
        <w:trPr>
          <w:jc w:val="center"/>
        </w:trPr>
        <w:tc>
          <w:tcPr>
            <w:tcW w:w="3199" w:type="dxa"/>
          </w:tcPr>
          <w:p w:rsidR="008A69CF" w:rsidRPr="00B50DC6" w:rsidRDefault="008A69CF" w:rsidP="003F26EF">
            <w:pPr>
              <w:spacing w:after="0"/>
              <w:rPr>
                <w:rFonts w:ascii="Trebuchet MS" w:hAnsi="Trebuchet MS"/>
              </w:rPr>
            </w:pPr>
            <w:r w:rsidRPr="00B50DC6">
              <w:rPr>
                <w:rFonts w:ascii="Trebuchet MS" w:hAnsi="Trebuchet MS"/>
              </w:rPr>
              <w:t>9. Consistenţa</w:t>
            </w:r>
          </w:p>
        </w:tc>
        <w:tc>
          <w:tcPr>
            <w:tcW w:w="2594" w:type="dxa"/>
          </w:tcPr>
          <w:p w:rsidR="008A69CF" w:rsidRPr="00B50DC6" w:rsidRDefault="008A69CF" w:rsidP="003F26EF">
            <w:pPr>
              <w:jc w:val="center"/>
              <w:rPr>
                <w:rFonts w:ascii="Trebuchet MS" w:hAnsi="Trebuchet MS"/>
              </w:rPr>
            </w:pPr>
            <w:r>
              <w:rPr>
                <w:rFonts w:ascii="Trebuchet MS" w:hAnsi="Trebuchet MS"/>
              </w:rPr>
              <w:t>0,70</w:t>
            </w:r>
          </w:p>
        </w:tc>
        <w:tc>
          <w:tcPr>
            <w:tcW w:w="1742" w:type="dxa"/>
          </w:tcPr>
          <w:p w:rsidR="008A69CF" w:rsidRPr="00B50DC6" w:rsidRDefault="008A69CF" w:rsidP="003F26EF">
            <w:pPr>
              <w:jc w:val="center"/>
              <w:rPr>
                <w:rFonts w:ascii="Trebuchet MS" w:hAnsi="Trebuchet MS"/>
              </w:rPr>
            </w:pPr>
          </w:p>
        </w:tc>
      </w:tr>
      <w:tr w:rsidR="008A69CF" w:rsidRPr="00B50DC6" w:rsidTr="008A69CF">
        <w:trPr>
          <w:jc w:val="center"/>
        </w:trPr>
        <w:tc>
          <w:tcPr>
            <w:tcW w:w="3199" w:type="dxa"/>
          </w:tcPr>
          <w:p w:rsidR="008A69CF" w:rsidRPr="00B50DC6" w:rsidRDefault="008A69CF" w:rsidP="003F26EF">
            <w:pPr>
              <w:spacing w:after="0"/>
              <w:rPr>
                <w:rFonts w:ascii="Trebuchet MS" w:hAnsi="Trebuchet MS"/>
              </w:rPr>
            </w:pPr>
            <w:r w:rsidRPr="00B50DC6">
              <w:rPr>
                <w:rFonts w:ascii="Trebuchet MS" w:hAnsi="Trebuchet MS"/>
              </w:rPr>
              <w:t>10. Volum la hectar (m</w:t>
            </w:r>
            <w:r w:rsidRPr="00B50DC6">
              <w:rPr>
                <w:rFonts w:ascii="Trebuchet MS" w:hAnsi="Trebuchet MS"/>
                <w:vertAlign w:val="superscript"/>
              </w:rPr>
              <w:t>3</w:t>
            </w:r>
            <w:r w:rsidRPr="00B50DC6">
              <w:rPr>
                <w:rFonts w:ascii="Trebuchet MS" w:hAnsi="Trebuchet MS"/>
              </w:rPr>
              <w:t>)</w:t>
            </w:r>
          </w:p>
        </w:tc>
        <w:tc>
          <w:tcPr>
            <w:tcW w:w="2594" w:type="dxa"/>
          </w:tcPr>
          <w:p w:rsidR="008A69CF" w:rsidRPr="00B50DC6" w:rsidRDefault="008A69CF" w:rsidP="003F26EF">
            <w:pPr>
              <w:jc w:val="center"/>
              <w:rPr>
                <w:rFonts w:ascii="Trebuchet MS" w:hAnsi="Trebuchet MS"/>
              </w:rPr>
            </w:pPr>
            <w:r>
              <w:rPr>
                <w:rFonts w:ascii="Trebuchet MS" w:hAnsi="Trebuchet MS"/>
              </w:rPr>
              <w:t>456</w:t>
            </w:r>
          </w:p>
        </w:tc>
        <w:tc>
          <w:tcPr>
            <w:tcW w:w="1742" w:type="dxa"/>
          </w:tcPr>
          <w:p w:rsidR="008A69CF" w:rsidRPr="00B50DC6" w:rsidRDefault="008A69CF" w:rsidP="003F26EF">
            <w:pPr>
              <w:jc w:val="center"/>
              <w:rPr>
                <w:rFonts w:ascii="Trebuchet MS" w:hAnsi="Trebuchet MS"/>
              </w:rPr>
            </w:pPr>
            <w:r>
              <w:rPr>
                <w:rFonts w:ascii="Trebuchet MS" w:hAnsi="Trebuchet MS"/>
              </w:rPr>
              <w:t>456</w:t>
            </w:r>
          </w:p>
        </w:tc>
      </w:tr>
      <w:tr w:rsidR="008A69CF" w:rsidRPr="00B50DC6" w:rsidTr="008A69CF">
        <w:trPr>
          <w:jc w:val="center"/>
        </w:trPr>
        <w:tc>
          <w:tcPr>
            <w:tcW w:w="3199" w:type="dxa"/>
          </w:tcPr>
          <w:p w:rsidR="008A69CF" w:rsidRPr="00B50DC6" w:rsidRDefault="008A69CF" w:rsidP="003F26EF">
            <w:pPr>
              <w:spacing w:after="0"/>
              <w:rPr>
                <w:rFonts w:ascii="Trebuchet MS" w:hAnsi="Trebuchet MS"/>
              </w:rPr>
            </w:pPr>
            <w:r w:rsidRPr="00B50DC6">
              <w:rPr>
                <w:rFonts w:ascii="Trebuchet MS" w:hAnsi="Trebuchet MS"/>
              </w:rPr>
              <w:t>11. Volumul aferent suprafeţei solicitate (m</w:t>
            </w:r>
            <w:r w:rsidRPr="00B50DC6">
              <w:rPr>
                <w:rFonts w:ascii="Trebuchet MS" w:hAnsi="Trebuchet MS"/>
                <w:vertAlign w:val="superscript"/>
              </w:rPr>
              <w:t>3</w:t>
            </w:r>
            <w:r w:rsidRPr="00B50DC6">
              <w:rPr>
                <w:rFonts w:ascii="Trebuchet MS" w:hAnsi="Trebuchet MS"/>
              </w:rPr>
              <w:t>)</w:t>
            </w:r>
          </w:p>
        </w:tc>
        <w:tc>
          <w:tcPr>
            <w:tcW w:w="2594" w:type="dxa"/>
            <w:vAlign w:val="center"/>
          </w:tcPr>
          <w:p w:rsidR="008A69CF" w:rsidRPr="00B50DC6" w:rsidRDefault="008A69CF" w:rsidP="003F26EF">
            <w:pPr>
              <w:jc w:val="center"/>
              <w:rPr>
                <w:rFonts w:ascii="Trebuchet MS" w:hAnsi="Trebuchet MS"/>
              </w:rPr>
            </w:pPr>
            <w:r>
              <w:rPr>
                <w:rFonts w:ascii="Trebuchet MS" w:hAnsi="Trebuchet MS"/>
              </w:rPr>
              <w:t>11,49</w:t>
            </w:r>
          </w:p>
        </w:tc>
        <w:tc>
          <w:tcPr>
            <w:tcW w:w="1742" w:type="dxa"/>
            <w:vAlign w:val="center"/>
          </w:tcPr>
          <w:p w:rsidR="008A69CF" w:rsidRPr="00B50DC6" w:rsidRDefault="008A69CF" w:rsidP="003F26EF">
            <w:pPr>
              <w:jc w:val="center"/>
              <w:rPr>
                <w:rFonts w:ascii="Trebuchet MS" w:hAnsi="Trebuchet MS"/>
              </w:rPr>
            </w:pPr>
            <w:r>
              <w:rPr>
                <w:rFonts w:ascii="Trebuchet MS" w:hAnsi="Trebuchet MS"/>
              </w:rPr>
              <w:t>11,49</w:t>
            </w:r>
          </w:p>
        </w:tc>
      </w:tr>
      <w:tr w:rsidR="008A69CF" w:rsidRPr="00B50DC6" w:rsidTr="008A69CF">
        <w:trPr>
          <w:trHeight w:val="262"/>
          <w:jc w:val="center"/>
        </w:trPr>
        <w:tc>
          <w:tcPr>
            <w:tcW w:w="3199" w:type="dxa"/>
          </w:tcPr>
          <w:p w:rsidR="008A69CF" w:rsidRPr="00B50DC6" w:rsidRDefault="008A69CF" w:rsidP="003F26EF">
            <w:pPr>
              <w:spacing w:after="0"/>
              <w:rPr>
                <w:rFonts w:ascii="Trebuchet MS" w:hAnsi="Trebuchet MS"/>
              </w:rPr>
            </w:pPr>
            <w:r w:rsidRPr="00B50DC6">
              <w:rPr>
                <w:rFonts w:ascii="Trebuchet MS" w:hAnsi="Trebuchet MS"/>
              </w:rPr>
              <w:t>12. Suprafaţa de defrişat (ha)</w:t>
            </w:r>
          </w:p>
        </w:tc>
        <w:tc>
          <w:tcPr>
            <w:tcW w:w="2594" w:type="dxa"/>
          </w:tcPr>
          <w:p w:rsidR="008A69CF" w:rsidRPr="00B50DC6" w:rsidRDefault="008A69CF" w:rsidP="003F26EF">
            <w:pPr>
              <w:jc w:val="center"/>
              <w:rPr>
                <w:rFonts w:ascii="Trebuchet MS" w:hAnsi="Trebuchet MS"/>
              </w:rPr>
            </w:pPr>
            <w:r>
              <w:rPr>
                <w:rFonts w:ascii="Trebuchet MS" w:hAnsi="Trebuchet MS"/>
              </w:rPr>
              <w:t>0,0252</w:t>
            </w:r>
          </w:p>
        </w:tc>
        <w:tc>
          <w:tcPr>
            <w:tcW w:w="1742" w:type="dxa"/>
          </w:tcPr>
          <w:p w:rsidR="008A69CF" w:rsidRPr="00B50DC6" w:rsidRDefault="008A69CF" w:rsidP="003F26EF">
            <w:pPr>
              <w:jc w:val="center"/>
              <w:rPr>
                <w:rFonts w:ascii="Trebuchet MS" w:hAnsi="Trebuchet MS"/>
              </w:rPr>
            </w:pPr>
            <w:r>
              <w:rPr>
                <w:rFonts w:ascii="Trebuchet MS" w:hAnsi="Trebuchet MS"/>
              </w:rPr>
              <w:t>0,0252</w:t>
            </w:r>
          </w:p>
        </w:tc>
      </w:tr>
      <w:tr w:rsidR="008A69CF" w:rsidRPr="00B50DC6" w:rsidTr="008A69CF">
        <w:trPr>
          <w:trHeight w:val="270"/>
          <w:jc w:val="center"/>
        </w:trPr>
        <w:tc>
          <w:tcPr>
            <w:tcW w:w="3199" w:type="dxa"/>
          </w:tcPr>
          <w:p w:rsidR="008A69CF" w:rsidRPr="00B50DC6" w:rsidRDefault="008A69CF" w:rsidP="003F26EF">
            <w:pPr>
              <w:spacing w:after="0"/>
              <w:rPr>
                <w:rFonts w:ascii="Trebuchet MS" w:hAnsi="Trebuchet MS"/>
              </w:rPr>
            </w:pPr>
            <w:r w:rsidRPr="00B50DC6">
              <w:rPr>
                <w:rFonts w:ascii="Trebuchet MS" w:hAnsi="Trebuchet MS"/>
              </w:rPr>
              <w:t>13. Volumul de defrişat (m</w:t>
            </w:r>
            <w:r w:rsidRPr="00B50DC6">
              <w:rPr>
                <w:rFonts w:ascii="Trebuchet MS" w:hAnsi="Trebuchet MS"/>
                <w:vertAlign w:val="superscript"/>
              </w:rPr>
              <w:t>3</w:t>
            </w:r>
            <w:r w:rsidRPr="00B50DC6">
              <w:rPr>
                <w:rFonts w:ascii="Trebuchet MS" w:hAnsi="Trebuchet MS"/>
              </w:rPr>
              <w:t>)</w:t>
            </w:r>
          </w:p>
        </w:tc>
        <w:tc>
          <w:tcPr>
            <w:tcW w:w="2594" w:type="dxa"/>
          </w:tcPr>
          <w:p w:rsidR="008A69CF" w:rsidRPr="00B50DC6" w:rsidRDefault="008A69CF" w:rsidP="003F26EF">
            <w:pPr>
              <w:jc w:val="center"/>
              <w:rPr>
                <w:rFonts w:ascii="Trebuchet MS" w:hAnsi="Trebuchet MS"/>
              </w:rPr>
            </w:pPr>
            <w:r>
              <w:rPr>
                <w:rFonts w:ascii="Trebuchet MS" w:hAnsi="Trebuchet MS"/>
              </w:rPr>
              <w:t>11,49</w:t>
            </w:r>
          </w:p>
        </w:tc>
        <w:tc>
          <w:tcPr>
            <w:tcW w:w="1742" w:type="dxa"/>
          </w:tcPr>
          <w:p w:rsidR="008A69CF" w:rsidRPr="00B50DC6" w:rsidRDefault="008A69CF" w:rsidP="003F26EF">
            <w:pPr>
              <w:jc w:val="center"/>
              <w:rPr>
                <w:rFonts w:ascii="Trebuchet MS" w:hAnsi="Trebuchet MS"/>
              </w:rPr>
            </w:pPr>
            <w:r>
              <w:rPr>
                <w:rFonts w:ascii="Trebuchet MS" w:hAnsi="Trebuchet MS"/>
              </w:rPr>
              <w:t>11,49</w:t>
            </w:r>
          </w:p>
        </w:tc>
      </w:tr>
    </w:tbl>
    <w:p w:rsidR="00B50DC6" w:rsidRDefault="00B50DC6" w:rsidP="00B1099B">
      <w:pPr>
        <w:shd w:val="clear" w:color="auto" w:fill="FFFFFF"/>
        <w:spacing w:after="0" w:line="240" w:lineRule="auto"/>
        <w:jc w:val="both"/>
        <w:rPr>
          <w:rFonts w:ascii="Trebuchet MS" w:hAnsi="Trebuchet MS"/>
          <w:b/>
          <w:bCs/>
          <w:u w:val="single"/>
        </w:rPr>
      </w:pPr>
    </w:p>
    <w:p w:rsidR="00B1099B" w:rsidRPr="00C103FF" w:rsidRDefault="00B1099B" w:rsidP="00B1099B">
      <w:pPr>
        <w:shd w:val="clear" w:color="auto" w:fill="FFFFFF"/>
        <w:spacing w:after="0" w:line="240" w:lineRule="auto"/>
        <w:jc w:val="both"/>
        <w:rPr>
          <w:rFonts w:ascii="Trebuchet MS" w:hAnsi="Trebuchet MS"/>
          <w:lang w:eastAsia="ro-RO"/>
        </w:rPr>
      </w:pPr>
      <w:r w:rsidRPr="00C103FF">
        <w:rPr>
          <w:rFonts w:ascii="Trebuchet MS" w:hAnsi="Trebuchet MS"/>
          <w:b/>
          <w:bCs/>
          <w:u w:val="single"/>
        </w:rPr>
        <w:t>Organizarea de șantier:</w:t>
      </w:r>
    </w:p>
    <w:p w:rsidR="00AB7274" w:rsidRPr="00C103FF" w:rsidRDefault="00AB7274" w:rsidP="00AB7274">
      <w:pPr>
        <w:spacing w:after="0" w:line="240" w:lineRule="auto"/>
        <w:ind w:right="-5"/>
        <w:jc w:val="both"/>
        <w:rPr>
          <w:rFonts w:ascii="Trebuchet MS" w:hAnsi="Trebuchet MS"/>
          <w:lang w:eastAsia="ro-RO"/>
        </w:rPr>
      </w:pPr>
      <w:r w:rsidRPr="00C103FF">
        <w:rPr>
          <w:rFonts w:ascii="Trebuchet MS" w:hAnsi="Trebuchet MS"/>
          <w:lang w:eastAsia="ro-RO"/>
        </w:rPr>
        <w:t xml:space="preserve">Perioada de execuție generează impacturi puțin semnificative, pe o perioadă redusă de timp, fără a produce efecte nereversibile. Se apreciază ca măsurile de atenuare și eliminare a impactului, propuse împreună cu obligația constructorului de a respecta legislația de mediu existentă la data semnării contractului sunt suficiente pentru remedierea majorității impacturilor posibile în perioada de execuție a lucrării. </w:t>
      </w:r>
    </w:p>
    <w:p w:rsidR="00C103FF" w:rsidRPr="004D6380" w:rsidRDefault="00C103FF" w:rsidP="00C103FF">
      <w:pPr>
        <w:spacing w:after="0" w:line="240" w:lineRule="auto"/>
        <w:jc w:val="both"/>
        <w:rPr>
          <w:rFonts w:ascii="Trebuchet MS" w:hAnsi="Trebuchet MS"/>
        </w:rPr>
      </w:pPr>
      <w:r w:rsidRPr="004D6380">
        <w:rPr>
          <w:rFonts w:ascii="Trebuchet MS" w:hAnsi="Trebuchet MS"/>
        </w:rPr>
        <w:t>Nu sunt necesare instalații pentru reținerea, evacuarea și dispersia poluanților în mediu în timpul organizării de șantier, deoarece utilajele și mijloacele de transport cu care se vor realiza lucrările vor fi omologate conform normelor în  vigoare.</w:t>
      </w:r>
    </w:p>
    <w:p w:rsidR="00C103FF" w:rsidRPr="00FA6FD0" w:rsidRDefault="00C103FF" w:rsidP="00C103FF">
      <w:pPr>
        <w:spacing w:after="0" w:line="240" w:lineRule="auto"/>
        <w:jc w:val="both"/>
        <w:rPr>
          <w:rFonts w:ascii="Trebuchet MS" w:hAnsi="Trebuchet MS"/>
        </w:rPr>
      </w:pPr>
      <w:r w:rsidRPr="004D6380">
        <w:rPr>
          <w:rFonts w:ascii="Trebuchet MS" w:hAnsi="Trebuchet MS"/>
        </w:rPr>
        <w:t>Se vor lua toate măsurile necesare pentru colectarea și depozitarea în condiții corespunzătoare a deșeurilor generate în perioada de realizare a proiectului și se va asigur</w:t>
      </w:r>
      <w:r>
        <w:rPr>
          <w:rFonts w:ascii="Trebuchet MS" w:hAnsi="Trebuchet MS"/>
        </w:rPr>
        <w:t xml:space="preserve">a că operațiunile de colectare, transport, eliminare sau </w:t>
      </w:r>
      <w:r w:rsidRPr="004D6380">
        <w:rPr>
          <w:rFonts w:ascii="Trebuchet MS" w:hAnsi="Trebuchet MS"/>
        </w:rPr>
        <w:t>valorificare vor fi realizate prin firme specializate și autorizate.</w:t>
      </w:r>
    </w:p>
    <w:p w:rsidR="00AB7274" w:rsidRPr="00780CEA" w:rsidRDefault="00AB7274" w:rsidP="00AB7274">
      <w:pPr>
        <w:tabs>
          <w:tab w:val="left" w:pos="3180"/>
        </w:tabs>
        <w:spacing w:after="0" w:line="240" w:lineRule="auto"/>
        <w:jc w:val="both"/>
        <w:rPr>
          <w:rFonts w:ascii="Trebuchet MS" w:hAnsi="Trebuchet MS"/>
          <w:bCs/>
        </w:rPr>
      </w:pPr>
      <w:r w:rsidRPr="00780CEA">
        <w:rPr>
          <w:rFonts w:ascii="Trebuchet MS" w:hAnsi="Trebuchet MS"/>
          <w:bCs/>
        </w:rPr>
        <w:lastRenderedPageBreak/>
        <w:t>In organizarea de santier constructorul va instala grupuri</w:t>
      </w:r>
      <w:r w:rsidR="002B165A">
        <w:rPr>
          <w:rFonts w:ascii="Trebuchet MS" w:hAnsi="Trebuchet MS"/>
          <w:bCs/>
        </w:rPr>
        <w:t xml:space="preserve"> san</w:t>
      </w:r>
      <w:r w:rsidRPr="00780CEA">
        <w:rPr>
          <w:rFonts w:ascii="Trebuchet MS" w:hAnsi="Trebuchet MS"/>
          <w:bCs/>
        </w:rPr>
        <w:t>itare ecologice, evacuarea reziduurilor fiind asigurata de firma autorizata.</w:t>
      </w:r>
    </w:p>
    <w:p w:rsidR="00AB7274" w:rsidRPr="00780CEA" w:rsidRDefault="00AB7274" w:rsidP="00AB7274">
      <w:pPr>
        <w:tabs>
          <w:tab w:val="left" w:pos="3180"/>
        </w:tabs>
        <w:spacing w:after="0" w:line="240" w:lineRule="auto"/>
        <w:jc w:val="both"/>
        <w:rPr>
          <w:rFonts w:ascii="Trebuchet MS" w:hAnsi="Trebuchet MS"/>
          <w:bCs/>
        </w:rPr>
      </w:pPr>
      <w:r w:rsidRPr="00780CEA">
        <w:rPr>
          <w:rFonts w:ascii="Trebuchet MS" w:hAnsi="Trebuchet MS"/>
          <w:bCs/>
        </w:rPr>
        <w:t>Apa necesară pentru organizarea de santier va fi asigurata de către constructor.</w:t>
      </w:r>
    </w:p>
    <w:p w:rsidR="00AB7274" w:rsidRPr="00780CEA" w:rsidRDefault="00AB7274" w:rsidP="00AB7274">
      <w:pPr>
        <w:tabs>
          <w:tab w:val="left" w:pos="3180"/>
        </w:tabs>
        <w:spacing w:after="0" w:line="240" w:lineRule="auto"/>
        <w:jc w:val="both"/>
        <w:rPr>
          <w:rFonts w:ascii="Trebuchet MS" w:hAnsi="Trebuchet MS"/>
          <w:bCs/>
        </w:rPr>
      </w:pPr>
      <w:r w:rsidRPr="00780CEA">
        <w:rPr>
          <w:rFonts w:ascii="Trebuchet MS" w:hAnsi="Trebuchet MS"/>
          <w:bCs/>
        </w:rPr>
        <w:t>In fiecare zi muncitorii vor fi transportati cu masina la amplasamentul lucrarii. Pentru transportul persoanelor si materialelor se vor utiliza drumurile existente in zona.</w:t>
      </w:r>
    </w:p>
    <w:p w:rsidR="00B1099B" w:rsidRPr="00B1099B" w:rsidRDefault="00B1099B" w:rsidP="00B1099B">
      <w:pPr>
        <w:pStyle w:val="NoSpacing"/>
        <w:jc w:val="both"/>
        <w:rPr>
          <w:rFonts w:ascii="Trebuchet MS" w:hAnsi="Trebuchet MS"/>
          <w:color w:val="FF0000"/>
          <w:sz w:val="22"/>
          <w:szCs w:val="22"/>
          <w:lang w:val="ro-RO"/>
        </w:rPr>
      </w:pPr>
      <w:r w:rsidRPr="00B1099B">
        <w:rPr>
          <w:rFonts w:ascii="Trebuchet MS" w:hAnsi="Trebuchet MS"/>
          <w:b/>
          <w:bCs/>
          <w:iCs/>
          <w:sz w:val="22"/>
          <w:szCs w:val="22"/>
          <w:u w:val="single"/>
          <w:lang w:val="ro-RO"/>
        </w:rPr>
        <w:t>Lucrări de refacere a amplasamentului în zona afectată de execuţia investiţiei</w:t>
      </w:r>
      <w:r w:rsidRPr="00B1099B">
        <w:rPr>
          <w:rFonts w:ascii="Trebuchet MS" w:hAnsi="Trebuchet MS"/>
          <w:bCs/>
          <w:i/>
          <w:iCs/>
          <w:sz w:val="22"/>
          <w:szCs w:val="22"/>
          <w:lang w:val="ro-RO"/>
        </w:rPr>
        <w:t>:</w:t>
      </w:r>
    </w:p>
    <w:p w:rsidR="00B50DC6" w:rsidRPr="005D126C" w:rsidRDefault="00B1099B" w:rsidP="005D126C">
      <w:pPr>
        <w:shd w:val="clear" w:color="auto" w:fill="FFFFFF"/>
        <w:spacing w:after="0" w:line="240" w:lineRule="auto"/>
        <w:jc w:val="both"/>
        <w:rPr>
          <w:rFonts w:ascii="Trebuchet MS" w:hAnsi="Trebuchet MS"/>
        </w:rPr>
      </w:pPr>
      <w:r w:rsidRPr="00B1099B">
        <w:rPr>
          <w:rFonts w:ascii="Trebuchet MS" w:hAnsi="Trebuchet MS"/>
        </w:rPr>
        <w:t>La recepţia finală a lucrărilor constructorul trebuie să predea lucrările prevăzute în proiect, fără deşeuri specifice şi fără resturi de materiale de construcţie care au fost folosite în realizarea proiectului. Toate dotările tehnice specifice folosite în realizarea proiectului vor fi de asemenea preluate în totalitate de constructor. La terminarea lucrărilor, suprafeţele de teren ocupate temporar vor fi redate, prin refacere, la circuitul funcţional iniţial.</w:t>
      </w:r>
    </w:p>
    <w:p w:rsidR="00B1099B" w:rsidRPr="00774A8A" w:rsidRDefault="00B1099B" w:rsidP="00B1099B">
      <w:pPr>
        <w:spacing w:after="0" w:line="240" w:lineRule="auto"/>
        <w:contextualSpacing/>
        <w:jc w:val="both"/>
        <w:rPr>
          <w:rFonts w:ascii="Trebuchet MS" w:hAnsi="Trebuchet MS"/>
          <w:bCs/>
        </w:rPr>
      </w:pPr>
      <w:r w:rsidRPr="00B1099B">
        <w:rPr>
          <w:rFonts w:ascii="Trebuchet MS" w:hAnsi="Trebuchet MS"/>
          <w:b/>
          <w:i/>
        </w:rPr>
        <w:t>b) cumularea cu alte proiecte existente și/sau aprobate</w:t>
      </w:r>
      <w:r w:rsidRPr="00B1099B">
        <w:rPr>
          <w:rFonts w:ascii="Trebuchet MS" w:hAnsi="Trebuchet MS"/>
          <w:b/>
        </w:rPr>
        <w:t xml:space="preserve">: </w:t>
      </w:r>
      <w:r w:rsidR="00774A8A" w:rsidRPr="00774A8A">
        <w:rPr>
          <w:rFonts w:ascii="Trebuchet MS" w:hAnsi="Trebuchet MS"/>
        </w:rPr>
        <w:t>nu este cazul;</w:t>
      </w:r>
    </w:p>
    <w:p w:rsidR="00B1099B" w:rsidRPr="00B1099B" w:rsidRDefault="00B1099B" w:rsidP="00B1099B">
      <w:pPr>
        <w:autoSpaceDE w:val="0"/>
        <w:autoSpaceDN w:val="0"/>
        <w:adjustRightInd w:val="0"/>
        <w:spacing w:after="0" w:line="240" w:lineRule="auto"/>
        <w:jc w:val="both"/>
        <w:rPr>
          <w:rFonts w:ascii="Trebuchet MS" w:hAnsi="Trebuchet MS"/>
        </w:rPr>
      </w:pPr>
      <w:r w:rsidRPr="00B1099B">
        <w:rPr>
          <w:rFonts w:ascii="Trebuchet MS" w:hAnsi="Trebuchet MS"/>
          <w:b/>
        </w:rPr>
        <w:t>c</w:t>
      </w:r>
      <w:r w:rsidRPr="00B1099B">
        <w:rPr>
          <w:rFonts w:ascii="Trebuchet MS" w:hAnsi="Trebuchet MS"/>
          <w:b/>
          <w:i/>
        </w:rPr>
        <w:t xml:space="preserve">) utilizarea resurselor naturale în special a solului, a terenurilor, a apei și a biodiversitatii: </w:t>
      </w:r>
      <w:r w:rsidRPr="00B1099B">
        <w:rPr>
          <w:rFonts w:ascii="Trebuchet MS" w:hAnsi="Trebuchet MS"/>
        </w:rPr>
        <w:t>nu este cazul;</w:t>
      </w:r>
    </w:p>
    <w:p w:rsidR="00B1099B" w:rsidRPr="005D126C" w:rsidRDefault="00B1099B" w:rsidP="00B1099B">
      <w:pPr>
        <w:autoSpaceDE w:val="0"/>
        <w:autoSpaceDN w:val="0"/>
        <w:adjustRightInd w:val="0"/>
        <w:spacing w:after="0" w:line="240" w:lineRule="auto"/>
        <w:jc w:val="both"/>
        <w:rPr>
          <w:rFonts w:ascii="Trebuchet MS" w:hAnsi="Trebuchet MS"/>
          <w:b/>
          <w:i/>
        </w:rPr>
      </w:pPr>
      <w:r w:rsidRPr="005D126C">
        <w:rPr>
          <w:rFonts w:ascii="Trebuchet MS" w:hAnsi="Trebuchet MS"/>
          <w:b/>
          <w:i/>
        </w:rPr>
        <w:t>d) cantitatea și tipurile de deșeuri generate/gestionate:</w:t>
      </w:r>
    </w:p>
    <w:p w:rsidR="005D126C" w:rsidRPr="005D126C" w:rsidRDefault="005D126C" w:rsidP="005D126C">
      <w:pPr>
        <w:pStyle w:val="BodyTextIndent"/>
        <w:spacing w:after="0" w:line="240" w:lineRule="auto"/>
        <w:ind w:left="0" w:right="-2"/>
        <w:jc w:val="both"/>
        <w:rPr>
          <w:rFonts w:ascii="Trebuchet MS" w:hAnsi="Trebuchet MS"/>
        </w:rPr>
      </w:pPr>
      <w:r w:rsidRPr="005D126C">
        <w:rPr>
          <w:rFonts w:ascii="Trebuchet MS" w:hAnsi="Trebuchet MS"/>
        </w:rPr>
        <w:t>Deșeurile care vor rezulta pe toată perioada lucrărilor de executie, vor fi evacuate de pe amplasament, pe baza unui contract cu una dintre societățile de salubrizare autorizate. Depozitarea temporară a deșeurilor și a materialelor de construcții se va face astfel încât să nu permită poluări ale solului. Deșeurile rezultate în urma lucrărilor se vor depozita în containere, separate pe tipuri și categorii. Deșeurile menajere vor fi colectate în europubele amplasate pe o platformă din incintă și ridicate periodic de către o societate autorizată, în baza unui contract. Se vor respecta prevederile normelor de salubritate în vigoare.</w:t>
      </w:r>
    </w:p>
    <w:p w:rsidR="005D126C" w:rsidRPr="005D126C" w:rsidRDefault="005D126C" w:rsidP="005D126C">
      <w:pPr>
        <w:spacing w:after="0" w:line="240" w:lineRule="auto"/>
        <w:jc w:val="both"/>
        <w:rPr>
          <w:rFonts w:ascii="Trebuchet MS" w:hAnsi="Trebuchet MS"/>
        </w:rPr>
      </w:pPr>
      <w:r w:rsidRPr="005D126C">
        <w:rPr>
          <w:rFonts w:ascii="Trebuchet MS" w:hAnsi="Trebuchet MS"/>
        </w:rPr>
        <w:t>Vor fi generate următoarele tipuri de deșeuri:</w:t>
      </w:r>
    </w:p>
    <w:p w:rsidR="005D126C" w:rsidRPr="005D126C" w:rsidRDefault="005D126C" w:rsidP="005D126C">
      <w:pPr>
        <w:pStyle w:val="ListParagraph"/>
        <w:numPr>
          <w:ilvl w:val="0"/>
          <w:numId w:val="30"/>
        </w:numPr>
        <w:contextualSpacing/>
        <w:jc w:val="both"/>
        <w:rPr>
          <w:rFonts w:ascii="Trebuchet MS" w:hAnsi="Trebuchet MS"/>
          <w:i/>
          <w:lang w:val="ro-RO"/>
        </w:rPr>
      </w:pPr>
      <w:r w:rsidRPr="005D126C">
        <w:rPr>
          <w:rFonts w:ascii="Trebuchet MS" w:hAnsi="Trebuchet MS"/>
          <w:i/>
          <w:lang w:val="ro-RO"/>
        </w:rPr>
        <w:t>deseuri nepericuloase</w:t>
      </w:r>
    </w:p>
    <w:p w:rsidR="005D126C" w:rsidRPr="005D126C" w:rsidRDefault="005D126C" w:rsidP="005D126C">
      <w:pPr>
        <w:pStyle w:val="ListParagraph"/>
        <w:numPr>
          <w:ilvl w:val="0"/>
          <w:numId w:val="31"/>
        </w:numPr>
        <w:contextualSpacing/>
        <w:jc w:val="both"/>
        <w:rPr>
          <w:rFonts w:ascii="Trebuchet MS" w:hAnsi="Trebuchet MS"/>
          <w:lang w:val="ro-RO"/>
        </w:rPr>
      </w:pPr>
      <w:r w:rsidRPr="005D126C">
        <w:rPr>
          <w:rFonts w:ascii="Trebuchet MS" w:hAnsi="Trebuchet MS"/>
          <w:lang w:val="ro-RO"/>
        </w:rPr>
        <w:t>17 05 04 pamant de excavație (altele decat cele specificate la 17 05 03);</w:t>
      </w:r>
    </w:p>
    <w:p w:rsidR="005D126C" w:rsidRPr="005D126C" w:rsidRDefault="005D126C" w:rsidP="005D126C">
      <w:pPr>
        <w:pStyle w:val="ListParagraph"/>
        <w:numPr>
          <w:ilvl w:val="0"/>
          <w:numId w:val="31"/>
        </w:numPr>
        <w:contextualSpacing/>
        <w:jc w:val="both"/>
        <w:rPr>
          <w:rFonts w:ascii="Trebuchet MS" w:hAnsi="Trebuchet MS"/>
          <w:lang w:val="ro-RO"/>
        </w:rPr>
      </w:pPr>
      <w:r w:rsidRPr="005D126C">
        <w:rPr>
          <w:rFonts w:ascii="Trebuchet MS" w:hAnsi="Trebuchet MS"/>
          <w:lang w:val="ro-RO"/>
        </w:rPr>
        <w:t>17 02 01 deseuri de lemn;</w:t>
      </w:r>
    </w:p>
    <w:p w:rsidR="005D126C" w:rsidRPr="005D126C" w:rsidRDefault="005D126C" w:rsidP="005D126C">
      <w:pPr>
        <w:pStyle w:val="ListParagraph"/>
        <w:numPr>
          <w:ilvl w:val="0"/>
          <w:numId w:val="31"/>
        </w:numPr>
        <w:contextualSpacing/>
        <w:jc w:val="both"/>
        <w:rPr>
          <w:rFonts w:ascii="Trebuchet MS" w:hAnsi="Trebuchet MS"/>
          <w:lang w:val="ro-RO"/>
        </w:rPr>
      </w:pPr>
      <w:r w:rsidRPr="005D126C">
        <w:rPr>
          <w:rFonts w:ascii="Trebuchet MS" w:hAnsi="Trebuchet MS"/>
          <w:lang w:val="ro-RO"/>
        </w:rPr>
        <w:t>12 01 13 deseuri de la sudura;</w:t>
      </w:r>
    </w:p>
    <w:p w:rsidR="005D126C" w:rsidRPr="005D126C" w:rsidRDefault="005D126C" w:rsidP="005D126C">
      <w:pPr>
        <w:pStyle w:val="ListParagraph"/>
        <w:numPr>
          <w:ilvl w:val="0"/>
          <w:numId w:val="31"/>
        </w:numPr>
        <w:contextualSpacing/>
        <w:rPr>
          <w:rFonts w:ascii="Trebuchet MS" w:hAnsi="Trebuchet MS"/>
          <w:lang w:val="ro-RO"/>
        </w:rPr>
      </w:pPr>
      <w:r w:rsidRPr="005D126C">
        <w:rPr>
          <w:rFonts w:ascii="Trebuchet MS" w:hAnsi="Trebuchet MS"/>
          <w:lang w:val="ro-RO"/>
        </w:rPr>
        <w:t>20 01 08 deseuri</w:t>
      </w:r>
      <w:r w:rsidR="007F3586">
        <w:rPr>
          <w:rFonts w:ascii="Trebuchet MS" w:hAnsi="Trebuchet MS"/>
          <w:lang w:val="ro-RO"/>
        </w:rPr>
        <w:t xml:space="preserve"> municipale amestecate</w:t>
      </w:r>
      <w:r w:rsidR="007F3586" w:rsidRPr="005D126C">
        <w:rPr>
          <w:rFonts w:ascii="Trebuchet MS" w:hAnsi="Trebuchet MS"/>
          <w:lang w:val="ro-RO"/>
        </w:rPr>
        <w:t>;</w:t>
      </w:r>
    </w:p>
    <w:p w:rsidR="005D126C" w:rsidRPr="005D126C" w:rsidRDefault="005D126C" w:rsidP="005D126C">
      <w:pPr>
        <w:pStyle w:val="ListParagraph"/>
        <w:numPr>
          <w:ilvl w:val="0"/>
          <w:numId w:val="31"/>
        </w:numPr>
        <w:contextualSpacing/>
        <w:jc w:val="both"/>
        <w:rPr>
          <w:rFonts w:ascii="Trebuchet MS" w:hAnsi="Trebuchet MS"/>
          <w:lang w:val="ro-RO"/>
        </w:rPr>
      </w:pPr>
      <w:r w:rsidRPr="005D126C">
        <w:rPr>
          <w:rFonts w:ascii="Trebuchet MS" w:hAnsi="Trebuchet MS"/>
          <w:lang w:val="ro-RO"/>
        </w:rPr>
        <w:t>20 01 01 hartie si carton.</w:t>
      </w:r>
    </w:p>
    <w:p w:rsidR="005D126C" w:rsidRPr="005D126C" w:rsidRDefault="005D126C" w:rsidP="005D126C">
      <w:pPr>
        <w:pStyle w:val="BodyTextIndent"/>
        <w:spacing w:after="0" w:line="240" w:lineRule="auto"/>
        <w:ind w:left="0" w:right="-2"/>
        <w:jc w:val="both"/>
        <w:rPr>
          <w:rFonts w:ascii="Trebuchet MS" w:hAnsi="Trebuchet MS"/>
          <w:lang w:val="en-GB"/>
        </w:rPr>
      </w:pPr>
      <w:r w:rsidRPr="005D126C">
        <w:rPr>
          <w:rFonts w:ascii="Trebuchet MS" w:hAnsi="Trebuchet MS"/>
          <w:b/>
        </w:rPr>
        <w:t xml:space="preserve">In perioada de functionare: </w:t>
      </w:r>
      <w:r w:rsidR="007F3586">
        <w:rPr>
          <w:rFonts w:ascii="Trebuchet MS" w:hAnsi="Trebuchet MS"/>
          <w:lang w:val="en-GB"/>
        </w:rPr>
        <w:t>T</w:t>
      </w:r>
      <w:r w:rsidRPr="005D126C">
        <w:rPr>
          <w:rFonts w:ascii="Trebuchet MS" w:hAnsi="Trebuchet MS"/>
          <w:lang w:val="en-GB"/>
        </w:rPr>
        <w:t>ransportul energiei electrice prin cablul LES proiectat nu prezintă surse potențiale de deșeuri.</w:t>
      </w:r>
    </w:p>
    <w:p w:rsidR="00B1099B" w:rsidRPr="005D126C" w:rsidRDefault="00B1099B" w:rsidP="00B1099B">
      <w:pPr>
        <w:shd w:val="clear" w:color="auto" w:fill="FFFFFF"/>
        <w:spacing w:after="0" w:line="240" w:lineRule="auto"/>
        <w:jc w:val="both"/>
        <w:rPr>
          <w:rFonts w:ascii="Trebuchet MS" w:eastAsia="Times New Roman" w:hAnsi="Trebuchet MS"/>
        </w:rPr>
      </w:pPr>
      <w:r w:rsidRPr="005D126C">
        <w:rPr>
          <w:rFonts w:ascii="Trebuchet MS" w:eastAsia="Times New Roman" w:hAnsi="Trebuchet MS"/>
          <w:u w:val="single"/>
        </w:rPr>
        <w:t>Substanțele și preparatele chimice periculoase utilizate și/sau produse</w:t>
      </w:r>
      <w:r w:rsidRPr="005D126C">
        <w:rPr>
          <w:rFonts w:ascii="Trebuchet MS" w:eastAsia="Times New Roman" w:hAnsi="Trebuchet MS"/>
        </w:rPr>
        <w:t>;</w:t>
      </w:r>
    </w:p>
    <w:p w:rsidR="00B1099B" w:rsidRPr="005D126C" w:rsidRDefault="00B1099B" w:rsidP="00B1099B">
      <w:pPr>
        <w:shd w:val="clear" w:color="auto" w:fill="FFFFFF"/>
        <w:spacing w:after="0" w:line="240" w:lineRule="auto"/>
        <w:jc w:val="both"/>
        <w:rPr>
          <w:rFonts w:ascii="Trebuchet MS" w:eastAsia="Times New Roman" w:hAnsi="Trebuchet MS"/>
        </w:rPr>
      </w:pPr>
      <w:r w:rsidRPr="005D126C">
        <w:rPr>
          <w:rFonts w:ascii="Trebuchet MS" w:eastAsia="Times New Roman" w:hAnsi="Trebuchet MS"/>
          <w:i/>
        </w:rPr>
        <w:t>In perioada de execuţie</w:t>
      </w:r>
      <w:r w:rsidRPr="005D126C">
        <w:rPr>
          <w:rFonts w:ascii="Trebuchet MS" w:eastAsia="Times New Roman" w:hAnsi="Trebuchet MS"/>
        </w:rPr>
        <w:t xml:space="preserve"> se va utiliza motorină pentru transportul echipamentelor şi mijloacelor de transport impl</w:t>
      </w:r>
      <w:r w:rsidR="007D7CEE" w:rsidRPr="005D126C">
        <w:rPr>
          <w:rFonts w:ascii="Trebuchet MS" w:eastAsia="Times New Roman" w:hAnsi="Trebuchet MS"/>
        </w:rPr>
        <w:t>icate în realizarea proiectului</w:t>
      </w:r>
      <w:r w:rsidRPr="005D126C">
        <w:rPr>
          <w:rFonts w:ascii="Trebuchet MS" w:eastAsia="Times New Roman" w:hAnsi="Trebuchet MS"/>
        </w:rPr>
        <w:t>.</w:t>
      </w:r>
    </w:p>
    <w:p w:rsidR="007D7CEE" w:rsidRPr="005D126C" w:rsidRDefault="00B1099B" w:rsidP="007D7CEE">
      <w:pPr>
        <w:shd w:val="clear" w:color="auto" w:fill="FFFFFF"/>
        <w:spacing w:after="0" w:line="240" w:lineRule="auto"/>
        <w:jc w:val="both"/>
        <w:rPr>
          <w:rFonts w:ascii="Trebuchet MS" w:eastAsia="Times New Roman" w:hAnsi="Trebuchet MS"/>
        </w:rPr>
      </w:pPr>
      <w:r w:rsidRPr="005D126C">
        <w:rPr>
          <w:rFonts w:ascii="Trebuchet MS" w:eastAsia="Times New Roman" w:hAnsi="Trebuchet MS"/>
          <w:i/>
        </w:rPr>
        <w:t>In perioada de funcţionare</w:t>
      </w:r>
      <w:r w:rsidR="007D7CEE" w:rsidRPr="005D126C">
        <w:rPr>
          <w:rFonts w:ascii="Trebuchet MS" w:eastAsia="Times New Roman" w:hAnsi="Trebuchet MS"/>
        </w:rPr>
        <w:t>:</w:t>
      </w:r>
      <w:r w:rsidR="003D1C3A" w:rsidRPr="005D126C">
        <w:rPr>
          <w:rFonts w:ascii="Trebuchet MS" w:eastAsia="Times New Roman" w:hAnsi="Trebuchet MS"/>
        </w:rPr>
        <w:t xml:space="preserve"> nu se vor utiliza </w:t>
      </w:r>
      <w:r w:rsidR="00775AF9" w:rsidRPr="005D126C">
        <w:rPr>
          <w:rFonts w:ascii="Trebuchet MS" w:eastAsia="Times New Roman" w:hAnsi="Trebuchet MS"/>
        </w:rPr>
        <w:t xml:space="preserve">substanțe </w:t>
      </w:r>
      <w:r w:rsidR="007506C0" w:rsidRPr="005D126C">
        <w:rPr>
          <w:rFonts w:ascii="Trebuchet MS" w:eastAsia="Times New Roman" w:hAnsi="Trebuchet MS"/>
        </w:rPr>
        <w:t>ș</w:t>
      </w:r>
      <w:r w:rsidR="00775AF9" w:rsidRPr="005D126C">
        <w:rPr>
          <w:rFonts w:ascii="Trebuchet MS" w:eastAsia="Times New Roman" w:hAnsi="Trebuchet MS"/>
        </w:rPr>
        <w:t>i preparate chimice periculoase.</w:t>
      </w:r>
    </w:p>
    <w:p w:rsidR="00B1099B" w:rsidRPr="005D126C" w:rsidRDefault="00B1099B" w:rsidP="00B1099B">
      <w:pPr>
        <w:tabs>
          <w:tab w:val="left" w:pos="426"/>
          <w:tab w:val="left" w:pos="709"/>
        </w:tabs>
        <w:spacing w:after="0" w:line="240" w:lineRule="auto"/>
        <w:jc w:val="both"/>
        <w:rPr>
          <w:rFonts w:ascii="Trebuchet MS" w:hAnsi="Trebuchet MS"/>
          <w:b/>
          <w:i/>
        </w:rPr>
      </w:pPr>
      <w:r w:rsidRPr="005D126C">
        <w:rPr>
          <w:rFonts w:ascii="Trebuchet MS" w:hAnsi="Trebuchet MS"/>
          <w:b/>
          <w:i/>
        </w:rPr>
        <w:t>e) poluarea și alte efecte negative:</w:t>
      </w:r>
    </w:p>
    <w:p w:rsidR="00B1099B" w:rsidRPr="00A44942" w:rsidRDefault="00B1099B" w:rsidP="00B1099B">
      <w:pPr>
        <w:shd w:val="clear" w:color="auto" w:fill="FFFFFF"/>
        <w:spacing w:after="0" w:line="240" w:lineRule="auto"/>
        <w:jc w:val="both"/>
        <w:rPr>
          <w:rFonts w:ascii="Trebuchet MS" w:eastAsia="Times New Roman" w:hAnsi="Trebuchet MS"/>
        </w:rPr>
      </w:pPr>
      <w:r w:rsidRPr="00A44942">
        <w:rPr>
          <w:rFonts w:ascii="Trebuchet MS" w:eastAsia="Times New Roman" w:hAnsi="Trebuchet MS"/>
          <w:b/>
        </w:rPr>
        <w:t>- protecția calității apelor</w:t>
      </w:r>
      <w:r w:rsidRPr="00A44942">
        <w:rPr>
          <w:rFonts w:ascii="Trebuchet MS" w:eastAsia="Times New Roman" w:hAnsi="Trebuchet MS"/>
        </w:rPr>
        <w:t>:</w:t>
      </w:r>
    </w:p>
    <w:p w:rsidR="00A44942" w:rsidRPr="00A44942" w:rsidRDefault="00A44942" w:rsidP="00C54887">
      <w:pPr>
        <w:pStyle w:val="NoSpacing"/>
        <w:numPr>
          <w:ilvl w:val="0"/>
          <w:numId w:val="29"/>
        </w:numPr>
        <w:ind w:left="360"/>
        <w:jc w:val="both"/>
        <w:rPr>
          <w:rFonts w:ascii="Trebuchet MS" w:hAnsi="Trebuchet MS"/>
          <w:bCs/>
          <w:i/>
          <w:iCs/>
          <w:sz w:val="22"/>
          <w:szCs w:val="22"/>
          <w:lang w:val="ro-RO"/>
        </w:rPr>
      </w:pPr>
      <w:r w:rsidRPr="00A44942">
        <w:rPr>
          <w:rFonts w:ascii="Trebuchet MS" w:hAnsi="Trebuchet MS"/>
          <w:bCs/>
          <w:i/>
          <w:iCs/>
          <w:sz w:val="22"/>
          <w:szCs w:val="22"/>
          <w:lang w:val="ro-RO"/>
        </w:rPr>
        <w:t xml:space="preserve">sursele de poluanţi pentru ape, locul de evacuare sau emisarul; </w:t>
      </w:r>
    </w:p>
    <w:p w:rsidR="00A44942" w:rsidRPr="00A44942" w:rsidRDefault="00A44942" w:rsidP="00A44942">
      <w:pPr>
        <w:pStyle w:val="NoSpacing"/>
        <w:jc w:val="both"/>
        <w:rPr>
          <w:rFonts w:ascii="Trebuchet MS" w:hAnsi="Trebuchet MS"/>
          <w:sz w:val="22"/>
          <w:szCs w:val="22"/>
          <w:lang w:val="ro-RO" w:eastAsia="ro-RO"/>
        </w:rPr>
      </w:pPr>
      <w:r w:rsidRPr="00A44942">
        <w:rPr>
          <w:rFonts w:ascii="Trebuchet MS" w:hAnsi="Trebuchet MS"/>
          <w:sz w:val="22"/>
          <w:szCs w:val="22"/>
          <w:lang w:val="ro-RO" w:eastAsia="ro-RO"/>
        </w:rPr>
        <w:t>Lucrările se vor executa cu utilaje din dotarea antreprenorului, verificate din punct de vedere tehnic.</w:t>
      </w:r>
    </w:p>
    <w:p w:rsidR="00A44942" w:rsidRPr="00A44942" w:rsidRDefault="00A44942" w:rsidP="00C54887">
      <w:pPr>
        <w:pStyle w:val="NoSpacing"/>
        <w:numPr>
          <w:ilvl w:val="0"/>
          <w:numId w:val="29"/>
        </w:numPr>
        <w:ind w:left="360"/>
        <w:jc w:val="both"/>
        <w:rPr>
          <w:rFonts w:ascii="Trebuchet MS" w:hAnsi="Trebuchet MS"/>
          <w:bCs/>
          <w:i/>
          <w:iCs/>
          <w:sz w:val="22"/>
          <w:szCs w:val="22"/>
          <w:lang w:val="ro-RO"/>
        </w:rPr>
      </w:pPr>
      <w:r w:rsidRPr="00A44942">
        <w:rPr>
          <w:rFonts w:ascii="Trebuchet MS" w:hAnsi="Trebuchet MS"/>
          <w:bCs/>
          <w:i/>
          <w:iCs/>
          <w:sz w:val="22"/>
          <w:szCs w:val="22"/>
          <w:lang w:val="ro-RO"/>
        </w:rPr>
        <w:t xml:space="preserve">staţiile şi instalaţiile de epurare sau de preepurare a apelor uzate prevăzute; </w:t>
      </w:r>
    </w:p>
    <w:p w:rsidR="00A44942" w:rsidRPr="00A44942" w:rsidRDefault="00A44942" w:rsidP="00A44942">
      <w:pPr>
        <w:pStyle w:val="NoSpacing"/>
        <w:jc w:val="both"/>
        <w:rPr>
          <w:rFonts w:ascii="Trebuchet MS" w:hAnsi="Trebuchet MS"/>
          <w:sz w:val="22"/>
          <w:szCs w:val="22"/>
          <w:lang w:val="ro-RO" w:eastAsia="ro-RO"/>
        </w:rPr>
      </w:pPr>
      <w:r w:rsidRPr="00A44942">
        <w:rPr>
          <w:rFonts w:ascii="Trebuchet MS" w:hAnsi="Trebuchet MS"/>
          <w:sz w:val="22"/>
          <w:szCs w:val="22"/>
          <w:lang w:val="ro-RO" w:eastAsia="ro-RO"/>
        </w:rPr>
        <w:t xml:space="preserve">Având în vedere specificul investiției, nu s-au prevăzut stații sau instalații pentru epurarea sau preepurarea apelor uzate. </w:t>
      </w:r>
    </w:p>
    <w:p w:rsidR="00B1099B" w:rsidRPr="00B1099B" w:rsidRDefault="00B1099B" w:rsidP="00B1099B">
      <w:pPr>
        <w:shd w:val="clear" w:color="auto" w:fill="FFFFFF"/>
        <w:spacing w:after="0" w:line="240" w:lineRule="auto"/>
        <w:jc w:val="both"/>
        <w:rPr>
          <w:rFonts w:ascii="Trebuchet MS" w:eastAsia="Times New Roman" w:hAnsi="Trebuchet MS"/>
        </w:rPr>
      </w:pPr>
      <w:r w:rsidRPr="00B1099B">
        <w:rPr>
          <w:rFonts w:ascii="Trebuchet MS" w:eastAsia="Times New Roman" w:hAnsi="Trebuchet MS"/>
          <w:b/>
          <w:bCs/>
        </w:rPr>
        <w:t xml:space="preserve">- </w:t>
      </w:r>
      <w:r w:rsidRPr="00B1099B">
        <w:rPr>
          <w:rFonts w:ascii="Trebuchet MS" w:eastAsia="Times New Roman" w:hAnsi="Trebuchet MS"/>
          <w:b/>
        </w:rPr>
        <w:t>protecția calității aerului</w:t>
      </w:r>
      <w:r w:rsidRPr="00B1099B">
        <w:rPr>
          <w:rFonts w:ascii="Trebuchet MS" w:eastAsia="Times New Roman" w:hAnsi="Trebuchet MS"/>
        </w:rPr>
        <w:t>:</w:t>
      </w:r>
    </w:p>
    <w:p w:rsidR="00B1099B" w:rsidRPr="00B1099B" w:rsidRDefault="00B1099B" w:rsidP="00B1099B">
      <w:pPr>
        <w:shd w:val="clear" w:color="auto" w:fill="FFFFFF"/>
        <w:spacing w:after="0" w:line="240" w:lineRule="auto"/>
        <w:jc w:val="both"/>
        <w:rPr>
          <w:rFonts w:ascii="Trebuchet MS" w:eastAsia="Times New Roman" w:hAnsi="Trebuchet MS"/>
        </w:rPr>
      </w:pPr>
      <w:r w:rsidRPr="00B1099B">
        <w:rPr>
          <w:rFonts w:ascii="Trebuchet MS" w:eastAsia="Times New Roman" w:hAnsi="Trebuchet MS"/>
          <w:u w:val="single"/>
        </w:rPr>
        <w:t>Sursele de poluanți pentru aer, poluanți, inclusiv surse de mirosuri</w:t>
      </w:r>
      <w:r w:rsidRPr="00B1099B">
        <w:rPr>
          <w:rFonts w:ascii="Trebuchet MS" w:eastAsia="Times New Roman" w:hAnsi="Trebuchet MS"/>
        </w:rPr>
        <w:t>;</w:t>
      </w:r>
    </w:p>
    <w:p w:rsidR="00B1099B" w:rsidRPr="00B1099B" w:rsidRDefault="00B1099B" w:rsidP="00B1099B">
      <w:pPr>
        <w:shd w:val="clear" w:color="auto" w:fill="FFFFFF"/>
        <w:spacing w:after="0" w:line="240" w:lineRule="auto"/>
        <w:jc w:val="both"/>
        <w:rPr>
          <w:rFonts w:ascii="Trebuchet MS" w:hAnsi="Trebuchet MS"/>
        </w:rPr>
      </w:pPr>
      <w:r w:rsidRPr="00B1099B">
        <w:rPr>
          <w:rFonts w:ascii="Trebuchet MS" w:hAnsi="Trebuchet MS"/>
        </w:rPr>
        <w:t xml:space="preserve">In perioada de execuţie, sursele de poluanţi pentru aer sunt: </w:t>
      </w:r>
    </w:p>
    <w:p w:rsidR="00B1099B" w:rsidRPr="00B1099B" w:rsidRDefault="00B1099B" w:rsidP="00B1099B">
      <w:pPr>
        <w:shd w:val="clear" w:color="auto" w:fill="FFFFFF"/>
        <w:spacing w:after="0" w:line="240" w:lineRule="auto"/>
        <w:jc w:val="both"/>
        <w:rPr>
          <w:rFonts w:ascii="Trebuchet MS" w:hAnsi="Trebuchet MS"/>
        </w:rPr>
      </w:pPr>
      <w:r w:rsidRPr="00B1099B">
        <w:rPr>
          <w:rFonts w:ascii="Trebuchet MS" w:hAnsi="Trebuchet MS"/>
        </w:rPr>
        <w:t>- emisiile de poluanţi atmosferici generate de utilajele şi echipamentele implicate în execuţia proiectului. respectiv: NO</w:t>
      </w:r>
      <w:r w:rsidRPr="00B1099B">
        <w:rPr>
          <w:rFonts w:ascii="Trebuchet MS" w:hAnsi="Trebuchet MS"/>
          <w:vertAlign w:val="subscript"/>
        </w:rPr>
        <w:t>x</w:t>
      </w:r>
      <w:r w:rsidRPr="00B1099B">
        <w:rPr>
          <w:rFonts w:ascii="Trebuchet MS" w:hAnsi="Trebuchet MS"/>
        </w:rPr>
        <w:t>, CO şi CO</w:t>
      </w:r>
      <w:r w:rsidRPr="00B1099B">
        <w:rPr>
          <w:rFonts w:ascii="Trebuchet MS" w:hAnsi="Trebuchet MS"/>
          <w:vertAlign w:val="subscript"/>
        </w:rPr>
        <w:t>2</w:t>
      </w:r>
      <w:r w:rsidRPr="00B1099B">
        <w:rPr>
          <w:rFonts w:ascii="Trebuchet MS" w:hAnsi="Trebuchet MS"/>
        </w:rPr>
        <w:t>;</w:t>
      </w:r>
    </w:p>
    <w:p w:rsidR="00B1099B" w:rsidRPr="00B1099B" w:rsidRDefault="00B1099B" w:rsidP="00B1099B">
      <w:pPr>
        <w:shd w:val="clear" w:color="auto" w:fill="FFFFFF"/>
        <w:spacing w:after="0" w:line="240" w:lineRule="auto"/>
        <w:jc w:val="both"/>
        <w:rPr>
          <w:rFonts w:ascii="Trebuchet MS" w:hAnsi="Trebuchet MS"/>
        </w:rPr>
      </w:pPr>
      <w:r w:rsidRPr="00B1099B">
        <w:rPr>
          <w:rFonts w:ascii="Trebuchet MS" w:hAnsi="Trebuchet MS"/>
        </w:rPr>
        <w:t xml:space="preserve">- particulele de praf (pulberi);  </w:t>
      </w:r>
    </w:p>
    <w:p w:rsidR="00B1099B" w:rsidRPr="00B1099B" w:rsidRDefault="00B1099B" w:rsidP="00B1099B">
      <w:pPr>
        <w:shd w:val="clear" w:color="auto" w:fill="FFFFFF"/>
        <w:spacing w:after="0" w:line="240" w:lineRule="auto"/>
        <w:jc w:val="both"/>
        <w:rPr>
          <w:rFonts w:ascii="Trebuchet MS" w:hAnsi="Trebuchet MS"/>
        </w:rPr>
      </w:pPr>
      <w:r w:rsidRPr="00B1099B">
        <w:rPr>
          <w:rFonts w:ascii="Trebuchet MS" w:hAnsi="Trebuchet MS"/>
        </w:rPr>
        <w:t>Aceste surse au un caracter temporar.</w:t>
      </w:r>
    </w:p>
    <w:p w:rsidR="00EE0B3C" w:rsidRPr="000822F5" w:rsidRDefault="00B1099B" w:rsidP="00515237">
      <w:pPr>
        <w:shd w:val="clear" w:color="auto" w:fill="FFFFFF"/>
        <w:spacing w:after="0" w:line="240" w:lineRule="auto"/>
        <w:jc w:val="both"/>
        <w:rPr>
          <w:rFonts w:ascii="Trebuchet MS" w:hAnsi="Trebuchet MS"/>
        </w:rPr>
      </w:pPr>
      <w:r w:rsidRPr="00B1099B">
        <w:rPr>
          <w:rFonts w:ascii="Trebuchet MS" w:hAnsi="Trebuchet MS"/>
          <w:i/>
        </w:rPr>
        <w:t>În perioada de funcţionare</w:t>
      </w:r>
      <w:r w:rsidR="00B35778">
        <w:rPr>
          <w:rFonts w:ascii="Trebuchet MS" w:hAnsi="Trebuchet MS"/>
        </w:rPr>
        <w:t xml:space="preserve">, </w:t>
      </w:r>
      <w:r w:rsidR="007D27F4">
        <w:rPr>
          <w:rFonts w:ascii="Trebuchet MS" w:hAnsi="Trebuchet MS"/>
        </w:rPr>
        <w:t>nu se vor genera emisii de poluanți in atmosferă având în vedere specificul investiției.</w:t>
      </w:r>
    </w:p>
    <w:p w:rsidR="00B1099B" w:rsidRPr="00B1099B" w:rsidRDefault="00B1099B" w:rsidP="00B1099B">
      <w:pPr>
        <w:shd w:val="clear" w:color="auto" w:fill="FFFFFF"/>
        <w:spacing w:after="0" w:line="240" w:lineRule="auto"/>
        <w:jc w:val="both"/>
        <w:rPr>
          <w:rFonts w:ascii="Trebuchet MS" w:eastAsia="Times New Roman" w:hAnsi="Trebuchet MS"/>
        </w:rPr>
      </w:pPr>
      <w:r w:rsidRPr="00B1099B">
        <w:rPr>
          <w:rFonts w:ascii="Trebuchet MS" w:eastAsia="Times New Roman" w:hAnsi="Trebuchet MS"/>
          <w:u w:val="single"/>
        </w:rPr>
        <w:lastRenderedPageBreak/>
        <w:t>Instalațiile pentru reținerea și dispersia poluanților în atmosferă</w:t>
      </w:r>
      <w:r w:rsidRPr="00B1099B">
        <w:rPr>
          <w:rFonts w:ascii="Trebuchet MS" w:eastAsia="Times New Roman" w:hAnsi="Trebuchet MS"/>
        </w:rPr>
        <w:t>;</w:t>
      </w:r>
    </w:p>
    <w:p w:rsidR="00B1099B" w:rsidRPr="00B1099B" w:rsidRDefault="00B1099B" w:rsidP="00B1099B">
      <w:pPr>
        <w:shd w:val="clear" w:color="auto" w:fill="FFFFFF"/>
        <w:spacing w:after="0" w:line="240" w:lineRule="auto"/>
        <w:jc w:val="both"/>
        <w:rPr>
          <w:rFonts w:ascii="Trebuchet MS" w:hAnsi="Trebuchet MS"/>
        </w:rPr>
      </w:pPr>
      <w:r w:rsidRPr="00B1099B">
        <w:rPr>
          <w:rFonts w:ascii="Trebuchet MS" w:hAnsi="Trebuchet MS"/>
          <w:i/>
        </w:rPr>
        <w:t>In perioada de execuţie</w:t>
      </w:r>
      <w:r w:rsidRPr="00B1099B">
        <w:rPr>
          <w:rFonts w:ascii="Trebuchet MS" w:hAnsi="Trebuchet MS"/>
        </w:rPr>
        <w:t xml:space="preserve"> a lucrărilor se vor lua următoarele măsuri:</w:t>
      </w:r>
    </w:p>
    <w:p w:rsidR="00B1099B" w:rsidRPr="00B1099B" w:rsidRDefault="00B1099B" w:rsidP="00B1099B">
      <w:pPr>
        <w:shd w:val="clear" w:color="auto" w:fill="FFFFFF"/>
        <w:spacing w:after="0" w:line="240" w:lineRule="auto"/>
        <w:jc w:val="both"/>
        <w:rPr>
          <w:rFonts w:ascii="Trebuchet MS" w:hAnsi="Trebuchet MS"/>
        </w:rPr>
      </w:pPr>
      <w:r w:rsidRPr="00B1099B">
        <w:rPr>
          <w:rFonts w:ascii="Trebuchet MS" w:hAnsi="Trebuchet MS"/>
        </w:rPr>
        <w:t>- folosirea de utilaje şi echipamente cu inspecţiile tehnice la zi;</w:t>
      </w:r>
    </w:p>
    <w:p w:rsidR="00B1099B" w:rsidRPr="00B1099B" w:rsidRDefault="00B1099B" w:rsidP="00B1099B">
      <w:pPr>
        <w:shd w:val="clear" w:color="auto" w:fill="FFFFFF"/>
        <w:spacing w:after="0" w:line="240" w:lineRule="auto"/>
        <w:jc w:val="both"/>
        <w:rPr>
          <w:rFonts w:ascii="Trebuchet MS" w:hAnsi="Trebuchet MS"/>
        </w:rPr>
      </w:pPr>
      <w:r w:rsidRPr="00B1099B">
        <w:rPr>
          <w:rFonts w:ascii="Trebuchet MS" w:hAnsi="Trebuchet MS"/>
        </w:rPr>
        <w:t xml:space="preserve">- toate utilajele, echipamentele şi mijloacele de transport în fazele de staţionare vor avea motoarele oprite; </w:t>
      </w:r>
    </w:p>
    <w:p w:rsidR="00B1099B" w:rsidRPr="00B1099B" w:rsidRDefault="00B1099B" w:rsidP="00B1099B">
      <w:pPr>
        <w:shd w:val="clear" w:color="auto" w:fill="FFFFFF"/>
        <w:spacing w:after="0" w:line="240" w:lineRule="auto"/>
        <w:jc w:val="both"/>
        <w:rPr>
          <w:rFonts w:ascii="Trebuchet MS" w:hAnsi="Trebuchet MS"/>
        </w:rPr>
      </w:pPr>
      <w:r w:rsidRPr="00B1099B">
        <w:rPr>
          <w:rFonts w:ascii="Trebuchet MS" w:hAnsi="Trebuchet MS"/>
        </w:rPr>
        <w:t>- se va respecta ordinea de executare a lucrărilor şi tehnologia de execuţie pentru a se evita suprapunerile şi mersul în gol al utilajelor;</w:t>
      </w:r>
    </w:p>
    <w:p w:rsidR="00EB3586" w:rsidRPr="00443C46" w:rsidRDefault="00B1099B" w:rsidP="00EB3586">
      <w:pPr>
        <w:spacing w:after="0" w:line="240" w:lineRule="auto"/>
        <w:jc w:val="both"/>
        <w:rPr>
          <w:rFonts w:ascii="Trebuchet MS" w:hAnsi="Trebuchet MS"/>
        </w:rPr>
      </w:pPr>
      <w:r w:rsidRPr="00B1099B">
        <w:rPr>
          <w:rFonts w:ascii="Trebuchet MS" w:hAnsi="Trebuchet MS"/>
          <w:i/>
        </w:rPr>
        <w:t>In perioada de funcţionare,</w:t>
      </w:r>
      <w:r w:rsidR="007D27F4">
        <w:rPr>
          <w:rFonts w:ascii="Trebuchet MS" w:hAnsi="Trebuchet MS"/>
          <w:i/>
        </w:rPr>
        <w:t xml:space="preserve"> </w:t>
      </w:r>
      <w:r w:rsidR="00EB3586">
        <w:rPr>
          <w:rFonts w:ascii="Trebuchet MS" w:hAnsi="Trebuchet MS"/>
        </w:rPr>
        <w:t>v</w:t>
      </w:r>
      <w:r w:rsidR="00EB3586" w:rsidRPr="00443C46">
        <w:rPr>
          <w:rFonts w:ascii="Trebuchet MS" w:hAnsi="Trebuchet MS"/>
        </w:rPr>
        <w:t>alorile poluanților atmosferici trebuie să fie în conformitate cu legislația î</w:t>
      </w:r>
      <w:r w:rsidR="00EB3586">
        <w:rPr>
          <w:rFonts w:ascii="Trebuchet MS" w:hAnsi="Trebuchet MS"/>
        </w:rPr>
        <w:t xml:space="preserve">n vigoare (Legea nr. 104/2011 </w:t>
      </w:r>
      <w:r w:rsidR="00EB3586" w:rsidRPr="00443C46">
        <w:rPr>
          <w:rFonts w:ascii="Trebuchet MS" w:hAnsi="Trebuchet MS"/>
        </w:rPr>
        <w:t>privind calitatea aerului înconjurător, actualizată, cu modificările și completările ulterioare</w:t>
      </w:r>
      <w:r w:rsidR="00EB3586">
        <w:rPr>
          <w:rFonts w:ascii="Trebuchet MS" w:hAnsi="Trebuchet MS"/>
        </w:rPr>
        <w:t xml:space="preserve"> și STAS 12574/87</w:t>
      </w:r>
      <w:r w:rsidR="00EB3586" w:rsidRPr="00443C46">
        <w:rPr>
          <w:rFonts w:ascii="Trebuchet MS" w:hAnsi="Trebuchet MS"/>
        </w:rPr>
        <w:t>).</w:t>
      </w:r>
    </w:p>
    <w:p w:rsidR="00B1099B" w:rsidRPr="00B1099B" w:rsidRDefault="00B1099B" w:rsidP="00B1099B">
      <w:pPr>
        <w:shd w:val="clear" w:color="auto" w:fill="FFFFFF"/>
        <w:spacing w:after="0" w:line="240" w:lineRule="auto"/>
        <w:jc w:val="both"/>
        <w:rPr>
          <w:rFonts w:ascii="Trebuchet MS" w:eastAsia="Times New Roman" w:hAnsi="Trebuchet MS"/>
        </w:rPr>
      </w:pPr>
      <w:r w:rsidRPr="00B1099B">
        <w:rPr>
          <w:rFonts w:ascii="Trebuchet MS" w:eastAsia="Times New Roman" w:hAnsi="Trebuchet MS"/>
          <w:b/>
          <w:bCs/>
        </w:rPr>
        <w:t>- p</w:t>
      </w:r>
      <w:r w:rsidRPr="00B1099B">
        <w:rPr>
          <w:rFonts w:ascii="Trebuchet MS" w:eastAsia="Times New Roman" w:hAnsi="Trebuchet MS"/>
          <w:b/>
        </w:rPr>
        <w:t>rotecția împotriva zgomotului și vibrațiilor</w:t>
      </w:r>
      <w:r w:rsidRPr="00B1099B">
        <w:rPr>
          <w:rFonts w:ascii="Trebuchet MS" w:eastAsia="Times New Roman" w:hAnsi="Trebuchet MS"/>
        </w:rPr>
        <w:t>:</w:t>
      </w:r>
    </w:p>
    <w:p w:rsidR="00B1099B" w:rsidRPr="00B1099B" w:rsidRDefault="00B1099B" w:rsidP="00B1099B">
      <w:pPr>
        <w:shd w:val="clear" w:color="auto" w:fill="FFFFFF"/>
        <w:spacing w:after="0" w:line="240" w:lineRule="auto"/>
        <w:jc w:val="both"/>
        <w:rPr>
          <w:rFonts w:ascii="Trebuchet MS" w:eastAsia="Times New Roman" w:hAnsi="Trebuchet MS"/>
        </w:rPr>
      </w:pPr>
      <w:r w:rsidRPr="00B1099B">
        <w:rPr>
          <w:rFonts w:ascii="Trebuchet MS" w:eastAsia="Times New Roman" w:hAnsi="Trebuchet MS"/>
          <w:u w:val="single"/>
        </w:rPr>
        <w:t>Sursele de zgomot și de vibrații</w:t>
      </w:r>
      <w:r w:rsidR="006D1A39">
        <w:rPr>
          <w:rFonts w:ascii="Trebuchet MS" w:eastAsia="Times New Roman" w:hAnsi="Trebuchet MS"/>
        </w:rPr>
        <w:t>:</w:t>
      </w:r>
    </w:p>
    <w:p w:rsidR="00B1099B" w:rsidRPr="00B1099B" w:rsidRDefault="00B1099B" w:rsidP="00B1099B">
      <w:pPr>
        <w:shd w:val="clear" w:color="auto" w:fill="FFFFFF"/>
        <w:spacing w:after="0" w:line="240" w:lineRule="auto"/>
        <w:jc w:val="both"/>
        <w:rPr>
          <w:rFonts w:ascii="Trebuchet MS" w:hAnsi="Trebuchet MS"/>
        </w:rPr>
      </w:pPr>
      <w:r w:rsidRPr="00B1099B">
        <w:rPr>
          <w:rFonts w:ascii="Trebuchet MS" w:hAnsi="Trebuchet MS"/>
        </w:rPr>
        <w:t>Sursele de zgomot, în etapa de execuţie a lucrărilor de construcţii proiectate sunt reprezentate de utilaje/echipamente şi mijloacele de transport ale acestora. Pentru evitarea disconfortului asupra receptorilor din zonă, lucrările se vor executa pe perioada zilei, în intervalul orar 8,00 –18,00.</w:t>
      </w:r>
    </w:p>
    <w:p w:rsidR="00B1099B" w:rsidRPr="00B1099B" w:rsidRDefault="007F3586" w:rsidP="00B1099B">
      <w:pPr>
        <w:shd w:val="clear" w:color="auto" w:fill="FFFFFF"/>
        <w:spacing w:after="0" w:line="240" w:lineRule="auto"/>
        <w:jc w:val="both"/>
        <w:rPr>
          <w:rFonts w:ascii="Trebuchet MS" w:hAnsi="Trebuchet MS"/>
        </w:rPr>
      </w:pPr>
      <w:r>
        <w:rPr>
          <w:rFonts w:ascii="Trebuchet MS" w:hAnsi="Trebuchet MS"/>
        </w:rPr>
        <w:t>În etapa de funcţionare</w:t>
      </w:r>
      <w:r w:rsidR="000E0E99">
        <w:rPr>
          <w:rFonts w:ascii="Trebuchet MS" w:hAnsi="Trebuchet MS" w:cstheme="minorHAnsi"/>
        </w:rPr>
        <w:t xml:space="preserve"> nu </w:t>
      </w:r>
      <w:r>
        <w:rPr>
          <w:rFonts w:ascii="Trebuchet MS" w:hAnsi="Trebuchet MS" w:cstheme="minorHAnsi"/>
        </w:rPr>
        <w:t xml:space="preserve">se </w:t>
      </w:r>
      <w:r w:rsidR="000E0E99">
        <w:rPr>
          <w:rFonts w:ascii="Trebuchet MS" w:hAnsi="Trebuchet MS" w:cstheme="minorHAnsi"/>
        </w:rPr>
        <w:t>va</w:t>
      </w:r>
      <w:r w:rsidR="00C83E47" w:rsidRPr="00F4683F">
        <w:rPr>
          <w:rFonts w:ascii="Trebuchet MS" w:hAnsi="Trebuchet MS" w:cstheme="minorHAnsi"/>
        </w:rPr>
        <w:t xml:space="preserve"> produce zgomot sau vibrații de mare intensitate</w:t>
      </w:r>
      <w:r>
        <w:rPr>
          <w:rFonts w:ascii="Trebuchet MS" w:hAnsi="Trebuchet MS" w:cstheme="minorHAnsi"/>
        </w:rPr>
        <w:t>, având în vedere specificul investiției.</w:t>
      </w:r>
    </w:p>
    <w:p w:rsidR="00B1099B" w:rsidRPr="00B1099B" w:rsidRDefault="00B1099B" w:rsidP="00B1099B">
      <w:pPr>
        <w:shd w:val="clear" w:color="auto" w:fill="FFFFFF"/>
        <w:spacing w:after="0" w:line="240" w:lineRule="auto"/>
        <w:jc w:val="both"/>
        <w:rPr>
          <w:rFonts w:ascii="Trebuchet MS" w:eastAsia="Times New Roman" w:hAnsi="Trebuchet MS"/>
        </w:rPr>
      </w:pPr>
      <w:r w:rsidRPr="00B1099B">
        <w:rPr>
          <w:rFonts w:ascii="Trebuchet MS" w:eastAsia="Times New Roman" w:hAnsi="Trebuchet MS"/>
          <w:u w:val="single"/>
        </w:rPr>
        <w:t>Amenajările și dotările pentru protecția împotriva zgomotului și vibrațiilor</w:t>
      </w:r>
      <w:r w:rsidR="008B7E8B">
        <w:rPr>
          <w:rFonts w:ascii="Trebuchet MS" w:eastAsia="Times New Roman" w:hAnsi="Trebuchet MS"/>
        </w:rPr>
        <w:t>:</w:t>
      </w:r>
    </w:p>
    <w:p w:rsidR="00E62B39" w:rsidRDefault="00B1099B" w:rsidP="00B1099B">
      <w:pPr>
        <w:shd w:val="clear" w:color="auto" w:fill="FFFFFF"/>
        <w:spacing w:after="0" w:line="240" w:lineRule="auto"/>
        <w:jc w:val="both"/>
        <w:rPr>
          <w:rFonts w:ascii="Trebuchet MS" w:hAnsi="Trebuchet MS"/>
        </w:rPr>
      </w:pPr>
      <w:r w:rsidRPr="00B1099B">
        <w:rPr>
          <w:rFonts w:ascii="Trebuchet MS" w:hAnsi="Trebuchet MS"/>
        </w:rPr>
        <w:t>Pentru evitarea disconfortului asupra receptorilor din zonă, lucrările de construcţii proiectate se vor executa pe perioada zilei. Se va evita utilizarea peste capacitatea omologată a utilajelor şi mijloacelor de transport. Se vor păstra intacte echipamentele din dotarea utilajelor şi mijloacelor de transport destinate diminuării zgomotului produs în funcţionare. Impactul zgomotului în timpul realizării proiectului va fi redus şi local.</w:t>
      </w:r>
      <w:r w:rsidR="00E62B39">
        <w:rPr>
          <w:rFonts w:ascii="Trebuchet MS" w:hAnsi="Trebuchet MS"/>
        </w:rPr>
        <w:t xml:space="preserve"> </w:t>
      </w:r>
      <w:r w:rsidR="007F3586">
        <w:rPr>
          <w:rFonts w:ascii="Trebuchet MS" w:hAnsi="Trebuchet MS"/>
        </w:rPr>
        <w:t>Se vor respecta prevederile SR 10009/2017</w:t>
      </w:r>
      <w:r w:rsidR="00E62B39">
        <w:rPr>
          <w:rFonts w:ascii="Trebuchet MS" w:hAnsi="Trebuchet MS"/>
        </w:rPr>
        <w:t>.</w:t>
      </w:r>
      <w:r w:rsidR="007F3586">
        <w:rPr>
          <w:rFonts w:ascii="Trebuchet MS" w:hAnsi="Trebuchet MS"/>
        </w:rPr>
        <w:t xml:space="preserve"> </w:t>
      </w:r>
    </w:p>
    <w:p w:rsidR="00B1099B" w:rsidRPr="00B1099B" w:rsidRDefault="00B1099B" w:rsidP="00B1099B">
      <w:pPr>
        <w:shd w:val="clear" w:color="auto" w:fill="FFFFFF"/>
        <w:spacing w:after="0" w:line="240" w:lineRule="auto"/>
        <w:jc w:val="both"/>
        <w:rPr>
          <w:rFonts w:ascii="Trebuchet MS" w:eastAsia="Times New Roman" w:hAnsi="Trebuchet MS"/>
        </w:rPr>
      </w:pPr>
      <w:r w:rsidRPr="00B1099B">
        <w:rPr>
          <w:rFonts w:ascii="Trebuchet MS" w:eastAsia="Times New Roman" w:hAnsi="Trebuchet MS"/>
          <w:b/>
          <w:bCs/>
        </w:rPr>
        <w:t>- p</w:t>
      </w:r>
      <w:r w:rsidRPr="00B1099B">
        <w:rPr>
          <w:rFonts w:ascii="Trebuchet MS" w:eastAsia="Times New Roman" w:hAnsi="Trebuchet MS"/>
          <w:b/>
        </w:rPr>
        <w:t>rotecția împotriva radiațiilor</w:t>
      </w:r>
      <w:r w:rsidRPr="00B1099B">
        <w:rPr>
          <w:rFonts w:ascii="Trebuchet MS" w:eastAsia="Times New Roman" w:hAnsi="Trebuchet MS"/>
        </w:rPr>
        <w:t>:</w:t>
      </w:r>
    </w:p>
    <w:p w:rsidR="00F342BC" w:rsidRDefault="00B1099B" w:rsidP="00B1099B">
      <w:pPr>
        <w:shd w:val="clear" w:color="auto" w:fill="FFFFFF"/>
        <w:spacing w:after="0" w:line="240" w:lineRule="auto"/>
        <w:jc w:val="both"/>
        <w:rPr>
          <w:rFonts w:ascii="Trebuchet MS" w:eastAsia="Times New Roman" w:hAnsi="Trebuchet MS"/>
        </w:rPr>
      </w:pPr>
      <w:r w:rsidRPr="00B1099B">
        <w:rPr>
          <w:rFonts w:ascii="Trebuchet MS" w:eastAsia="Times New Roman" w:hAnsi="Trebuchet MS"/>
          <w:u w:val="single"/>
        </w:rPr>
        <w:t>Sursele de radiații</w:t>
      </w:r>
      <w:r w:rsidRPr="00B1099B">
        <w:rPr>
          <w:rFonts w:ascii="Trebuchet MS" w:eastAsia="Times New Roman" w:hAnsi="Trebuchet MS"/>
        </w:rPr>
        <w:t xml:space="preserve">: nu este cazul; nu se vor utiliza substanţe sau materiale radioactive. </w:t>
      </w:r>
    </w:p>
    <w:p w:rsidR="00B1099B" w:rsidRPr="00B1099B" w:rsidRDefault="00B1099B" w:rsidP="00B1099B">
      <w:pPr>
        <w:shd w:val="clear" w:color="auto" w:fill="FFFFFF"/>
        <w:spacing w:after="0" w:line="240" w:lineRule="auto"/>
        <w:jc w:val="both"/>
        <w:rPr>
          <w:rFonts w:ascii="Trebuchet MS" w:eastAsia="Times New Roman" w:hAnsi="Trebuchet MS"/>
        </w:rPr>
      </w:pPr>
      <w:r w:rsidRPr="00B1099B">
        <w:rPr>
          <w:rFonts w:ascii="Trebuchet MS" w:eastAsia="Times New Roman" w:hAnsi="Trebuchet MS"/>
          <w:u w:val="single"/>
        </w:rPr>
        <w:t>Amenajările și dotările pentru protecția împotriva radiațiilor</w:t>
      </w:r>
      <w:r w:rsidRPr="00B1099B">
        <w:rPr>
          <w:rFonts w:ascii="Trebuchet MS" w:eastAsia="Times New Roman" w:hAnsi="Trebuchet MS"/>
        </w:rPr>
        <w:t>: nu este cazul, deoarece atât în perioada de execuţie, cât şi în perioada de funcţionare nu se vor utiliza substanţe sau materiale radioactive.</w:t>
      </w:r>
    </w:p>
    <w:p w:rsidR="00B1099B" w:rsidRPr="00B1099B" w:rsidRDefault="00B1099B" w:rsidP="00B1099B">
      <w:pPr>
        <w:pStyle w:val="BodyTextIndent"/>
        <w:spacing w:after="0" w:line="240" w:lineRule="auto"/>
        <w:ind w:left="0" w:right="-2"/>
        <w:jc w:val="both"/>
        <w:rPr>
          <w:rFonts w:ascii="Trebuchet MS" w:hAnsi="Trebuchet MS"/>
          <w:b/>
        </w:rPr>
      </w:pPr>
      <w:r w:rsidRPr="00B1099B">
        <w:rPr>
          <w:rFonts w:ascii="Trebuchet MS" w:hAnsi="Trebuchet MS"/>
          <w:b/>
        </w:rPr>
        <w:t xml:space="preserve">- protecția </w:t>
      </w:r>
      <w:bookmarkStart w:id="3" w:name="_Hlk99355811"/>
      <w:r w:rsidRPr="00B1099B">
        <w:rPr>
          <w:rFonts w:ascii="Trebuchet MS" w:hAnsi="Trebuchet MS"/>
          <w:b/>
        </w:rPr>
        <w:t>ecosistemelor terestre și acvatice</w:t>
      </w:r>
      <w:bookmarkEnd w:id="3"/>
      <w:r w:rsidRPr="00B1099B">
        <w:rPr>
          <w:rFonts w:ascii="Trebuchet MS" w:hAnsi="Trebuchet MS"/>
          <w:b/>
        </w:rPr>
        <w:t xml:space="preserve">: </w:t>
      </w:r>
      <w:r w:rsidRPr="00B1099B">
        <w:rPr>
          <w:rFonts w:ascii="Trebuchet MS" w:hAnsi="Trebuchet MS"/>
          <w:bCs/>
        </w:rPr>
        <w:t>realizarea proiectului nu prezintă un impact negativ asupra ecosistemelor terestre şi acvatice.</w:t>
      </w:r>
    </w:p>
    <w:p w:rsidR="00B1099B" w:rsidRPr="00B1099B" w:rsidRDefault="00B1099B" w:rsidP="00B1099B">
      <w:pPr>
        <w:pStyle w:val="BodyTextIndent"/>
        <w:spacing w:after="0" w:line="240" w:lineRule="auto"/>
        <w:ind w:left="0" w:right="-2"/>
        <w:jc w:val="both"/>
        <w:rPr>
          <w:rFonts w:ascii="Trebuchet MS" w:hAnsi="Trebuchet MS"/>
        </w:rPr>
      </w:pPr>
      <w:r w:rsidRPr="00B1099B">
        <w:rPr>
          <w:rFonts w:ascii="Trebuchet MS" w:hAnsi="Trebuchet MS"/>
        </w:rPr>
        <w:t>În perioada de execuție a lucrărilor, se recomandă următoarele:</w:t>
      </w:r>
    </w:p>
    <w:p w:rsidR="00B1099B" w:rsidRPr="00B1099B" w:rsidRDefault="00B1099B" w:rsidP="00B1099B">
      <w:pPr>
        <w:pStyle w:val="BodyTextIndent"/>
        <w:spacing w:after="0" w:line="240" w:lineRule="auto"/>
        <w:ind w:left="0" w:right="-2"/>
        <w:jc w:val="both"/>
        <w:rPr>
          <w:rFonts w:ascii="Trebuchet MS" w:hAnsi="Trebuchet MS"/>
        </w:rPr>
      </w:pPr>
      <w:r w:rsidRPr="00B1099B">
        <w:rPr>
          <w:rFonts w:ascii="Trebuchet MS" w:hAnsi="Trebuchet MS"/>
        </w:rPr>
        <w:t>- se vor utiliza utilaje și vehicule performante, cu un nivel redus de zgomot și de noxe;</w:t>
      </w:r>
    </w:p>
    <w:p w:rsidR="00B1099B" w:rsidRPr="00B1099B" w:rsidRDefault="00B1099B" w:rsidP="00B1099B">
      <w:pPr>
        <w:pStyle w:val="BodyTextIndent"/>
        <w:spacing w:after="0" w:line="240" w:lineRule="auto"/>
        <w:ind w:left="0" w:right="-2"/>
        <w:jc w:val="both"/>
        <w:rPr>
          <w:rFonts w:ascii="Trebuchet MS" w:hAnsi="Trebuchet MS"/>
        </w:rPr>
      </w:pPr>
      <w:r w:rsidRPr="00B1099B">
        <w:rPr>
          <w:rFonts w:ascii="Trebuchet MS" w:hAnsi="Trebuchet MS"/>
        </w:rPr>
        <w:t>- se vor împrejmui zonele de lucru pentru a se evita depășirea spațiului strict necesar execuției.</w:t>
      </w:r>
    </w:p>
    <w:p w:rsidR="00B1099B" w:rsidRPr="00B1099B" w:rsidRDefault="00B1099B" w:rsidP="00B1099B">
      <w:pPr>
        <w:pStyle w:val="BodyTextIndent"/>
        <w:spacing w:after="0" w:line="240" w:lineRule="auto"/>
        <w:ind w:left="0" w:right="-2"/>
        <w:jc w:val="both"/>
        <w:rPr>
          <w:rFonts w:ascii="Trebuchet MS" w:hAnsi="Trebuchet MS"/>
        </w:rPr>
      </w:pPr>
      <w:r w:rsidRPr="00B1099B">
        <w:rPr>
          <w:rFonts w:ascii="Trebuchet MS" w:hAnsi="Trebuchet MS"/>
        </w:rPr>
        <w:t>- deșeurile se vor colecta selectiv, se vor depozita temporar în zonele special destinate și care respectă normele legale în vigoare, iar la intervale stabilite sau ori de câte ori este necesar se vor elimina prin societăți autorizate.</w:t>
      </w:r>
    </w:p>
    <w:p w:rsidR="00B1099B" w:rsidRPr="00B1099B" w:rsidRDefault="00B1099B" w:rsidP="00B1099B">
      <w:pPr>
        <w:spacing w:after="0" w:line="240" w:lineRule="auto"/>
        <w:ind w:right="-2"/>
        <w:jc w:val="both"/>
        <w:rPr>
          <w:rFonts w:ascii="Trebuchet MS" w:hAnsi="Trebuchet MS"/>
          <w:lang w:val="it-IT"/>
        </w:rPr>
      </w:pPr>
      <w:r w:rsidRPr="00B1099B">
        <w:rPr>
          <w:rFonts w:ascii="Trebuchet MS" w:hAnsi="Trebuchet MS"/>
          <w:lang w:val="it-IT"/>
        </w:rPr>
        <w:t>Eliminarea completă a posibilităților de poluare a factorilor de mediu conduce implicit la eliminarea riscului de afectare a ecosistemelor.</w:t>
      </w:r>
    </w:p>
    <w:p w:rsidR="00B1099B" w:rsidRPr="00B1099B" w:rsidRDefault="00B1099B" w:rsidP="00B1099B">
      <w:pPr>
        <w:shd w:val="clear" w:color="auto" w:fill="FFFFFF"/>
        <w:spacing w:after="0" w:line="240" w:lineRule="auto"/>
        <w:jc w:val="both"/>
        <w:rPr>
          <w:rFonts w:ascii="Trebuchet MS" w:eastAsia="Times New Roman" w:hAnsi="Trebuchet MS"/>
        </w:rPr>
      </w:pPr>
      <w:r w:rsidRPr="00B1099B">
        <w:rPr>
          <w:rFonts w:ascii="Trebuchet MS" w:eastAsia="Times New Roman" w:hAnsi="Trebuchet MS"/>
          <w:b/>
          <w:bCs/>
        </w:rPr>
        <w:t>- p</w:t>
      </w:r>
      <w:r w:rsidRPr="00B1099B">
        <w:rPr>
          <w:rFonts w:ascii="Trebuchet MS" w:eastAsia="Times New Roman" w:hAnsi="Trebuchet MS"/>
          <w:b/>
        </w:rPr>
        <w:t>rotecția calității solului și subsolului</w:t>
      </w:r>
      <w:r w:rsidRPr="00B1099B">
        <w:rPr>
          <w:rFonts w:ascii="Trebuchet MS" w:eastAsia="Times New Roman" w:hAnsi="Trebuchet MS"/>
        </w:rPr>
        <w:t>:</w:t>
      </w:r>
    </w:p>
    <w:p w:rsidR="006D1A39" w:rsidRPr="00E13114" w:rsidRDefault="006D1A39" w:rsidP="006D1A39">
      <w:pPr>
        <w:spacing w:after="0" w:line="240" w:lineRule="auto"/>
        <w:jc w:val="both"/>
        <w:rPr>
          <w:rFonts w:ascii="Trebuchet MS" w:hAnsi="Trebuchet MS"/>
          <w:b/>
          <w:bCs/>
        </w:rPr>
      </w:pPr>
      <w:r w:rsidRPr="00E13114">
        <w:rPr>
          <w:rFonts w:ascii="Trebuchet MS" w:hAnsi="Trebuchet MS"/>
        </w:rPr>
        <w:t>În timpul execuției și exploatării obiectivului nu există surse de poluare care să aibă un impact semnificativ asupra solului și subsolului.</w:t>
      </w:r>
    </w:p>
    <w:p w:rsidR="006D1A39" w:rsidRPr="00E13114" w:rsidRDefault="006D1A39" w:rsidP="006D1A39">
      <w:pPr>
        <w:spacing w:after="0" w:line="240" w:lineRule="auto"/>
        <w:jc w:val="both"/>
        <w:rPr>
          <w:rFonts w:ascii="Trebuchet MS" w:hAnsi="Trebuchet MS"/>
        </w:rPr>
      </w:pPr>
      <w:r w:rsidRPr="00E13114">
        <w:rPr>
          <w:rFonts w:ascii="Trebuchet MS" w:hAnsi="Trebuchet MS"/>
        </w:rPr>
        <w:t>Atat in perioada realizarii obiectivului, cât și în perioada de funcționare, vor fi luate următoarele masuri:</w:t>
      </w:r>
    </w:p>
    <w:p w:rsidR="006D1A39" w:rsidRPr="00E13114" w:rsidRDefault="006D1A39" w:rsidP="00C54887">
      <w:pPr>
        <w:numPr>
          <w:ilvl w:val="0"/>
          <w:numId w:val="22"/>
        </w:numPr>
        <w:autoSpaceDE w:val="0"/>
        <w:autoSpaceDN w:val="0"/>
        <w:spacing w:after="0" w:line="240" w:lineRule="auto"/>
        <w:ind w:left="270" w:hanging="270"/>
        <w:jc w:val="both"/>
        <w:rPr>
          <w:rFonts w:ascii="Trebuchet MS" w:hAnsi="Trebuchet MS"/>
          <w:color w:val="000000"/>
          <w:lang w:val="pt-BR"/>
        </w:rPr>
      </w:pPr>
      <w:r w:rsidRPr="00E13114">
        <w:rPr>
          <w:rFonts w:ascii="Trebuchet MS" w:hAnsi="Trebuchet MS"/>
          <w:color w:val="000000"/>
          <w:lang w:val="pt-BR"/>
        </w:rPr>
        <w:t>pe perioada de execuție a lucrărilor se vor lua toate măsurile care se impun pentru evitarea contaminării solului cu produse petroliere, provenite de la utilaje;</w:t>
      </w:r>
    </w:p>
    <w:p w:rsidR="006D1A39" w:rsidRPr="00E13114" w:rsidRDefault="006D1A39" w:rsidP="00C54887">
      <w:pPr>
        <w:numPr>
          <w:ilvl w:val="0"/>
          <w:numId w:val="22"/>
        </w:numPr>
        <w:autoSpaceDE w:val="0"/>
        <w:autoSpaceDN w:val="0"/>
        <w:spacing w:after="0" w:line="240" w:lineRule="auto"/>
        <w:ind w:left="270" w:hanging="270"/>
        <w:jc w:val="both"/>
        <w:rPr>
          <w:rFonts w:ascii="Trebuchet MS" w:hAnsi="Trebuchet MS"/>
          <w:color w:val="000000"/>
          <w:lang w:val="pt-BR"/>
        </w:rPr>
      </w:pPr>
      <w:r w:rsidRPr="00E13114">
        <w:rPr>
          <w:rFonts w:ascii="Trebuchet MS" w:hAnsi="Trebuchet MS"/>
          <w:color w:val="000000"/>
          <w:lang w:val="pt-BR"/>
        </w:rPr>
        <w:t>alimentarea utilajelor și gresarea lor se va face în locuri special amenajate în afara amplasamentului, în unități specializate, luându-se toate măsurile de protecție impuse de legislația în vigoare.</w:t>
      </w:r>
    </w:p>
    <w:p w:rsidR="006D1A39" w:rsidRPr="00E13114" w:rsidRDefault="006D1A39" w:rsidP="00C54887">
      <w:pPr>
        <w:numPr>
          <w:ilvl w:val="0"/>
          <w:numId w:val="22"/>
        </w:numPr>
        <w:autoSpaceDE w:val="0"/>
        <w:autoSpaceDN w:val="0"/>
        <w:spacing w:after="0" w:line="240" w:lineRule="auto"/>
        <w:ind w:left="270" w:hanging="270"/>
        <w:jc w:val="both"/>
        <w:rPr>
          <w:rFonts w:ascii="Trebuchet MS" w:hAnsi="Trebuchet MS"/>
          <w:color w:val="000000"/>
          <w:lang w:val="pt-BR"/>
        </w:rPr>
      </w:pPr>
      <w:r w:rsidRPr="00E13114">
        <w:rPr>
          <w:rFonts w:ascii="Trebuchet MS" w:hAnsi="Trebuchet MS"/>
          <w:color w:val="000000"/>
          <w:lang w:val="pt-BR"/>
        </w:rPr>
        <w:t xml:space="preserve">în cazul unei contaminari a solului, porțiunea afectată va fi îndepărtată și tratată/eliminată în functie de tipul de contaminare; organizarea de șantier va fi dotată corespunzător cu </w:t>
      </w:r>
      <w:r w:rsidRPr="00E13114">
        <w:rPr>
          <w:rFonts w:ascii="Trebuchet MS" w:hAnsi="Trebuchet MS"/>
          <w:color w:val="000000"/>
          <w:lang w:val="pt-BR"/>
        </w:rPr>
        <w:lastRenderedPageBreak/>
        <w:t>materiale absorbante specifice pentru fiecare tip de material/substanță care poate cauza poluare în urma unei gestionari necorespunzătoare.</w:t>
      </w:r>
    </w:p>
    <w:p w:rsidR="00B1099B" w:rsidRPr="00E31721" w:rsidRDefault="00B1099B" w:rsidP="00E31721">
      <w:pPr>
        <w:pStyle w:val="NoSpacing"/>
        <w:jc w:val="both"/>
        <w:rPr>
          <w:rFonts w:ascii="Trebuchet MS" w:hAnsi="Trebuchet MS"/>
          <w:sz w:val="22"/>
          <w:szCs w:val="22"/>
          <w:lang w:val="ro-RO"/>
        </w:rPr>
      </w:pPr>
      <w:r w:rsidRPr="00E31721">
        <w:rPr>
          <w:rFonts w:ascii="Trebuchet MS" w:hAnsi="Trebuchet MS"/>
          <w:b/>
          <w:bCs/>
          <w:sz w:val="22"/>
          <w:szCs w:val="22"/>
        </w:rPr>
        <w:t>- p</w:t>
      </w:r>
      <w:r w:rsidRPr="00E31721">
        <w:rPr>
          <w:rFonts w:ascii="Trebuchet MS" w:hAnsi="Trebuchet MS"/>
          <w:b/>
          <w:sz w:val="22"/>
          <w:szCs w:val="22"/>
        </w:rPr>
        <w:t>rotecția așezărilor umane și a altor obiective de interes public</w:t>
      </w:r>
      <w:r w:rsidRPr="00E31721">
        <w:rPr>
          <w:rFonts w:ascii="Trebuchet MS" w:hAnsi="Trebuchet MS"/>
          <w:sz w:val="22"/>
          <w:szCs w:val="22"/>
        </w:rPr>
        <w:t>:</w:t>
      </w:r>
      <w:r w:rsidR="00E31721" w:rsidRPr="00E31721">
        <w:rPr>
          <w:rFonts w:ascii="Trebuchet MS" w:hAnsi="Trebuchet MS"/>
          <w:sz w:val="22"/>
          <w:szCs w:val="22"/>
        </w:rPr>
        <w:t xml:space="preserve"> </w:t>
      </w:r>
      <w:r w:rsidR="00E31721" w:rsidRPr="00E31721">
        <w:rPr>
          <w:rFonts w:ascii="Trebuchet MS" w:hAnsi="Trebuchet MS"/>
          <w:bCs/>
          <w:sz w:val="22"/>
          <w:szCs w:val="22"/>
          <w:lang w:val="ro-RO"/>
        </w:rPr>
        <w:t xml:space="preserve">amplasamentul studiat se află parțial </w:t>
      </w:r>
      <w:r w:rsidR="00E72B89">
        <w:rPr>
          <w:rFonts w:ascii="Trebuchet MS" w:hAnsi="Trebuchet MS"/>
          <w:bCs/>
          <w:sz w:val="22"/>
          <w:szCs w:val="22"/>
          <w:lang w:val="ro-RO"/>
        </w:rPr>
        <w:t>î</w:t>
      </w:r>
      <w:r w:rsidR="00E31721" w:rsidRPr="00E31721">
        <w:rPr>
          <w:rFonts w:ascii="Trebuchet MS" w:hAnsi="Trebuchet MS"/>
          <w:bCs/>
          <w:sz w:val="22"/>
          <w:szCs w:val="22"/>
          <w:lang w:val="ro-RO"/>
        </w:rPr>
        <w:t>n fondul forestier proprietate a orasului Predeal, investiția nu va prezenta un impact negativ asupra așezărilor umane, precum și a altor obiective de interes public.</w:t>
      </w:r>
    </w:p>
    <w:p w:rsidR="00B1099B" w:rsidRPr="00967AA2" w:rsidRDefault="00B1099B" w:rsidP="00945EE0">
      <w:pPr>
        <w:shd w:val="clear" w:color="auto" w:fill="FFFFFF"/>
        <w:spacing w:after="0" w:line="240" w:lineRule="auto"/>
        <w:jc w:val="both"/>
        <w:rPr>
          <w:rFonts w:ascii="Trebuchet MS" w:hAnsi="Trebuchet MS"/>
          <w:color w:val="FF0000"/>
        </w:rPr>
      </w:pPr>
      <w:r w:rsidRPr="00945EE0">
        <w:rPr>
          <w:rFonts w:ascii="Trebuchet MS" w:hAnsi="Trebuchet MS"/>
          <w:b/>
          <w:i/>
        </w:rPr>
        <w:t>f) riscul de accidente majore și/sau dezastre relevante pentru proiectul în cauză, inclusiv cele cauzate de schimbările climatice, con</w:t>
      </w:r>
      <w:r w:rsidR="005B1553">
        <w:rPr>
          <w:rFonts w:ascii="Trebuchet MS" w:hAnsi="Trebuchet MS"/>
          <w:b/>
          <w:i/>
        </w:rPr>
        <w:t>form informațiilor științifice:</w:t>
      </w:r>
      <w:r w:rsidRPr="00945EE0">
        <w:rPr>
          <w:rFonts w:ascii="Trebuchet MS" w:hAnsi="Trebuchet MS"/>
          <w:b/>
          <w:i/>
        </w:rPr>
        <w:t xml:space="preserve"> </w:t>
      </w:r>
      <w:r w:rsidRPr="00945EE0">
        <w:rPr>
          <w:rFonts w:ascii="Trebuchet MS" w:hAnsi="Trebuchet MS"/>
        </w:rPr>
        <w:t>lucrările vor fi executate numai cu societăți autorizate, astfel încât să nu existe risc de accidente; prin proiect au fost luate toate măsurile de siguranță astfel încât să nu existe risc de accident.</w:t>
      </w:r>
      <w:r w:rsidR="00495836">
        <w:rPr>
          <w:rFonts w:ascii="Trebuchet MS" w:hAnsi="Trebuchet MS"/>
        </w:rPr>
        <w:t xml:space="preserve"> </w:t>
      </w:r>
    </w:p>
    <w:p w:rsidR="0011458A" w:rsidRPr="00B1099B" w:rsidRDefault="00B1099B" w:rsidP="00A940F5">
      <w:pPr>
        <w:spacing w:after="0" w:line="240" w:lineRule="auto"/>
        <w:contextualSpacing/>
        <w:jc w:val="both"/>
        <w:rPr>
          <w:rFonts w:ascii="Trebuchet MS" w:hAnsi="Trebuchet MS"/>
        </w:rPr>
      </w:pPr>
      <w:r w:rsidRPr="00B1099B">
        <w:rPr>
          <w:rFonts w:ascii="Trebuchet MS" w:hAnsi="Trebuchet MS"/>
          <w:b/>
        </w:rPr>
        <w:t xml:space="preserve">g) </w:t>
      </w:r>
      <w:r w:rsidRPr="00B1099B">
        <w:rPr>
          <w:rFonts w:ascii="Trebuchet MS" w:hAnsi="Trebuchet MS"/>
          <w:b/>
          <w:i/>
        </w:rPr>
        <w:t>riscurile pentru sănătatea umană</w:t>
      </w:r>
      <w:r w:rsidR="00A940F5">
        <w:rPr>
          <w:rFonts w:ascii="Trebuchet MS" w:hAnsi="Trebuchet MS"/>
          <w:b/>
        </w:rPr>
        <w:t>:</w:t>
      </w:r>
      <w:r w:rsidR="00A940F5">
        <w:rPr>
          <w:rFonts w:ascii="Trebuchet MS" w:hAnsi="Trebuchet MS"/>
        </w:rPr>
        <w:t xml:space="preserve"> se vor respecta</w:t>
      </w:r>
      <w:r w:rsidRPr="00B1099B">
        <w:rPr>
          <w:rFonts w:ascii="Trebuchet MS" w:hAnsi="Trebuchet MS"/>
        </w:rPr>
        <w:t xml:space="preserve"> prevederile Ord. MS nr. 119/2014 privind aprobarea Normelor de igiena și sănătate publică privind mediul de viață al populației, actualizat 2023, cu modificăr</w:t>
      </w:r>
      <w:r w:rsidR="00D63F79">
        <w:rPr>
          <w:rFonts w:ascii="Trebuchet MS" w:hAnsi="Trebuchet MS"/>
        </w:rPr>
        <w:t>ile și completările ulterioare.</w:t>
      </w:r>
      <w:r w:rsidR="00EA4960">
        <w:rPr>
          <w:rFonts w:ascii="Trebuchet MS" w:hAnsi="Trebuchet MS"/>
        </w:rPr>
        <w:t xml:space="preserve"> </w:t>
      </w:r>
    </w:p>
    <w:p w:rsidR="00E72B89" w:rsidRDefault="00B1099B" w:rsidP="00B1099B">
      <w:pPr>
        <w:spacing w:after="0" w:line="240" w:lineRule="auto"/>
        <w:contextualSpacing/>
        <w:jc w:val="both"/>
        <w:rPr>
          <w:rFonts w:ascii="Trebuchet MS" w:hAnsi="Trebuchet MS"/>
        </w:rPr>
      </w:pPr>
      <w:r w:rsidRPr="00B1099B">
        <w:rPr>
          <w:rFonts w:ascii="Trebuchet MS" w:hAnsi="Trebuchet MS"/>
          <w:b/>
          <w:i/>
        </w:rPr>
        <w:t xml:space="preserve">2. Amplasarea proiectului: </w:t>
      </w:r>
      <w:r w:rsidR="007F1A79">
        <w:rPr>
          <w:rFonts w:ascii="Trebuchet MS" w:hAnsi="Trebuchet MS"/>
        </w:rPr>
        <w:t xml:space="preserve">intravilanul </w:t>
      </w:r>
      <w:r w:rsidR="00E72B89">
        <w:rPr>
          <w:rFonts w:ascii="Trebuchet MS" w:hAnsi="Trebuchet MS"/>
        </w:rPr>
        <w:t>orașului</w:t>
      </w:r>
      <w:r w:rsidR="008A69CF">
        <w:rPr>
          <w:rFonts w:ascii="Trebuchet MS" w:hAnsi="Trebuchet MS"/>
        </w:rPr>
        <w:t xml:space="preserve"> Predeal, zona Vânătorului, sector Vlădet</w:t>
      </w:r>
      <w:r w:rsidR="00E72B89">
        <w:rPr>
          <w:rFonts w:ascii="Trebuchet MS" w:hAnsi="Trebuchet MS"/>
        </w:rPr>
        <w:t>, parțial inclus în fond forestier</w:t>
      </w:r>
      <w:r w:rsidR="00E72B89" w:rsidRPr="00E72B89">
        <w:rPr>
          <w:rFonts w:ascii="Trebuchet MS" w:hAnsi="Trebuchet MS"/>
          <w:bCs/>
        </w:rPr>
        <w:t xml:space="preserve"> </w:t>
      </w:r>
      <w:r w:rsidR="00E72B89" w:rsidRPr="00E31721">
        <w:rPr>
          <w:rFonts w:ascii="Trebuchet MS" w:hAnsi="Trebuchet MS"/>
          <w:bCs/>
        </w:rPr>
        <w:t>proprietate a orasului Predeal</w:t>
      </w:r>
      <w:r w:rsidR="00E72B89">
        <w:rPr>
          <w:rFonts w:ascii="Trebuchet MS" w:hAnsi="Trebuchet MS"/>
        </w:rPr>
        <w:t>.</w:t>
      </w:r>
    </w:p>
    <w:p w:rsidR="004A19EC" w:rsidRDefault="00B1099B" w:rsidP="00B1099B">
      <w:pPr>
        <w:spacing w:after="0" w:line="240" w:lineRule="auto"/>
        <w:contextualSpacing/>
        <w:jc w:val="both"/>
        <w:rPr>
          <w:rFonts w:ascii="Trebuchet MS" w:hAnsi="Trebuchet MS"/>
          <w:b/>
          <w:i/>
        </w:rPr>
      </w:pPr>
      <w:r w:rsidRPr="00B1099B">
        <w:rPr>
          <w:rFonts w:ascii="Trebuchet MS" w:hAnsi="Trebuchet MS"/>
          <w:b/>
          <w:i/>
        </w:rPr>
        <w:t xml:space="preserve">a) utilizarea actuala și aprobata a terenurilor: </w:t>
      </w:r>
    </w:p>
    <w:p w:rsidR="00B1099B" w:rsidRPr="00DF76DE" w:rsidRDefault="004A19EC" w:rsidP="00DF76DE">
      <w:pPr>
        <w:shd w:val="clear" w:color="auto" w:fill="FFFFFF"/>
        <w:spacing w:after="0" w:line="240" w:lineRule="auto"/>
        <w:ind w:hanging="2"/>
        <w:jc w:val="both"/>
        <w:rPr>
          <w:rFonts w:ascii="Trebuchet MS" w:eastAsia="Times New Roman" w:hAnsi="Trebuchet MS"/>
          <w:noProof/>
        </w:rPr>
      </w:pPr>
      <w:r w:rsidRPr="004A19EC">
        <w:rPr>
          <w:rFonts w:ascii="Trebuchet MS" w:hAnsi="Trebuchet MS"/>
        </w:rPr>
        <w:t>Terenul</w:t>
      </w:r>
      <w:r w:rsidR="00B1099B" w:rsidRPr="00B1099B">
        <w:rPr>
          <w:rFonts w:ascii="Trebuchet MS" w:hAnsi="Trebuchet MS"/>
        </w:rPr>
        <w:t xml:space="preserve"> este situ</w:t>
      </w:r>
      <w:r w:rsidR="007F1A79">
        <w:rPr>
          <w:rFonts w:ascii="Trebuchet MS" w:hAnsi="Trebuchet MS"/>
        </w:rPr>
        <w:t xml:space="preserve">at in intravilanul </w:t>
      </w:r>
      <w:r>
        <w:rPr>
          <w:rFonts w:ascii="Trebuchet MS" w:hAnsi="Trebuchet MS"/>
        </w:rPr>
        <w:t xml:space="preserve">orașului Predeal, </w:t>
      </w:r>
      <w:r w:rsidR="007F1A79">
        <w:rPr>
          <w:rFonts w:ascii="Trebuchet MS" w:hAnsi="Trebuchet MS"/>
        </w:rPr>
        <w:t>cu folosinta actuală:</w:t>
      </w:r>
      <w:r w:rsidR="00DF76DE" w:rsidRPr="00DF76DE">
        <w:rPr>
          <w:rFonts w:ascii="Trebuchet MS" w:eastAsia="Times New Roman" w:hAnsi="Trebuchet MS"/>
          <w:noProof/>
        </w:rPr>
        <w:t xml:space="preserve"> </w:t>
      </w:r>
      <w:r w:rsidR="00DF76DE">
        <w:rPr>
          <w:rFonts w:ascii="Trebuchet MS" w:eastAsia="Times New Roman" w:hAnsi="Trebuchet MS"/>
          <w:noProof/>
        </w:rPr>
        <w:t>t</w:t>
      </w:r>
      <w:r w:rsidR="008A69CF">
        <w:rPr>
          <w:rFonts w:ascii="Trebuchet MS" w:eastAsia="Times New Roman" w:hAnsi="Trebuchet MS"/>
          <w:noProof/>
        </w:rPr>
        <w:t>eren curți-construcții</w:t>
      </w:r>
      <w:r w:rsidR="00DF76DE" w:rsidRPr="000F3197">
        <w:rPr>
          <w:rFonts w:ascii="Trebuchet MS" w:eastAsia="Times New Roman" w:hAnsi="Trebuchet MS"/>
          <w:noProof/>
        </w:rPr>
        <w:t xml:space="preserve"> conform CF</w:t>
      </w:r>
      <w:r w:rsidR="002B165A">
        <w:rPr>
          <w:rFonts w:ascii="Trebuchet MS" w:eastAsia="Times New Roman" w:hAnsi="Trebuchet MS"/>
          <w:noProof/>
        </w:rPr>
        <w:t xml:space="preserve"> nr. </w:t>
      </w:r>
      <w:r w:rsidR="008A69CF">
        <w:rPr>
          <w:rFonts w:ascii="Trebuchet MS" w:eastAsia="Times New Roman" w:hAnsi="Trebuchet MS"/>
          <w:noProof/>
        </w:rPr>
        <w:t>101013 Predeal, nr. cad. 101013, în suprafață totală de 1000</w:t>
      </w:r>
      <w:r w:rsidR="00DF76DE" w:rsidRPr="000F3197">
        <w:rPr>
          <w:rFonts w:ascii="Trebuchet MS" w:eastAsia="Times New Roman" w:hAnsi="Trebuchet MS"/>
          <w:noProof/>
        </w:rPr>
        <w:t xml:space="preserve"> mp;</w:t>
      </w:r>
      <w:r w:rsidR="00DF76DE">
        <w:rPr>
          <w:rFonts w:ascii="Trebuchet MS" w:eastAsia="Times New Roman" w:hAnsi="Trebuchet MS"/>
          <w:noProof/>
        </w:rPr>
        <w:t xml:space="preserve"> t</w:t>
      </w:r>
      <w:r w:rsidR="00DF76DE" w:rsidRPr="000F3197">
        <w:rPr>
          <w:rFonts w:ascii="Trebuchet MS" w:eastAsia="Times New Roman" w:hAnsi="Trebuchet MS"/>
          <w:noProof/>
        </w:rPr>
        <w:t>eren pădure, conform Amenajament Silvic: U.P. XI</w:t>
      </w:r>
      <w:r w:rsidR="00DF76DE">
        <w:rPr>
          <w:rFonts w:ascii="Trebuchet MS" w:eastAsia="Times New Roman" w:hAnsi="Trebuchet MS"/>
          <w:noProof/>
        </w:rPr>
        <w:t xml:space="preserve"> Predeal</w:t>
      </w:r>
      <w:r w:rsidR="008A69CF">
        <w:rPr>
          <w:rFonts w:ascii="Trebuchet MS" w:eastAsia="Times New Roman" w:hAnsi="Trebuchet MS"/>
          <w:noProof/>
        </w:rPr>
        <w:t xml:space="preserve">, u.a. 58 B în suprafață de 252 mp, </w:t>
      </w:r>
      <w:r w:rsidR="00B1099B" w:rsidRPr="00B1099B">
        <w:rPr>
          <w:rFonts w:ascii="Trebuchet MS" w:hAnsi="Trebuchet MS"/>
        </w:rPr>
        <w:t>destinația conform documentaț</w:t>
      </w:r>
      <w:r w:rsidR="007F1A79">
        <w:rPr>
          <w:rFonts w:ascii="Trebuchet MS" w:hAnsi="Trebuchet MS"/>
        </w:rPr>
        <w:t>ie</w:t>
      </w:r>
      <w:r w:rsidR="005B1553">
        <w:rPr>
          <w:rFonts w:ascii="Trebuchet MS" w:hAnsi="Trebuchet MS"/>
        </w:rPr>
        <w:t>i de urbanism faza PUG Predeal</w:t>
      </w:r>
      <w:r w:rsidR="007F1A79">
        <w:rPr>
          <w:rFonts w:ascii="Trebuchet MS" w:hAnsi="Trebuchet MS"/>
        </w:rPr>
        <w:t>, aprobată cu HCL nr.</w:t>
      </w:r>
      <w:r w:rsidR="005B1553">
        <w:rPr>
          <w:rFonts w:ascii="Trebuchet MS" w:hAnsi="Trebuchet MS"/>
        </w:rPr>
        <w:t xml:space="preserve"> 87</w:t>
      </w:r>
      <w:r w:rsidR="007F1A79">
        <w:rPr>
          <w:rFonts w:ascii="Trebuchet MS" w:hAnsi="Trebuchet MS"/>
        </w:rPr>
        <w:t>/2000</w:t>
      </w:r>
      <w:r w:rsidR="00D63F79">
        <w:rPr>
          <w:rFonts w:ascii="Trebuchet MS" w:hAnsi="Trebuchet MS"/>
        </w:rPr>
        <w:t xml:space="preserve">, </w:t>
      </w:r>
      <w:r w:rsidR="005B1553">
        <w:rPr>
          <w:rFonts w:ascii="Trebuchet MS" w:hAnsi="Trebuchet MS"/>
        </w:rPr>
        <w:t xml:space="preserve">cu valabilitate prelungită prin HCL nr. 163/2018 </w:t>
      </w:r>
      <w:r w:rsidR="00B1099B" w:rsidRPr="00B1099B">
        <w:rPr>
          <w:rFonts w:ascii="Trebuchet MS" w:hAnsi="Trebuchet MS"/>
        </w:rPr>
        <w:t>la data prez</w:t>
      </w:r>
      <w:r w:rsidR="00D63F79">
        <w:rPr>
          <w:rFonts w:ascii="Trebuchet MS" w:hAnsi="Trebuchet MS"/>
        </w:rPr>
        <w:t xml:space="preserve">entei: </w:t>
      </w:r>
      <w:r w:rsidR="008A69CF">
        <w:rPr>
          <w:rFonts w:ascii="Trebuchet MS" w:hAnsi="Trebuchet MS"/>
        </w:rPr>
        <w:t>zonă cazare cu dotări turistice și locuințe/străzi propuse pe trasee noi</w:t>
      </w:r>
      <w:r w:rsidR="00C41A67">
        <w:rPr>
          <w:rFonts w:ascii="Trebuchet MS" w:hAnsi="Trebuchet MS"/>
        </w:rPr>
        <w:t xml:space="preserve">, </w:t>
      </w:r>
      <w:r w:rsidR="008A69CF">
        <w:rPr>
          <w:rFonts w:ascii="Trebuchet MS" w:hAnsi="Trebuchet MS"/>
        </w:rPr>
        <w:t xml:space="preserve">și </w:t>
      </w:r>
      <w:r w:rsidR="00C41A67">
        <w:rPr>
          <w:rFonts w:ascii="Trebuchet MS" w:hAnsi="Trebuchet MS"/>
        </w:rPr>
        <w:t xml:space="preserve">în </w:t>
      </w:r>
      <w:r w:rsidR="00EC4E7C">
        <w:rPr>
          <w:rFonts w:ascii="Trebuchet MS" w:hAnsi="Trebuchet MS"/>
        </w:rPr>
        <w:t>conform</w:t>
      </w:r>
      <w:r w:rsidR="00C41A67">
        <w:rPr>
          <w:rFonts w:ascii="Trebuchet MS" w:hAnsi="Trebuchet MS"/>
        </w:rPr>
        <w:t>itate cu Certificatul</w:t>
      </w:r>
      <w:r w:rsidR="00EC4E7C">
        <w:rPr>
          <w:rFonts w:ascii="Trebuchet MS" w:hAnsi="Trebuchet MS"/>
        </w:rPr>
        <w:t xml:space="preserve"> de U</w:t>
      </w:r>
      <w:r w:rsidR="008A69CF">
        <w:rPr>
          <w:rFonts w:ascii="Trebuchet MS" w:hAnsi="Trebuchet MS"/>
        </w:rPr>
        <w:t>rbanism nr. 121 din 24.07.</w:t>
      </w:r>
      <w:r w:rsidR="007F1A79">
        <w:rPr>
          <w:rFonts w:ascii="Trebuchet MS" w:hAnsi="Trebuchet MS"/>
        </w:rPr>
        <w:t xml:space="preserve">2023, </w:t>
      </w:r>
      <w:r w:rsidR="008A69CF">
        <w:rPr>
          <w:rFonts w:ascii="Trebuchet MS" w:hAnsi="Trebuchet MS"/>
        </w:rPr>
        <w:t xml:space="preserve">emis </w:t>
      </w:r>
      <w:r w:rsidR="005B1553">
        <w:rPr>
          <w:rFonts w:ascii="Trebuchet MS" w:hAnsi="Trebuchet MS"/>
        </w:rPr>
        <w:t>de Primăria Orașului Predeal</w:t>
      </w:r>
      <w:r w:rsidR="00B1099B" w:rsidRPr="00B1099B">
        <w:rPr>
          <w:rFonts w:ascii="Trebuchet MS" w:hAnsi="Trebuchet MS"/>
        </w:rPr>
        <w:t>.</w:t>
      </w:r>
    </w:p>
    <w:p w:rsidR="00B1099B" w:rsidRPr="00B1099B" w:rsidRDefault="00B1099B" w:rsidP="00B1099B">
      <w:pPr>
        <w:spacing w:after="0" w:line="240" w:lineRule="auto"/>
        <w:contextualSpacing/>
        <w:jc w:val="both"/>
        <w:rPr>
          <w:rFonts w:ascii="Trebuchet MS" w:hAnsi="Trebuchet MS"/>
        </w:rPr>
      </w:pPr>
      <w:r w:rsidRPr="00B1099B">
        <w:rPr>
          <w:rFonts w:ascii="Trebuchet MS" w:hAnsi="Trebuchet MS"/>
          <w:b/>
          <w:i/>
        </w:rPr>
        <w:t xml:space="preserve">b) bogatia, disponibilitatea, calitatea și capacitatea de regenerare relative ale resurselor naturale (inclusiv solul, terenurile, apa și biodiversitatea) din zona și subteranul acestuia – </w:t>
      </w:r>
      <w:r w:rsidRPr="00B1099B">
        <w:rPr>
          <w:rFonts w:ascii="Trebuchet MS" w:hAnsi="Trebuchet MS"/>
        </w:rPr>
        <w:t>nu este cazul.</w:t>
      </w:r>
    </w:p>
    <w:p w:rsidR="00B1099B" w:rsidRPr="00B1099B" w:rsidRDefault="00B1099B" w:rsidP="00B1099B">
      <w:pPr>
        <w:spacing w:after="0" w:line="240" w:lineRule="auto"/>
        <w:contextualSpacing/>
        <w:jc w:val="both"/>
        <w:rPr>
          <w:rFonts w:ascii="Trebuchet MS" w:hAnsi="Trebuchet MS"/>
          <w:b/>
          <w:i/>
        </w:rPr>
      </w:pPr>
      <w:r w:rsidRPr="00B1099B">
        <w:rPr>
          <w:rFonts w:ascii="Trebuchet MS" w:hAnsi="Trebuchet MS"/>
          <w:b/>
          <w:i/>
        </w:rPr>
        <w:t>c) capacitatea de absorbtie a mediului natural, acordandu-se o atentie speciala următoarelor zone:</w:t>
      </w:r>
    </w:p>
    <w:p w:rsidR="00B1099B" w:rsidRPr="00B1099B" w:rsidRDefault="00B1099B" w:rsidP="00B1099B">
      <w:pPr>
        <w:spacing w:after="0" w:line="240" w:lineRule="auto"/>
        <w:ind w:firstLine="720"/>
        <w:contextualSpacing/>
        <w:jc w:val="both"/>
        <w:rPr>
          <w:rFonts w:ascii="Trebuchet MS" w:hAnsi="Trebuchet MS"/>
          <w:b/>
          <w:i/>
        </w:rPr>
      </w:pPr>
      <w:r w:rsidRPr="00B1099B">
        <w:rPr>
          <w:rFonts w:ascii="Trebuchet MS" w:hAnsi="Trebuchet MS"/>
          <w:b/>
          <w:i/>
        </w:rPr>
        <w:t xml:space="preserve"> i) zonele umede, zone riverane, guri ale raurilor </w:t>
      </w:r>
      <w:r w:rsidRPr="00B1099B">
        <w:rPr>
          <w:rFonts w:ascii="Trebuchet MS" w:hAnsi="Trebuchet MS"/>
        </w:rPr>
        <w:t>-nu este cazul;</w:t>
      </w:r>
    </w:p>
    <w:p w:rsidR="00B1099B" w:rsidRPr="00B1099B" w:rsidRDefault="00B1099B" w:rsidP="00B1099B">
      <w:pPr>
        <w:spacing w:after="0" w:line="240" w:lineRule="auto"/>
        <w:ind w:firstLine="720"/>
        <w:contextualSpacing/>
        <w:jc w:val="both"/>
        <w:rPr>
          <w:rFonts w:ascii="Trebuchet MS" w:hAnsi="Trebuchet MS"/>
          <w:b/>
          <w:i/>
        </w:rPr>
      </w:pPr>
      <w:r w:rsidRPr="00B1099B">
        <w:rPr>
          <w:rFonts w:ascii="Trebuchet MS" w:hAnsi="Trebuchet MS"/>
          <w:b/>
          <w:i/>
        </w:rPr>
        <w:t xml:space="preserve">ii) zonele costiere și mediul marin </w:t>
      </w:r>
      <w:r w:rsidRPr="00B1099B">
        <w:rPr>
          <w:rFonts w:ascii="Trebuchet MS" w:hAnsi="Trebuchet MS"/>
        </w:rPr>
        <w:t xml:space="preserve">-nu este cazul; </w:t>
      </w:r>
    </w:p>
    <w:p w:rsidR="00C52BFB" w:rsidRPr="002B165A" w:rsidRDefault="00B1099B" w:rsidP="00B1099B">
      <w:pPr>
        <w:spacing w:after="0" w:line="240" w:lineRule="auto"/>
        <w:ind w:firstLine="720"/>
        <w:contextualSpacing/>
        <w:jc w:val="both"/>
        <w:rPr>
          <w:rFonts w:ascii="Trebuchet MS" w:hAnsi="Trebuchet MS"/>
        </w:rPr>
      </w:pPr>
      <w:r w:rsidRPr="00B1099B">
        <w:rPr>
          <w:rFonts w:ascii="Trebuchet MS" w:hAnsi="Trebuchet MS"/>
          <w:b/>
          <w:i/>
        </w:rPr>
        <w:t>iii) zonele montane și forestiere</w:t>
      </w:r>
      <w:r w:rsidR="00230D21">
        <w:rPr>
          <w:rFonts w:ascii="Trebuchet MS" w:hAnsi="Trebuchet MS"/>
          <w:b/>
          <w:i/>
        </w:rPr>
        <w:t xml:space="preserve">: </w:t>
      </w:r>
      <w:r w:rsidR="00C52BFB" w:rsidRPr="002B165A">
        <w:rPr>
          <w:rFonts w:ascii="Trebuchet MS" w:hAnsi="Trebuchet MS"/>
        </w:rPr>
        <w:t>p</w:t>
      </w:r>
      <w:r w:rsidR="00432AF6" w:rsidRPr="002B165A">
        <w:rPr>
          <w:rFonts w:ascii="Trebuchet MS" w:hAnsi="Trebuchet MS"/>
        </w:rPr>
        <w:t>entru proiect a</w:t>
      </w:r>
      <w:r w:rsidR="00C52BFB" w:rsidRPr="002B165A">
        <w:rPr>
          <w:rFonts w:ascii="Trebuchet MS" w:hAnsi="Trebuchet MS"/>
        </w:rPr>
        <w:t>u</w:t>
      </w:r>
      <w:r w:rsidR="00432AF6" w:rsidRPr="002B165A">
        <w:rPr>
          <w:rFonts w:ascii="Trebuchet MS" w:hAnsi="Trebuchet MS"/>
        </w:rPr>
        <w:t xml:space="preserve"> fost emis</w:t>
      </w:r>
      <w:r w:rsidR="00C52BFB" w:rsidRPr="002B165A">
        <w:rPr>
          <w:rFonts w:ascii="Trebuchet MS" w:hAnsi="Trebuchet MS"/>
        </w:rPr>
        <w:t>e:</w:t>
      </w:r>
    </w:p>
    <w:p w:rsidR="00432AF6" w:rsidRPr="004A14C9" w:rsidRDefault="00C52BFB" w:rsidP="00B1099B">
      <w:pPr>
        <w:spacing w:after="0" w:line="240" w:lineRule="auto"/>
        <w:ind w:firstLine="720"/>
        <w:contextualSpacing/>
        <w:jc w:val="both"/>
        <w:rPr>
          <w:rFonts w:ascii="Trebuchet MS" w:hAnsi="Trebuchet MS"/>
        </w:rPr>
      </w:pPr>
      <w:r w:rsidRPr="004A14C9">
        <w:rPr>
          <w:rFonts w:ascii="Trebuchet MS" w:hAnsi="Trebuchet MS"/>
        </w:rPr>
        <w:t xml:space="preserve">- </w:t>
      </w:r>
      <w:r w:rsidR="00432AF6" w:rsidRPr="004A14C9">
        <w:rPr>
          <w:rFonts w:ascii="Trebuchet MS" w:hAnsi="Trebuchet MS"/>
        </w:rPr>
        <w:t xml:space="preserve"> Avizul</w:t>
      </w:r>
      <w:r w:rsidR="008A69CF">
        <w:rPr>
          <w:rFonts w:ascii="Trebuchet MS" w:hAnsi="Trebuchet MS"/>
        </w:rPr>
        <w:t xml:space="preserve"> favorabil nr. 2081/1/06.03.2024, emis</w:t>
      </w:r>
      <w:r w:rsidR="00432AF6" w:rsidRPr="004A14C9">
        <w:rPr>
          <w:rFonts w:ascii="Trebuchet MS" w:hAnsi="Trebuchet MS"/>
        </w:rPr>
        <w:t xml:space="preserve"> de către Garda Forestieră Brașov</w:t>
      </w:r>
      <w:r w:rsidRPr="004A14C9">
        <w:rPr>
          <w:rFonts w:ascii="Trebuchet MS" w:hAnsi="Trebuchet MS"/>
        </w:rPr>
        <w:t xml:space="preserve"> în vederea ocupării temporare, </w:t>
      </w:r>
      <w:r w:rsidR="00432AF6" w:rsidRPr="004A14C9">
        <w:rPr>
          <w:rFonts w:ascii="Trebuchet MS" w:hAnsi="Trebuchet MS"/>
        </w:rPr>
        <w:t>cu defrișarea vegetației forestiere, pe</w:t>
      </w:r>
      <w:r w:rsidR="008A69CF">
        <w:rPr>
          <w:rFonts w:ascii="Trebuchet MS" w:hAnsi="Trebuchet MS"/>
        </w:rPr>
        <w:t>ntru terenul în suprafață de 252</w:t>
      </w:r>
      <w:r w:rsidR="00432AF6" w:rsidRPr="004A14C9">
        <w:rPr>
          <w:rFonts w:ascii="Trebuchet MS" w:hAnsi="Trebuchet MS"/>
        </w:rPr>
        <w:t xml:space="preserve"> mp, aflat în proprietate publică a Orașului Pred</w:t>
      </w:r>
      <w:r w:rsidR="008A69CF">
        <w:rPr>
          <w:rFonts w:ascii="Trebuchet MS" w:hAnsi="Trebuchet MS"/>
        </w:rPr>
        <w:t>eal și localizat u.a. 58 B</w:t>
      </w:r>
      <w:r w:rsidR="00432AF6" w:rsidRPr="004A14C9">
        <w:rPr>
          <w:rFonts w:ascii="Trebuchet MS" w:hAnsi="Trebuchet MS"/>
        </w:rPr>
        <w:t xml:space="preserve"> din UP XI Predeal</w:t>
      </w:r>
      <w:r w:rsidRPr="004A14C9">
        <w:rPr>
          <w:rFonts w:ascii="Trebuchet MS" w:hAnsi="Trebuchet MS"/>
        </w:rPr>
        <w:t>;</w:t>
      </w:r>
    </w:p>
    <w:p w:rsidR="006719E8" w:rsidRDefault="00B349A2" w:rsidP="00B1099B">
      <w:pPr>
        <w:spacing w:after="0" w:line="240" w:lineRule="auto"/>
        <w:ind w:firstLine="720"/>
        <w:contextualSpacing/>
        <w:jc w:val="both"/>
        <w:rPr>
          <w:rFonts w:ascii="Trebuchet MS" w:hAnsi="Trebuchet MS"/>
        </w:rPr>
      </w:pPr>
      <w:r w:rsidRPr="004A14C9">
        <w:rPr>
          <w:rFonts w:ascii="Trebuchet MS" w:hAnsi="Trebuchet MS"/>
        </w:rPr>
        <w:t>- HCL nr.</w:t>
      </w:r>
      <w:r w:rsidR="00D87784">
        <w:rPr>
          <w:rFonts w:ascii="Trebuchet MS" w:hAnsi="Trebuchet MS"/>
        </w:rPr>
        <w:t xml:space="preserve"> </w:t>
      </w:r>
      <w:r w:rsidR="008A69CF">
        <w:rPr>
          <w:rFonts w:ascii="Trebuchet MS" w:hAnsi="Trebuchet MS"/>
        </w:rPr>
        <w:t>174/02.09.2022, privind modificarea și completarea HCL nr. 162/11.08.2022 pentru întocmirea documentației în vederea obținerii aprobărilor pentru scoaterea definitivă/ocuparea temporară a terenului din zona Vânătorul</w:t>
      </w:r>
      <w:r w:rsidR="006719E8">
        <w:rPr>
          <w:rFonts w:ascii="Trebuchet MS" w:hAnsi="Trebuchet MS"/>
        </w:rPr>
        <w:t>, cu destinația de drum public, pentru amenajarea acestuia în vederea deschiderii circulației publice și extinderea rețelelor de utilități publice;</w:t>
      </w:r>
      <w:r w:rsidR="004A14C9" w:rsidRPr="004A14C9">
        <w:rPr>
          <w:rFonts w:ascii="Trebuchet MS" w:hAnsi="Trebuchet MS"/>
        </w:rPr>
        <w:t xml:space="preserve"> </w:t>
      </w:r>
    </w:p>
    <w:p w:rsidR="00B1099B" w:rsidRPr="00B1099B" w:rsidRDefault="00B1099B" w:rsidP="00B1099B">
      <w:pPr>
        <w:spacing w:after="0" w:line="240" w:lineRule="auto"/>
        <w:ind w:firstLine="720"/>
        <w:contextualSpacing/>
        <w:jc w:val="both"/>
        <w:rPr>
          <w:rFonts w:ascii="Trebuchet MS" w:hAnsi="Trebuchet MS"/>
          <w:b/>
          <w:i/>
        </w:rPr>
      </w:pPr>
      <w:r w:rsidRPr="00B1099B">
        <w:rPr>
          <w:rFonts w:ascii="Trebuchet MS" w:hAnsi="Trebuchet MS"/>
          <w:b/>
          <w:i/>
        </w:rPr>
        <w:t xml:space="preserve">iv) rezervații și parcuri naturale – </w:t>
      </w:r>
      <w:r w:rsidRPr="00B1099B">
        <w:rPr>
          <w:rFonts w:ascii="Trebuchet MS" w:hAnsi="Trebuchet MS"/>
        </w:rPr>
        <w:t>nu este cazul;</w:t>
      </w:r>
    </w:p>
    <w:p w:rsidR="00B1099B" w:rsidRPr="00B1099B" w:rsidRDefault="00B1099B" w:rsidP="00B1099B">
      <w:pPr>
        <w:spacing w:after="0" w:line="240" w:lineRule="auto"/>
        <w:ind w:firstLine="720"/>
        <w:contextualSpacing/>
        <w:jc w:val="both"/>
        <w:rPr>
          <w:rFonts w:ascii="Trebuchet MS" w:hAnsi="Trebuchet MS"/>
        </w:rPr>
      </w:pPr>
      <w:r w:rsidRPr="00B1099B">
        <w:rPr>
          <w:rFonts w:ascii="Trebuchet MS" w:hAnsi="Trebuchet MS"/>
          <w:b/>
          <w:i/>
        </w:rPr>
        <w:t xml:space="preserve">v) zone clasificate sau protejate conform legislatiei în vigoare:zone Natura 2000 desemnate în conformitate cu legislatia privind regimul ariilor naturale protejate, conservarea habitatelor naturale, a florei și faunei salbatice; zonele prevăzute de legislatia privind aprobarea planului de amenajare a teritoriului national – Sectiunea a III – a – zone protejate, zonele de protectie instituite conform prevederilor legislatiei din domeniul apelor, precum și a celei privind caracterul și marirea zonelor de protectie sanitara și hidrogiologica – </w:t>
      </w:r>
      <w:r w:rsidRPr="00B1099B">
        <w:rPr>
          <w:rFonts w:ascii="Trebuchet MS" w:hAnsi="Trebuchet MS"/>
        </w:rPr>
        <w:t>nu este cazul;</w:t>
      </w:r>
    </w:p>
    <w:p w:rsidR="00B1099B" w:rsidRPr="002B165A" w:rsidRDefault="00B1099B" w:rsidP="00B1099B">
      <w:pPr>
        <w:spacing w:after="0" w:line="240" w:lineRule="auto"/>
        <w:ind w:firstLine="720"/>
        <w:jc w:val="both"/>
        <w:rPr>
          <w:rFonts w:ascii="Trebuchet MS" w:hAnsi="Trebuchet MS"/>
        </w:rPr>
      </w:pPr>
      <w:r w:rsidRPr="00B1099B">
        <w:rPr>
          <w:rFonts w:ascii="Trebuchet MS" w:hAnsi="Trebuchet MS"/>
          <w:b/>
          <w:i/>
        </w:rPr>
        <w:t xml:space="preserve">vi) zonele în care au existat deja cazuri de nerespectare a standardelor de calitate a mediului prevăzute de legislatia nationala și la nivelul Uniunii Europene și relevante pentru proiect sau în care se considera ca exista astfel de cazuri – </w:t>
      </w:r>
      <w:r w:rsidRPr="002B165A">
        <w:rPr>
          <w:rFonts w:ascii="Trebuchet MS" w:hAnsi="Trebuchet MS"/>
        </w:rPr>
        <w:t>nu este cazul;</w:t>
      </w:r>
    </w:p>
    <w:p w:rsidR="00B1099B" w:rsidRPr="002B165A" w:rsidRDefault="00B1099B" w:rsidP="00B1099B">
      <w:pPr>
        <w:spacing w:after="0" w:line="240" w:lineRule="auto"/>
        <w:ind w:firstLine="720"/>
        <w:jc w:val="both"/>
        <w:rPr>
          <w:rFonts w:ascii="Trebuchet MS" w:hAnsi="Trebuchet MS"/>
        </w:rPr>
      </w:pPr>
      <w:r w:rsidRPr="00B1099B">
        <w:rPr>
          <w:rFonts w:ascii="Trebuchet MS" w:hAnsi="Trebuchet MS"/>
          <w:b/>
          <w:i/>
        </w:rPr>
        <w:t xml:space="preserve"> vii) zone cu densitate mare a populatiei –</w:t>
      </w:r>
      <w:r w:rsidRPr="00B1099B">
        <w:rPr>
          <w:rFonts w:ascii="Trebuchet MS" w:hAnsi="Trebuchet MS"/>
        </w:rPr>
        <w:t xml:space="preserve"> </w:t>
      </w:r>
      <w:r w:rsidR="002B165A" w:rsidRPr="002B165A">
        <w:rPr>
          <w:rFonts w:ascii="Trebuchet MS" w:hAnsi="Trebuchet MS"/>
        </w:rPr>
        <w:t>nu este cazul;</w:t>
      </w:r>
    </w:p>
    <w:p w:rsidR="00B1099B" w:rsidRPr="00B1099B" w:rsidRDefault="00B1099B" w:rsidP="00B1099B">
      <w:pPr>
        <w:spacing w:after="0" w:line="240" w:lineRule="auto"/>
        <w:ind w:firstLine="720"/>
        <w:jc w:val="both"/>
        <w:rPr>
          <w:rFonts w:ascii="Trebuchet MS" w:hAnsi="Trebuchet MS"/>
        </w:rPr>
      </w:pPr>
      <w:r w:rsidRPr="00B1099B">
        <w:rPr>
          <w:rFonts w:ascii="Trebuchet MS" w:hAnsi="Trebuchet MS"/>
          <w:b/>
          <w:i/>
        </w:rPr>
        <w:t>viii) peisajele și situri importante din punct de vedere istoric, cultural sau arheologic –</w:t>
      </w:r>
      <w:r w:rsidRPr="00B1099B">
        <w:rPr>
          <w:rFonts w:ascii="Trebuchet MS" w:hAnsi="Trebuchet MS"/>
        </w:rPr>
        <w:t xml:space="preserve"> nu este cazul;</w:t>
      </w:r>
    </w:p>
    <w:p w:rsidR="00B1099B" w:rsidRPr="00B1099B" w:rsidRDefault="00B1099B" w:rsidP="008B7E8B">
      <w:pPr>
        <w:spacing w:after="0" w:line="240" w:lineRule="auto"/>
        <w:contextualSpacing/>
        <w:jc w:val="both"/>
        <w:rPr>
          <w:rFonts w:ascii="Trebuchet MS" w:hAnsi="Trebuchet MS"/>
          <w:b/>
          <w:i/>
        </w:rPr>
      </w:pPr>
      <w:r w:rsidRPr="00B1099B">
        <w:rPr>
          <w:rFonts w:ascii="Trebuchet MS" w:hAnsi="Trebuchet MS"/>
          <w:b/>
          <w:i/>
        </w:rPr>
        <w:lastRenderedPageBreak/>
        <w:t>3. Tipurile și caracteristicile impactului potential:</w:t>
      </w:r>
    </w:p>
    <w:p w:rsidR="00B1099B" w:rsidRPr="00B1099B" w:rsidRDefault="00B1099B" w:rsidP="00B1099B">
      <w:pPr>
        <w:spacing w:after="0" w:line="240" w:lineRule="auto"/>
        <w:contextualSpacing/>
        <w:jc w:val="both"/>
        <w:rPr>
          <w:rFonts w:ascii="Trebuchet MS" w:hAnsi="Trebuchet MS"/>
        </w:rPr>
      </w:pPr>
      <w:r w:rsidRPr="00B1099B">
        <w:rPr>
          <w:rFonts w:ascii="Trebuchet MS" w:hAnsi="Trebuchet MS"/>
          <w:b/>
          <w:i/>
        </w:rPr>
        <w:t>a) importanta și extin</w:t>
      </w:r>
      <w:r w:rsidR="00DD3AFD">
        <w:rPr>
          <w:rFonts w:ascii="Trebuchet MS" w:hAnsi="Trebuchet MS"/>
          <w:b/>
          <w:i/>
        </w:rPr>
        <w:t xml:space="preserve">derea spatiala a impactului: </w:t>
      </w:r>
      <w:r w:rsidR="00DD3AFD">
        <w:rPr>
          <w:rFonts w:ascii="Trebuchet MS" w:hAnsi="Trebuchet MS"/>
          <w:b/>
          <w:i/>
          <w:color w:val="000000"/>
        </w:rPr>
        <w:t>zona</w:t>
      </w:r>
      <w:r w:rsidR="00DD3AFD" w:rsidRPr="008E0BC3">
        <w:rPr>
          <w:rFonts w:ascii="Trebuchet MS" w:hAnsi="Trebuchet MS"/>
          <w:b/>
          <w:i/>
          <w:color w:val="000000"/>
        </w:rPr>
        <w:t xml:space="preserve"> geografica</w:t>
      </w:r>
      <w:r w:rsidRPr="00B1099B">
        <w:rPr>
          <w:rFonts w:ascii="Trebuchet MS" w:hAnsi="Trebuchet MS"/>
          <w:b/>
          <w:i/>
        </w:rPr>
        <w:t xml:space="preserve"> și numarul persoanelor afectate –</w:t>
      </w:r>
      <w:r w:rsidRPr="00B1099B">
        <w:rPr>
          <w:rFonts w:ascii="Trebuchet MS" w:hAnsi="Trebuchet MS"/>
        </w:rPr>
        <w:t xml:space="preserve"> nu este cazul;</w:t>
      </w:r>
    </w:p>
    <w:p w:rsidR="00B1099B" w:rsidRPr="00B1099B" w:rsidRDefault="00B1099B" w:rsidP="00B1099B">
      <w:pPr>
        <w:spacing w:after="0" w:line="240" w:lineRule="auto"/>
        <w:contextualSpacing/>
        <w:jc w:val="both"/>
        <w:rPr>
          <w:rFonts w:ascii="Trebuchet MS" w:hAnsi="Trebuchet MS"/>
        </w:rPr>
      </w:pPr>
      <w:r w:rsidRPr="00B1099B">
        <w:rPr>
          <w:rFonts w:ascii="Trebuchet MS" w:hAnsi="Trebuchet MS"/>
          <w:b/>
          <w:i/>
        </w:rPr>
        <w:t>b)natura impactului</w:t>
      </w:r>
      <w:r w:rsidRPr="00B1099B">
        <w:rPr>
          <w:rFonts w:ascii="Trebuchet MS" w:hAnsi="Trebuchet MS"/>
          <w:b/>
        </w:rPr>
        <w:t xml:space="preserve"> – </w:t>
      </w:r>
      <w:r w:rsidRPr="00B1099B">
        <w:rPr>
          <w:rFonts w:ascii="Trebuchet MS" w:hAnsi="Trebuchet MS"/>
        </w:rPr>
        <w:t>nu este cazul;</w:t>
      </w:r>
    </w:p>
    <w:p w:rsidR="00B1099B" w:rsidRPr="00B1099B" w:rsidRDefault="00B1099B" w:rsidP="00B1099B">
      <w:pPr>
        <w:spacing w:after="0" w:line="240" w:lineRule="auto"/>
        <w:contextualSpacing/>
        <w:jc w:val="both"/>
        <w:rPr>
          <w:rFonts w:ascii="Trebuchet MS" w:hAnsi="Trebuchet MS"/>
        </w:rPr>
      </w:pPr>
      <w:r w:rsidRPr="00B1099B">
        <w:rPr>
          <w:rFonts w:ascii="Trebuchet MS" w:hAnsi="Trebuchet MS"/>
          <w:b/>
          <w:i/>
        </w:rPr>
        <w:t xml:space="preserve">c) natura transfrontiera a impactului – </w:t>
      </w:r>
      <w:r w:rsidRPr="00B1099B">
        <w:rPr>
          <w:rFonts w:ascii="Trebuchet MS" w:hAnsi="Trebuchet MS"/>
        </w:rPr>
        <w:t>nu este cazul;</w:t>
      </w:r>
    </w:p>
    <w:p w:rsidR="00B1099B" w:rsidRPr="00B1099B" w:rsidRDefault="00B1099B" w:rsidP="00B1099B">
      <w:pPr>
        <w:spacing w:after="0" w:line="240" w:lineRule="auto"/>
        <w:contextualSpacing/>
        <w:jc w:val="both"/>
        <w:rPr>
          <w:rFonts w:ascii="Trebuchet MS" w:hAnsi="Trebuchet MS"/>
        </w:rPr>
      </w:pPr>
      <w:r w:rsidRPr="00B1099B">
        <w:rPr>
          <w:rFonts w:ascii="Trebuchet MS" w:hAnsi="Trebuchet MS"/>
          <w:b/>
          <w:i/>
        </w:rPr>
        <w:t>d) intensitatea și complexitatea impactului –</w:t>
      </w:r>
      <w:r w:rsidRPr="00B1099B">
        <w:rPr>
          <w:rFonts w:ascii="Trebuchet MS" w:hAnsi="Trebuchet MS"/>
        </w:rPr>
        <w:t xml:space="preserve"> impact redus;</w:t>
      </w:r>
    </w:p>
    <w:p w:rsidR="00B1099B" w:rsidRPr="00B1099B" w:rsidRDefault="00B1099B" w:rsidP="00B1099B">
      <w:pPr>
        <w:tabs>
          <w:tab w:val="left" w:pos="-3000"/>
        </w:tabs>
        <w:spacing w:after="0" w:line="240" w:lineRule="auto"/>
        <w:contextualSpacing/>
        <w:jc w:val="both"/>
        <w:rPr>
          <w:rFonts w:ascii="Trebuchet MS" w:hAnsi="Trebuchet MS"/>
          <w:b/>
          <w:i/>
        </w:rPr>
      </w:pPr>
      <w:r w:rsidRPr="00B1099B">
        <w:rPr>
          <w:rFonts w:ascii="Trebuchet MS" w:hAnsi="Trebuchet MS"/>
          <w:b/>
          <w:i/>
        </w:rPr>
        <w:t xml:space="preserve">e) probabilitatea impactului – </w:t>
      </w:r>
      <w:r w:rsidRPr="00B1099B">
        <w:rPr>
          <w:rFonts w:ascii="Trebuchet MS" w:hAnsi="Trebuchet MS"/>
        </w:rPr>
        <w:t>redusă, doar pe perioada executării activității ;</w:t>
      </w:r>
    </w:p>
    <w:p w:rsidR="00B1099B" w:rsidRPr="00B1099B" w:rsidRDefault="00B1099B" w:rsidP="00B1099B">
      <w:pPr>
        <w:spacing w:after="0" w:line="240" w:lineRule="auto"/>
        <w:contextualSpacing/>
        <w:jc w:val="both"/>
        <w:rPr>
          <w:rFonts w:ascii="Trebuchet MS" w:hAnsi="Trebuchet MS"/>
        </w:rPr>
      </w:pPr>
      <w:r w:rsidRPr="00B1099B">
        <w:rPr>
          <w:rFonts w:ascii="Trebuchet MS" w:hAnsi="Trebuchet MS"/>
          <w:b/>
          <w:i/>
        </w:rPr>
        <w:t>f) debutul, durata, frecventa și reversibilitatea preconizate ale impactului –</w:t>
      </w:r>
      <w:r w:rsidRPr="00B1099B">
        <w:rPr>
          <w:rFonts w:ascii="Trebuchet MS" w:hAnsi="Trebuchet MS"/>
        </w:rPr>
        <w:t xml:space="preserve"> pe perioada executării lucrărilor durata impactului va fi scurtă.</w:t>
      </w:r>
    </w:p>
    <w:p w:rsidR="00B1099B" w:rsidRPr="00281956" w:rsidRDefault="00B1099B" w:rsidP="00B1099B">
      <w:pPr>
        <w:spacing w:after="0" w:line="240" w:lineRule="auto"/>
        <w:contextualSpacing/>
        <w:jc w:val="both"/>
        <w:rPr>
          <w:rFonts w:ascii="Trebuchet MS" w:hAnsi="Trebuchet MS"/>
          <w:bCs/>
        </w:rPr>
      </w:pPr>
      <w:r w:rsidRPr="00B1099B">
        <w:rPr>
          <w:rFonts w:ascii="Trebuchet MS" w:hAnsi="Trebuchet MS"/>
          <w:b/>
          <w:i/>
        </w:rPr>
        <w:t>g) cumularea impactului cu impactul altor proiecte existente și/sau aprobate</w:t>
      </w:r>
      <w:r w:rsidR="00281956">
        <w:rPr>
          <w:rFonts w:ascii="Trebuchet MS" w:hAnsi="Trebuchet MS"/>
          <w:b/>
          <w:i/>
        </w:rPr>
        <w:t xml:space="preserve">: </w:t>
      </w:r>
      <w:r w:rsidR="00281956" w:rsidRPr="00281956">
        <w:rPr>
          <w:rFonts w:ascii="Trebuchet MS" w:hAnsi="Trebuchet MS"/>
          <w:i/>
        </w:rPr>
        <w:t>nu este cazul.</w:t>
      </w:r>
    </w:p>
    <w:p w:rsidR="008B7E8B" w:rsidRPr="008B7E8B" w:rsidRDefault="00B1099B" w:rsidP="008B7E8B">
      <w:pPr>
        <w:autoSpaceDE w:val="0"/>
        <w:autoSpaceDN w:val="0"/>
        <w:adjustRightInd w:val="0"/>
        <w:spacing w:after="0" w:line="240" w:lineRule="auto"/>
        <w:jc w:val="both"/>
        <w:rPr>
          <w:rFonts w:ascii="Trebuchet MS" w:hAnsi="Trebuchet MS"/>
          <w:i/>
        </w:rPr>
      </w:pPr>
      <w:r w:rsidRPr="00B1099B">
        <w:rPr>
          <w:rFonts w:ascii="Trebuchet MS" w:hAnsi="Trebuchet MS"/>
          <w:b/>
          <w:i/>
        </w:rPr>
        <w:t xml:space="preserve">h) posibilitatea de reducere efectiva a impactului – </w:t>
      </w:r>
      <w:r w:rsidR="008B7E8B">
        <w:rPr>
          <w:rFonts w:ascii="Trebuchet MS" w:hAnsi="Trebuchet MS"/>
          <w:i/>
        </w:rPr>
        <w:t>nu este cazul.</w:t>
      </w:r>
    </w:p>
    <w:p w:rsidR="00B50DC6" w:rsidRDefault="00B50DC6" w:rsidP="00B1099B">
      <w:pPr>
        <w:spacing w:after="0" w:line="240" w:lineRule="auto"/>
        <w:ind w:firstLine="720"/>
        <w:contextualSpacing/>
        <w:jc w:val="both"/>
        <w:rPr>
          <w:rFonts w:ascii="Trebuchet MS" w:hAnsi="Trebuchet MS"/>
          <w:b/>
        </w:rPr>
      </w:pPr>
    </w:p>
    <w:p w:rsidR="00B50DC6" w:rsidRDefault="00B50DC6" w:rsidP="00B1099B">
      <w:pPr>
        <w:spacing w:after="0" w:line="240" w:lineRule="auto"/>
        <w:ind w:firstLine="720"/>
        <w:contextualSpacing/>
        <w:jc w:val="both"/>
        <w:rPr>
          <w:rFonts w:ascii="Trebuchet MS" w:hAnsi="Trebuchet MS"/>
          <w:b/>
        </w:rPr>
      </w:pPr>
    </w:p>
    <w:p w:rsidR="00B50DC6" w:rsidRDefault="00B50DC6" w:rsidP="00B1099B">
      <w:pPr>
        <w:spacing w:after="0" w:line="240" w:lineRule="auto"/>
        <w:ind w:firstLine="720"/>
        <w:contextualSpacing/>
        <w:jc w:val="both"/>
        <w:rPr>
          <w:rFonts w:ascii="Trebuchet MS" w:hAnsi="Trebuchet MS"/>
          <w:b/>
        </w:rPr>
      </w:pPr>
    </w:p>
    <w:p w:rsidR="00B50DC6" w:rsidRDefault="00B50DC6" w:rsidP="00B1099B">
      <w:pPr>
        <w:spacing w:after="0" w:line="240" w:lineRule="auto"/>
        <w:ind w:firstLine="720"/>
        <w:contextualSpacing/>
        <w:jc w:val="both"/>
        <w:rPr>
          <w:rFonts w:ascii="Trebuchet MS" w:hAnsi="Trebuchet MS"/>
          <w:b/>
        </w:rPr>
      </w:pPr>
    </w:p>
    <w:p w:rsidR="00B1099B" w:rsidRPr="00B1099B" w:rsidRDefault="00B1099B" w:rsidP="00B1099B">
      <w:pPr>
        <w:spacing w:after="0" w:line="240" w:lineRule="auto"/>
        <w:ind w:firstLine="720"/>
        <w:contextualSpacing/>
        <w:jc w:val="both"/>
        <w:rPr>
          <w:rFonts w:ascii="Trebuchet MS" w:hAnsi="Trebuchet MS"/>
        </w:rPr>
      </w:pPr>
      <w:r w:rsidRPr="00B1099B">
        <w:rPr>
          <w:rFonts w:ascii="Trebuchet MS" w:hAnsi="Trebuchet MS"/>
          <w:b/>
        </w:rPr>
        <w:t xml:space="preserve">II. Motivele pe baza carora s-a stabilit necesitatea neefectuarii evaluarii  adecvate, sunt următoarele: </w:t>
      </w:r>
    </w:p>
    <w:p w:rsidR="008B7E8B" w:rsidRDefault="00B1099B" w:rsidP="001717C2">
      <w:pPr>
        <w:numPr>
          <w:ilvl w:val="0"/>
          <w:numId w:val="9"/>
        </w:numPr>
        <w:suppressAutoHyphens/>
        <w:spacing w:after="0" w:line="240" w:lineRule="auto"/>
        <w:ind w:left="0" w:firstLine="360"/>
        <w:contextualSpacing/>
        <w:jc w:val="both"/>
        <w:rPr>
          <w:rFonts w:ascii="Trebuchet MS" w:hAnsi="Trebuchet MS"/>
        </w:rPr>
      </w:pPr>
      <w:r w:rsidRPr="00B1099B">
        <w:rPr>
          <w:rFonts w:ascii="Trebuchet MS" w:hAnsi="Trebuchet MS"/>
        </w:rPr>
        <w:t xml:space="preserve">proiectul </w:t>
      </w:r>
      <w:r w:rsidR="000D4281">
        <w:rPr>
          <w:rFonts w:ascii="Trebuchet MS" w:hAnsi="Trebuchet MS"/>
        </w:rPr>
        <w:t xml:space="preserve">propus </w:t>
      </w:r>
      <w:r w:rsidRPr="00B1099B">
        <w:rPr>
          <w:rFonts w:ascii="Trebuchet MS" w:hAnsi="Trebuchet MS"/>
          <w:b/>
        </w:rPr>
        <w:t>nu</w:t>
      </w:r>
      <w:r w:rsidR="00604CF0">
        <w:rPr>
          <w:rFonts w:ascii="Trebuchet MS" w:hAnsi="Trebuchet MS"/>
          <w:b/>
        </w:rPr>
        <w:t xml:space="preserve"> </w:t>
      </w:r>
      <w:r w:rsidRPr="00B1099B">
        <w:rPr>
          <w:rFonts w:ascii="Trebuchet MS" w:hAnsi="Trebuchet MS"/>
          <w:b/>
        </w:rPr>
        <w:t>intra</w:t>
      </w:r>
      <w:r w:rsidRPr="00B1099B">
        <w:rPr>
          <w:rFonts w:ascii="Trebuchet MS" w:hAnsi="Trebuchet MS"/>
        </w:rPr>
        <w:t xml:space="preserve"> sub incidenta</w:t>
      </w:r>
      <w:r w:rsidR="00604CF0">
        <w:rPr>
          <w:rFonts w:ascii="Trebuchet MS" w:hAnsi="Trebuchet MS"/>
        </w:rPr>
        <w:t xml:space="preserve"> </w:t>
      </w:r>
      <w:r w:rsidRPr="00B1099B">
        <w:rPr>
          <w:rFonts w:ascii="Trebuchet MS" w:hAnsi="Trebuchet MS"/>
        </w:rPr>
        <w:t xml:space="preserve">OUG nr. 57/2007 </w:t>
      </w:r>
      <w:r w:rsidRPr="00B1099B">
        <w:rPr>
          <w:rFonts w:ascii="Trebuchet MS" w:hAnsi="Trebuchet MS"/>
          <w:i/>
        </w:rPr>
        <w:t>privind regimul ariilor naturale protejate, conservarea habitatelor naturale, a florei și faunei salbatice</w:t>
      </w:r>
      <w:r w:rsidRPr="00B1099B">
        <w:rPr>
          <w:rFonts w:ascii="Trebuchet MS" w:hAnsi="Trebuchet MS"/>
        </w:rPr>
        <w:t>, cu modificările și completă</w:t>
      </w:r>
      <w:r w:rsidR="008B7E8B">
        <w:rPr>
          <w:rFonts w:ascii="Trebuchet MS" w:hAnsi="Trebuchet MS"/>
        </w:rPr>
        <w:t>rile ulterioare.</w:t>
      </w:r>
    </w:p>
    <w:p w:rsidR="00B50DC6" w:rsidRPr="001717C2" w:rsidRDefault="00B50DC6" w:rsidP="00B50DC6">
      <w:pPr>
        <w:suppressAutoHyphens/>
        <w:spacing w:after="0" w:line="240" w:lineRule="auto"/>
        <w:ind w:left="360"/>
        <w:contextualSpacing/>
        <w:jc w:val="both"/>
        <w:rPr>
          <w:rFonts w:ascii="Trebuchet MS" w:hAnsi="Trebuchet MS"/>
        </w:rPr>
      </w:pPr>
    </w:p>
    <w:p w:rsidR="00B1099B" w:rsidRPr="00B1099B" w:rsidRDefault="00B1099B" w:rsidP="00B1099B">
      <w:pPr>
        <w:spacing w:after="0" w:line="240" w:lineRule="auto"/>
        <w:ind w:left="90" w:firstLine="630"/>
        <w:contextualSpacing/>
        <w:jc w:val="both"/>
        <w:rPr>
          <w:rFonts w:ascii="Trebuchet MS" w:hAnsi="Trebuchet MS"/>
          <w:b/>
        </w:rPr>
      </w:pPr>
      <w:r w:rsidRPr="00B1099B">
        <w:rPr>
          <w:rFonts w:ascii="Trebuchet MS" w:hAnsi="Trebuchet MS"/>
          <w:b/>
        </w:rPr>
        <w:t xml:space="preserve">III. Motivele pe baza carora s-a stabilit necesitatea neefectuarii evaluarii impactului asupra corpurilor de apa: </w:t>
      </w:r>
    </w:p>
    <w:p w:rsidR="00B1099B" w:rsidRPr="00B1099B" w:rsidRDefault="00B1099B" w:rsidP="00B1099B">
      <w:pPr>
        <w:spacing w:after="0" w:line="240" w:lineRule="auto"/>
        <w:ind w:left="90" w:firstLine="336"/>
        <w:contextualSpacing/>
        <w:jc w:val="both"/>
        <w:rPr>
          <w:rFonts w:ascii="Trebuchet MS" w:hAnsi="Trebuchet MS"/>
        </w:rPr>
      </w:pPr>
      <w:r w:rsidRPr="00B1099B">
        <w:rPr>
          <w:rFonts w:ascii="Trebuchet MS" w:hAnsi="Trebuchet MS"/>
        </w:rPr>
        <w:t xml:space="preserve">- proiectul </w:t>
      </w:r>
      <w:r w:rsidR="000D4281">
        <w:rPr>
          <w:rFonts w:ascii="Trebuchet MS" w:hAnsi="Trebuchet MS"/>
        </w:rPr>
        <w:t xml:space="preserve">propus </w:t>
      </w:r>
      <w:r w:rsidR="00604CF0">
        <w:rPr>
          <w:rFonts w:ascii="Trebuchet MS" w:hAnsi="Trebuchet MS"/>
        </w:rPr>
        <w:t xml:space="preserve">nu </w:t>
      </w:r>
      <w:r w:rsidRPr="00B1099B">
        <w:rPr>
          <w:rFonts w:ascii="Trebuchet MS" w:hAnsi="Trebuchet MS"/>
          <w:b/>
        </w:rPr>
        <w:t>intră</w:t>
      </w:r>
      <w:r w:rsidR="007F1A79">
        <w:rPr>
          <w:rFonts w:ascii="Trebuchet MS" w:hAnsi="Trebuchet MS"/>
        </w:rPr>
        <w:t xml:space="preserve"> sub incidenţa art. 48 si</w:t>
      </w:r>
      <w:r w:rsidRPr="00B1099B">
        <w:rPr>
          <w:rFonts w:ascii="Trebuchet MS" w:hAnsi="Trebuchet MS"/>
        </w:rPr>
        <w:t xml:space="preserve"> art. 54 din Legea apelor nr. 107/1996, cu modificările şi completările ulterioare. </w:t>
      </w:r>
    </w:p>
    <w:p w:rsidR="008B7E8B" w:rsidRDefault="008B7E8B" w:rsidP="00B1099B">
      <w:pPr>
        <w:spacing w:after="0" w:line="240" w:lineRule="auto"/>
        <w:contextualSpacing/>
        <w:jc w:val="both"/>
        <w:rPr>
          <w:rFonts w:ascii="Trebuchet MS" w:hAnsi="Trebuchet MS"/>
          <w:b/>
        </w:rPr>
      </w:pPr>
    </w:p>
    <w:p w:rsidR="00B50DC6" w:rsidRPr="00B1099B" w:rsidRDefault="00B50DC6" w:rsidP="00B1099B">
      <w:pPr>
        <w:spacing w:after="0" w:line="240" w:lineRule="auto"/>
        <w:contextualSpacing/>
        <w:jc w:val="both"/>
        <w:rPr>
          <w:rFonts w:ascii="Trebuchet MS" w:hAnsi="Trebuchet MS"/>
          <w:b/>
        </w:rPr>
      </w:pPr>
    </w:p>
    <w:p w:rsidR="00B1099B" w:rsidRPr="00B1099B" w:rsidRDefault="00B1099B" w:rsidP="00B1099B">
      <w:pPr>
        <w:spacing w:after="0" w:line="240" w:lineRule="auto"/>
        <w:contextualSpacing/>
        <w:jc w:val="both"/>
        <w:rPr>
          <w:rFonts w:ascii="Trebuchet MS" w:hAnsi="Trebuchet MS"/>
        </w:rPr>
      </w:pPr>
      <w:r w:rsidRPr="00B1099B">
        <w:rPr>
          <w:rFonts w:ascii="Trebuchet MS" w:hAnsi="Trebuchet MS"/>
          <w:b/>
        </w:rPr>
        <w:t>Condițiile de realizare a proiectului:</w:t>
      </w:r>
    </w:p>
    <w:p w:rsidR="00E651B3" w:rsidRPr="008E0BC3" w:rsidRDefault="00E651B3" w:rsidP="00C54887">
      <w:pPr>
        <w:numPr>
          <w:ilvl w:val="0"/>
          <w:numId w:val="23"/>
        </w:numPr>
        <w:suppressAutoHyphens/>
        <w:spacing w:after="0" w:line="240" w:lineRule="auto"/>
        <w:jc w:val="both"/>
        <w:rPr>
          <w:rFonts w:ascii="Trebuchet MS" w:eastAsia="Times New Roman" w:hAnsi="Trebuchet MS"/>
          <w:color w:val="000000"/>
          <w:lang w:eastAsia="ar-SA"/>
        </w:rPr>
      </w:pPr>
      <w:r w:rsidRPr="008E0BC3">
        <w:rPr>
          <w:rFonts w:ascii="Trebuchet MS" w:eastAsia="Times New Roman" w:hAnsi="Trebuchet MS"/>
          <w:color w:val="000000"/>
          <w:lang w:eastAsia="ar-SA"/>
        </w:rPr>
        <w:t>Se vor respecta prevederile OUG nr. 195/2005</w:t>
      </w:r>
      <w:r>
        <w:rPr>
          <w:rFonts w:ascii="Trebuchet MS" w:eastAsia="Times New Roman" w:hAnsi="Trebuchet MS"/>
          <w:color w:val="000000"/>
          <w:lang w:eastAsia="ar-SA"/>
        </w:rPr>
        <w:t>,</w:t>
      </w:r>
      <w:r w:rsidR="00F00C40">
        <w:rPr>
          <w:rFonts w:ascii="Trebuchet MS" w:eastAsia="Times New Roman" w:hAnsi="Trebuchet MS"/>
          <w:color w:val="000000"/>
          <w:lang w:eastAsia="ar-SA"/>
        </w:rPr>
        <w:t xml:space="preserve"> </w:t>
      </w:r>
      <w:r w:rsidRPr="005110F4">
        <w:rPr>
          <w:rFonts w:ascii="Trebuchet MS" w:hAnsi="Trebuchet MS"/>
          <w:bCs/>
          <w:iCs/>
        </w:rPr>
        <w:t>privind Protecția Mediului</w:t>
      </w:r>
      <w:r w:rsidRPr="005110F4">
        <w:rPr>
          <w:rFonts w:ascii="Trebuchet MS" w:hAnsi="Trebuchet MS"/>
          <w:bCs/>
        </w:rPr>
        <w:t>,</w:t>
      </w:r>
      <w:r w:rsidRPr="001D50BB">
        <w:rPr>
          <w:rFonts w:ascii="Trebuchet MS" w:hAnsi="Trebuchet MS"/>
        </w:rPr>
        <w:t xml:space="preserve"> aprobată cu modificări și completări prin Legea nr. 265/2006, cu modificările și completările ulterioare</w:t>
      </w:r>
      <w:r w:rsidRPr="008E0BC3">
        <w:rPr>
          <w:rFonts w:ascii="Trebuchet MS" w:eastAsia="Times New Roman" w:hAnsi="Trebuchet MS"/>
          <w:color w:val="000000"/>
          <w:lang w:eastAsia="ar-SA"/>
        </w:rPr>
        <w:t>;</w:t>
      </w:r>
    </w:p>
    <w:p w:rsidR="00E651B3" w:rsidRPr="008E0BC3" w:rsidRDefault="00E651B3" w:rsidP="00C54887">
      <w:pPr>
        <w:numPr>
          <w:ilvl w:val="0"/>
          <w:numId w:val="23"/>
        </w:numPr>
        <w:tabs>
          <w:tab w:val="left" w:pos="0"/>
        </w:tabs>
        <w:suppressAutoHyphens/>
        <w:spacing w:after="0" w:line="240" w:lineRule="auto"/>
        <w:jc w:val="both"/>
        <w:rPr>
          <w:rFonts w:ascii="Trebuchet MS" w:hAnsi="Trebuchet MS"/>
          <w:color w:val="000000"/>
          <w:lang w:eastAsia="ar-SA"/>
        </w:rPr>
      </w:pPr>
      <w:r>
        <w:rPr>
          <w:rFonts w:ascii="Trebuchet MS" w:hAnsi="Trebuchet MS"/>
          <w:color w:val="000000"/>
          <w:lang w:eastAsia="ar-SA"/>
        </w:rPr>
        <w:t xml:space="preserve">Se vor respecta condițiile </w:t>
      </w:r>
      <w:r w:rsidRPr="008E0BC3">
        <w:rPr>
          <w:rFonts w:ascii="Trebuchet MS" w:hAnsi="Trebuchet MS"/>
          <w:color w:val="000000"/>
          <w:lang w:eastAsia="ar-SA"/>
        </w:rPr>
        <w:t xml:space="preserve">impuse de ceilalți avizatori prin avizele obținute și proiectele înaintate spre avizare;  </w:t>
      </w:r>
    </w:p>
    <w:p w:rsidR="00E651B3" w:rsidRPr="008E0BC3" w:rsidRDefault="00E651B3" w:rsidP="00C54887">
      <w:pPr>
        <w:numPr>
          <w:ilvl w:val="0"/>
          <w:numId w:val="23"/>
        </w:numPr>
        <w:suppressAutoHyphens/>
        <w:spacing w:after="0" w:line="240" w:lineRule="auto"/>
        <w:jc w:val="both"/>
        <w:rPr>
          <w:rFonts w:ascii="Trebuchet MS" w:hAnsi="Trebuchet MS"/>
          <w:color w:val="000000"/>
        </w:rPr>
      </w:pPr>
      <w:r w:rsidRPr="008E0BC3">
        <w:rPr>
          <w:rFonts w:ascii="Trebuchet MS" w:hAnsi="Trebuchet MS"/>
          <w:color w:val="000000"/>
        </w:rPr>
        <w:t>Deşeurile rezultate pe parcursul derulării lucrărilor vor fi colectate selectiv, cu posibilităţi de eliminare/valorificare cu societăţi autorizate; vor fi evacuate ritmic, fără a bloca căile de acces pietonale şi stradale;</w:t>
      </w:r>
    </w:p>
    <w:p w:rsidR="00E651B3" w:rsidRPr="008E0BC3" w:rsidRDefault="00E651B3" w:rsidP="00C54887">
      <w:pPr>
        <w:numPr>
          <w:ilvl w:val="0"/>
          <w:numId w:val="23"/>
        </w:numPr>
        <w:suppressAutoHyphens/>
        <w:spacing w:after="0" w:line="240" w:lineRule="auto"/>
        <w:jc w:val="both"/>
        <w:rPr>
          <w:rFonts w:ascii="Trebuchet MS" w:eastAsia="Times New Roman" w:hAnsi="Trebuchet MS"/>
          <w:color w:val="000000"/>
          <w:lang w:eastAsia="ar-SA"/>
        </w:rPr>
      </w:pPr>
      <w:r w:rsidRPr="008E0BC3">
        <w:rPr>
          <w:rFonts w:ascii="Trebuchet MS" w:eastAsia="Times New Roman" w:hAnsi="Trebuchet MS"/>
          <w:color w:val="000000"/>
          <w:lang w:eastAsia="ar-SA"/>
        </w:rPr>
        <w:t>Se vor lua măsuri pentru evitarea poluării solului, prin depozitarea pe suprafeţe impermeabile a materialelor şi a deşeurilor rezultate pe parcursul execuției lucrărilor;</w:t>
      </w:r>
    </w:p>
    <w:p w:rsidR="00E651B3" w:rsidRPr="008E0BC3" w:rsidRDefault="00E651B3" w:rsidP="00C54887">
      <w:pPr>
        <w:numPr>
          <w:ilvl w:val="0"/>
          <w:numId w:val="23"/>
        </w:numPr>
        <w:suppressAutoHyphens/>
        <w:spacing w:after="0" w:line="240" w:lineRule="auto"/>
        <w:jc w:val="both"/>
        <w:rPr>
          <w:rFonts w:ascii="Trebuchet MS" w:eastAsia="Times New Roman" w:hAnsi="Trebuchet MS"/>
          <w:color w:val="000000"/>
          <w:lang w:eastAsia="ar-SA"/>
        </w:rPr>
      </w:pPr>
      <w:r w:rsidRPr="008E0BC3">
        <w:rPr>
          <w:rFonts w:ascii="Trebuchet MS" w:eastAsia="Times New Roman" w:hAnsi="Trebuchet MS"/>
          <w:color w:val="000000"/>
          <w:lang w:eastAsia="ar-SA"/>
        </w:rPr>
        <w:t>Pe tot parcursul execuţie lucrărilor se vor respecta prevederile legislaţiei de mediu în vigoare, condiţiile impuse prin toate actele de reglementare emise de autorităţile implicate şi proiectul înaintat spre avizare;</w:t>
      </w:r>
    </w:p>
    <w:p w:rsidR="00E651B3" w:rsidRPr="008E0BC3" w:rsidRDefault="00E651B3" w:rsidP="00C54887">
      <w:pPr>
        <w:numPr>
          <w:ilvl w:val="0"/>
          <w:numId w:val="23"/>
        </w:numPr>
        <w:suppressAutoHyphens/>
        <w:spacing w:after="0" w:line="240" w:lineRule="auto"/>
        <w:jc w:val="both"/>
        <w:rPr>
          <w:rFonts w:ascii="Trebuchet MS" w:eastAsia="Times New Roman" w:hAnsi="Trebuchet MS"/>
          <w:color w:val="000000"/>
          <w:lang w:eastAsia="ar-SA"/>
        </w:rPr>
      </w:pPr>
      <w:r w:rsidRPr="008E0BC3">
        <w:rPr>
          <w:rFonts w:ascii="Trebuchet MS" w:eastAsia="Times New Roman" w:hAnsi="Trebuchet MS"/>
          <w:color w:val="000000"/>
          <w:lang w:eastAsia="ar-SA"/>
        </w:rPr>
        <w:t>Se va evita afectarea de către infrastructura temporară, creată în perioada de desfăşurare a proiectului, a altor suprafeţe decât cele pentru care a fost emisă prezenta aprobare de dezvoltare;</w:t>
      </w:r>
    </w:p>
    <w:p w:rsidR="00E651B3" w:rsidRPr="008E0BC3" w:rsidRDefault="00E651B3" w:rsidP="00C54887">
      <w:pPr>
        <w:numPr>
          <w:ilvl w:val="0"/>
          <w:numId w:val="23"/>
        </w:numPr>
        <w:suppressAutoHyphens/>
        <w:spacing w:after="0" w:line="240" w:lineRule="auto"/>
        <w:jc w:val="both"/>
        <w:rPr>
          <w:rFonts w:ascii="Trebuchet MS" w:eastAsia="Times New Roman" w:hAnsi="Trebuchet MS"/>
          <w:color w:val="000000"/>
          <w:lang w:eastAsia="ar-SA"/>
        </w:rPr>
      </w:pPr>
      <w:r w:rsidRPr="008E0BC3">
        <w:rPr>
          <w:rFonts w:ascii="Trebuchet MS" w:eastAsia="Times New Roman" w:hAnsi="Trebuchet MS"/>
          <w:color w:val="000000"/>
          <w:lang w:eastAsia="ar-SA"/>
        </w:rPr>
        <w:t>Drumurile de acces şi tehnologice, toate zonele a căror suprafaţă (învelişul vegetal) a fost afectată, vor fi refăcute şi vor fi redate folosinţelor iniţiale;</w:t>
      </w:r>
    </w:p>
    <w:p w:rsidR="00E651B3" w:rsidRPr="008E0BC3" w:rsidRDefault="00E651B3" w:rsidP="00C54887">
      <w:pPr>
        <w:numPr>
          <w:ilvl w:val="0"/>
          <w:numId w:val="23"/>
        </w:numPr>
        <w:suppressAutoHyphens/>
        <w:spacing w:after="0" w:line="240" w:lineRule="auto"/>
        <w:jc w:val="both"/>
        <w:rPr>
          <w:rFonts w:ascii="Trebuchet MS" w:eastAsia="Times New Roman" w:hAnsi="Trebuchet MS"/>
          <w:color w:val="000000"/>
          <w:lang w:eastAsia="ar-SA"/>
        </w:rPr>
      </w:pPr>
      <w:r w:rsidRPr="008E0BC3">
        <w:rPr>
          <w:rFonts w:ascii="Trebuchet MS" w:eastAsia="Times New Roman" w:hAnsi="Trebuchet MS"/>
          <w:color w:val="000000"/>
          <w:lang w:eastAsia="ar-SA"/>
        </w:rPr>
        <w:t>Terenul afectat temporar de lucrări, va fi adus la starea iniţială de utilizare;</w:t>
      </w:r>
    </w:p>
    <w:p w:rsidR="00E651B3" w:rsidRPr="008E0BC3" w:rsidRDefault="00E651B3" w:rsidP="00C54887">
      <w:pPr>
        <w:numPr>
          <w:ilvl w:val="0"/>
          <w:numId w:val="23"/>
        </w:numPr>
        <w:suppressAutoHyphens/>
        <w:spacing w:after="0" w:line="240" w:lineRule="auto"/>
        <w:jc w:val="both"/>
        <w:rPr>
          <w:rFonts w:ascii="Trebuchet MS" w:eastAsia="Times New Roman" w:hAnsi="Trebuchet MS"/>
          <w:color w:val="000000"/>
          <w:lang w:eastAsia="ar-SA"/>
        </w:rPr>
      </w:pPr>
      <w:r w:rsidRPr="008E0BC3">
        <w:rPr>
          <w:rFonts w:ascii="Trebuchet MS" w:eastAsia="Times New Roman" w:hAnsi="Trebuchet MS"/>
          <w:color w:val="000000"/>
          <w:lang w:eastAsia="ar-SA"/>
        </w:rPr>
        <w:t>Răspunderea pentru refacerea amplasamentului, drumurilor de acces și tehnologice, etc. revine în totalitate titularului de proiect.</w:t>
      </w:r>
    </w:p>
    <w:p w:rsidR="008351E9" w:rsidRDefault="00E651B3" w:rsidP="00C54887">
      <w:pPr>
        <w:numPr>
          <w:ilvl w:val="0"/>
          <w:numId w:val="23"/>
        </w:numPr>
        <w:suppressAutoHyphens/>
        <w:spacing w:after="0" w:line="240" w:lineRule="auto"/>
        <w:contextualSpacing/>
        <w:jc w:val="both"/>
        <w:rPr>
          <w:rFonts w:ascii="Trebuchet MS" w:hAnsi="Trebuchet MS"/>
          <w:color w:val="000000"/>
        </w:rPr>
      </w:pPr>
      <w:r w:rsidRPr="008E0BC3">
        <w:rPr>
          <w:rFonts w:ascii="Trebuchet MS" w:hAnsi="Trebuchet MS"/>
          <w:color w:val="000000"/>
        </w:rPr>
        <w:t xml:space="preserve">Se vor respecta prevederile HG nr. 1756/2006 cu modificările şi completările ulterioare privind limitarea nivelului emisiilor de zgomot în mediu produs de echipamente destinate utilizării în exteriorul clădirilor, fiind admisă doar folosirea echipamentelor ce poartă </w:t>
      </w:r>
      <w:r w:rsidRPr="008E0BC3">
        <w:rPr>
          <w:rFonts w:ascii="Trebuchet MS" w:hAnsi="Trebuchet MS"/>
          <w:color w:val="000000"/>
        </w:rPr>
        <w:lastRenderedPageBreak/>
        <w:t>inscripţionat în mod vizibil, lizibil şi de neşters marcajul european de conformitate CE, însoţit de indicarea nivelului garantat al puterii sonore;</w:t>
      </w:r>
    </w:p>
    <w:p w:rsidR="00E651B3" w:rsidRPr="008E0BC3" w:rsidRDefault="00E651B3" w:rsidP="00C54887">
      <w:pPr>
        <w:numPr>
          <w:ilvl w:val="0"/>
          <w:numId w:val="23"/>
        </w:numPr>
        <w:suppressAutoHyphens/>
        <w:spacing w:after="0" w:line="240" w:lineRule="auto"/>
        <w:jc w:val="both"/>
        <w:rPr>
          <w:rFonts w:ascii="Trebuchet MS" w:eastAsia="Times New Roman" w:hAnsi="Trebuchet MS"/>
          <w:color w:val="000000"/>
          <w:lang w:eastAsia="ar-SA"/>
        </w:rPr>
      </w:pPr>
      <w:r w:rsidRPr="008E0BC3">
        <w:rPr>
          <w:rFonts w:ascii="Trebuchet MS" w:eastAsia="Times New Roman" w:hAnsi="Trebuchet MS"/>
          <w:color w:val="000000"/>
          <w:lang w:eastAsia="ar-SA"/>
        </w:rPr>
        <w:t>Respectarea duratei de execuţie a proiectului astfel încât disconfortul generat de poluarea fonică să fie cât mai redus ca timp;</w:t>
      </w:r>
    </w:p>
    <w:p w:rsidR="00E651B3" w:rsidRPr="008E0BC3" w:rsidRDefault="00E651B3" w:rsidP="00C54887">
      <w:pPr>
        <w:numPr>
          <w:ilvl w:val="0"/>
          <w:numId w:val="23"/>
        </w:numPr>
        <w:suppressAutoHyphens/>
        <w:spacing w:after="0" w:line="240" w:lineRule="auto"/>
        <w:jc w:val="both"/>
        <w:rPr>
          <w:rFonts w:ascii="Trebuchet MS" w:eastAsia="Times New Roman" w:hAnsi="Trebuchet MS"/>
          <w:color w:val="000000"/>
          <w:lang w:eastAsia="ar-SA"/>
        </w:rPr>
      </w:pPr>
      <w:r w:rsidRPr="008E0BC3">
        <w:rPr>
          <w:rFonts w:ascii="Trebuchet MS" w:eastAsia="Times New Roman" w:hAnsi="Trebuchet MS"/>
          <w:color w:val="000000"/>
          <w:lang w:eastAsia="ar-SA"/>
        </w:rPr>
        <w:t>Vor fi luate  măsur</w:t>
      </w:r>
      <w:r>
        <w:rPr>
          <w:rFonts w:ascii="Trebuchet MS" w:eastAsia="Times New Roman" w:hAnsi="Trebuchet MS"/>
          <w:color w:val="000000"/>
          <w:lang w:eastAsia="ar-SA"/>
        </w:rPr>
        <w:t xml:space="preserve">i pentru limitarea vibrațiilor produse de săpătură prin </w:t>
      </w:r>
      <w:r w:rsidRPr="008E0BC3">
        <w:rPr>
          <w:rFonts w:ascii="Trebuchet MS" w:eastAsia="Times New Roman" w:hAnsi="Trebuchet MS"/>
          <w:color w:val="000000"/>
          <w:lang w:eastAsia="ar-SA"/>
        </w:rPr>
        <w:t>utilizarea  de  tehnologii</w:t>
      </w:r>
      <w:r>
        <w:rPr>
          <w:rFonts w:ascii="Trebuchet MS" w:eastAsia="Times New Roman" w:hAnsi="Trebuchet MS"/>
          <w:color w:val="000000"/>
          <w:lang w:eastAsia="ar-SA"/>
        </w:rPr>
        <w:t xml:space="preserve"> performante </w:t>
      </w:r>
      <w:r w:rsidRPr="008E0BC3">
        <w:rPr>
          <w:rFonts w:ascii="Trebuchet MS" w:eastAsia="Times New Roman" w:hAnsi="Trebuchet MS"/>
          <w:color w:val="000000"/>
          <w:lang w:eastAsia="ar-SA"/>
        </w:rPr>
        <w:t xml:space="preserve">de execuție și  de fundare, în vederea </w:t>
      </w:r>
      <w:r w:rsidRPr="008E0BC3">
        <w:rPr>
          <w:rFonts w:ascii="Trebuchet MS" w:hAnsi="Trebuchet MS"/>
          <w:color w:val="000000"/>
          <w:lang w:eastAsia="ar-SA"/>
        </w:rPr>
        <w:t xml:space="preserve"> încadrarii valorilor parametrilor vibrațiilor în limitele admisibile stabilite de SR 12025-2/94;</w:t>
      </w:r>
    </w:p>
    <w:p w:rsidR="00E651B3" w:rsidRPr="008E0BC3" w:rsidRDefault="00E651B3" w:rsidP="00C54887">
      <w:pPr>
        <w:numPr>
          <w:ilvl w:val="0"/>
          <w:numId w:val="23"/>
        </w:numPr>
        <w:spacing w:after="0" w:line="240" w:lineRule="auto"/>
        <w:contextualSpacing/>
        <w:jc w:val="both"/>
        <w:rPr>
          <w:rFonts w:ascii="Trebuchet MS" w:hAnsi="Trebuchet MS"/>
          <w:color w:val="000000"/>
        </w:rPr>
      </w:pPr>
      <w:r w:rsidRPr="008E0BC3">
        <w:rPr>
          <w:rFonts w:ascii="Trebuchet MS" w:hAnsi="Trebuchet MS"/>
          <w:color w:val="000000"/>
        </w:rPr>
        <w:t>În vederea menținerii calității aerului, în parametrii optimi, în zona amplasamentului, în perioada realizării lucrărilor de construcție, se vor respecta următoarele condiții:</w:t>
      </w:r>
    </w:p>
    <w:p w:rsidR="00E651B3" w:rsidRPr="008E0BC3" w:rsidRDefault="00E651B3" w:rsidP="00C54887">
      <w:pPr>
        <w:numPr>
          <w:ilvl w:val="1"/>
          <w:numId w:val="24"/>
        </w:numPr>
        <w:spacing w:after="0" w:line="240" w:lineRule="auto"/>
        <w:ind w:left="1080"/>
        <w:jc w:val="both"/>
        <w:rPr>
          <w:rFonts w:ascii="Trebuchet MS" w:hAnsi="Trebuchet MS"/>
          <w:color w:val="000000"/>
        </w:rPr>
      </w:pPr>
      <w:r w:rsidRPr="008E0BC3">
        <w:rPr>
          <w:rFonts w:ascii="Trebuchet MS" w:hAnsi="Trebuchet MS"/>
          <w:color w:val="000000"/>
        </w:rPr>
        <w:t>utilizarea apei, pentru suprimarea prafului, în cantitățile, frecvența și proporțiile necesare, în zona de lucru, la sfârșitul fiecărei săptamâni de lucru, daca nu se vor desfășura operațiuni active mai mult de două zile consecutiv;</w:t>
      </w:r>
    </w:p>
    <w:p w:rsidR="00E651B3" w:rsidRPr="008E0BC3" w:rsidRDefault="00E651B3" w:rsidP="00C54887">
      <w:pPr>
        <w:numPr>
          <w:ilvl w:val="1"/>
          <w:numId w:val="24"/>
        </w:numPr>
        <w:spacing w:after="0" w:line="240" w:lineRule="auto"/>
        <w:ind w:left="1080"/>
        <w:jc w:val="both"/>
        <w:rPr>
          <w:rFonts w:ascii="Trebuchet MS" w:hAnsi="Trebuchet MS"/>
          <w:color w:val="000000"/>
        </w:rPr>
      </w:pPr>
      <w:r w:rsidRPr="008E0BC3">
        <w:rPr>
          <w:rFonts w:ascii="Trebuchet MS" w:hAnsi="Trebuchet MS"/>
          <w:color w:val="000000"/>
        </w:rPr>
        <w:t>minimizarea activităților generatoare de praf (tăiere, măcinare, spargerea betonului, nisip, pietriș, activități de sablare/șlefuire, etc.);</w:t>
      </w:r>
    </w:p>
    <w:p w:rsidR="00E651B3" w:rsidRPr="008E0BC3" w:rsidRDefault="00E651B3" w:rsidP="00C54887">
      <w:pPr>
        <w:numPr>
          <w:ilvl w:val="1"/>
          <w:numId w:val="24"/>
        </w:numPr>
        <w:spacing w:after="0" w:line="240" w:lineRule="auto"/>
        <w:ind w:left="1080"/>
        <w:jc w:val="both"/>
        <w:rPr>
          <w:rFonts w:ascii="Trebuchet MS" w:hAnsi="Trebuchet MS"/>
          <w:color w:val="000000"/>
          <w:kern w:val="28"/>
          <w:lang w:eastAsia="ro-RO"/>
        </w:rPr>
      </w:pPr>
      <w:r w:rsidRPr="008E0BC3">
        <w:rPr>
          <w:rFonts w:ascii="Trebuchet MS" w:hAnsi="Trebuchet MS"/>
          <w:color w:val="000000"/>
          <w:kern w:val="28"/>
          <w:lang w:eastAsia="ro-RO"/>
        </w:rPr>
        <w:t>se vor lua măsuri de acoperire, îngradire, închidere a stocurilor de materiale de construcție sau deșeuri, pentru prevenirea împraștierii cauzată de vânt;</w:t>
      </w:r>
    </w:p>
    <w:p w:rsidR="00E651B3" w:rsidRPr="008E0BC3" w:rsidRDefault="00E651B3" w:rsidP="00C54887">
      <w:pPr>
        <w:numPr>
          <w:ilvl w:val="1"/>
          <w:numId w:val="24"/>
        </w:numPr>
        <w:spacing w:after="0" w:line="240" w:lineRule="auto"/>
        <w:ind w:left="1080"/>
        <w:jc w:val="both"/>
        <w:rPr>
          <w:rFonts w:ascii="Trebuchet MS" w:hAnsi="Trebuchet MS"/>
          <w:color w:val="000000"/>
        </w:rPr>
      </w:pPr>
      <w:r w:rsidRPr="008E0BC3">
        <w:rPr>
          <w:rFonts w:ascii="Trebuchet MS" w:hAnsi="Trebuchet MS"/>
          <w:color w:val="000000"/>
          <w:kern w:val="28"/>
          <w:lang w:eastAsia="ro-RO"/>
        </w:rPr>
        <w:t>curățarea/spălarea vehiculelor care ies de pe șantier;</w:t>
      </w:r>
    </w:p>
    <w:p w:rsidR="00E651B3" w:rsidRPr="008E0BC3" w:rsidRDefault="00E651B3" w:rsidP="00C54887">
      <w:pPr>
        <w:numPr>
          <w:ilvl w:val="1"/>
          <w:numId w:val="24"/>
        </w:numPr>
        <w:spacing w:after="0" w:line="240" w:lineRule="auto"/>
        <w:ind w:left="1080"/>
        <w:jc w:val="both"/>
        <w:rPr>
          <w:rFonts w:ascii="Trebuchet MS" w:hAnsi="Trebuchet MS"/>
          <w:color w:val="000000"/>
        </w:rPr>
      </w:pPr>
      <w:r w:rsidRPr="008E0BC3">
        <w:rPr>
          <w:rFonts w:ascii="Trebuchet MS" w:hAnsi="Trebuchet MS"/>
          <w:color w:val="000000"/>
        </w:rPr>
        <w:t>oprirea motoarelor tuturor vehiculelor aflate în staționare, în zona șantierului;</w:t>
      </w:r>
    </w:p>
    <w:p w:rsidR="00E651B3" w:rsidRPr="008E0BC3" w:rsidRDefault="00E651B3" w:rsidP="00C54887">
      <w:pPr>
        <w:numPr>
          <w:ilvl w:val="0"/>
          <w:numId w:val="23"/>
        </w:numPr>
        <w:spacing w:after="0" w:line="240" w:lineRule="auto"/>
        <w:contextualSpacing/>
        <w:jc w:val="both"/>
        <w:rPr>
          <w:rFonts w:ascii="Trebuchet MS" w:hAnsi="Trebuchet MS"/>
          <w:color w:val="000000"/>
        </w:rPr>
      </w:pPr>
      <w:r w:rsidRPr="008E0BC3">
        <w:rPr>
          <w:rFonts w:ascii="Trebuchet MS" w:hAnsi="Trebuchet MS"/>
          <w:color w:val="000000"/>
        </w:rPr>
        <w:t>Organizarea de şantier, pentru lucrările prevăzute prin proiect, va respecta obligatoriu măsurile specifice pentru reducerea şi/sau eliminarea efectelor generate de acestea asupra sănătăţii umane și mediului înconjurător. Se vor avea în vedere:</w:t>
      </w:r>
    </w:p>
    <w:p w:rsidR="00E651B3" w:rsidRPr="008E0BC3" w:rsidRDefault="00E651B3" w:rsidP="00C54887">
      <w:pPr>
        <w:numPr>
          <w:ilvl w:val="0"/>
          <w:numId w:val="25"/>
        </w:numPr>
        <w:autoSpaceDE w:val="0"/>
        <w:autoSpaceDN w:val="0"/>
        <w:adjustRightInd w:val="0"/>
        <w:spacing w:after="0" w:line="240" w:lineRule="auto"/>
        <w:ind w:left="1080"/>
        <w:jc w:val="both"/>
        <w:rPr>
          <w:rFonts w:ascii="Trebuchet MS" w:hAnsi="Trebuchet MS"/>
          <w:color w:val="000000"/>
        </w:rPr>
      </w:pPr>
      <w:r w:rsidRPr="008E0BC3">
        <w:rPr>
          <w:rFonts w:ascii="Trebuchet MS" w:hAnsi="Trebuchet MS"/>
          <w:color w:val="000000"/>
        </w:rPr>
        <w:t>împrejmuirea corespunzătoare a zonelor de lucru, montarea de avertizoare, etc;</w:t>
      </w:r>
    </w:p>
    <w:p w:rsidR="00E651B3" w:rsidRPr="008E0BC3" w:rsidRDefault="00E651B3" w:rsidP="00C54887">
      <w:pPr>
        <w:numPr>
          <w:ilvl w:val="0"/>
          <w:numId w:val="25"/>
        </w:numPr>
        <w:autoSpaceDE w:val="0"/>
        <w:autoSpaceDN w:val="0"/>
        <w:adjustRightInd w:val="0"/>
        <w:spacing w:after="0" w:line="240" w:lineRule="auto"/>
        <w:ind w:left="1080"/>
        <w:jc w:val="both"/>
        <w:rPr>
          <w:rFonts w:ascii="Trebuchet MS" w:hAnsi="Trebuchet MS"/>
          <w:color w:val="000000"/>
        </w:rPr>
      </w:pPr>
      <w:r w:rsidRPr="008E0BC3">
        <w:rPr>
          <w:rFonts w:ascii="Trebuchet MS" w:hAnsi="Trebuchet MS"/>
          <w:color w:val="000000"/>
        </w:rPr>
        <w:t>organizarea de şantier se va realiza în interiorul amplasamentului astfel încât impactului generat de aceasta asupra factorilor de mediu locali pe timpul derulării lucrărilor prevăzute prin proiect să fie cât mai redus;</w:t>
      </w:r>
    </w:p>
    <w:p w:rsidR="00E651B3" w:rsidRPr="008E0BC3" w:rsidRDefault="00E651B3" w:rsidP="00C54887">
      <w:pPr>
        <w:numPr>
          <w:ilvl w:val="0"/>
          <w:numId w:val="25"/>
        </w:numPr>
        <w:autoSpaceDE w:val="0"/>
        <w:autoSpaceDN w:val="0"/>
        <w:adjustRightInd w:val="0"/>
        <w:spacing w:after="0" w:line="240" w:lineRule="auto"/>
        <w:ind w:left="1080"/>
        <w:jc w:val="both"/>
        <w:rPr>
          <w:rFonts w:ascii="Trebuchet MS" w:hAnsi="Trebuchet MS"/>
          <w:color w:val="000000"/>
        </w:rPr>
      </w:pPr>
      <w:r w:rsidRPr="008E0BC3">
        <w:rPr>
          <w:rFonts w:ascii="Trebuchet MS" w:hAnsi="Trebuchet MS"/>
          <w:color w:val="000000"/>
        </w:rPr>
        <w:t xml:space="preserve">organizarea de şantier va fi amenajată astfel încât să asigure facilităţile de bază conform prevederilor Legii nr. 50/1991 privind autorizarea lucrărilor de construcţii, cu modificările şi completările ulterioare (alimentarea cu energie electrică, </w:t>
      </w:r>
      <w:r w:rsidR="00296CD3">
        <w:rPr>
          <w:rFonts w:ascii="Trebuchet MS" w:hAnsi="Trebuchet MS"/>
          <w:color w:val="000000"/>
        </w:rPr>
        <w:t xml:space="preserve">toalete ecologice, </w:t>
      </w:r>
      <w:r w:rsidRPr="008E0BC3">
        <w:rPr>
          <w:rFonts w:ascii="Trebuchet MS" w:hAnsi="Trebuchet MS"/>
          <w:color w:val="000000"/>
        </w:rPr>
        <w:t>facilităţi pentru depozitarea temporară a materialelor, facilităţi pentru personal (baracă birou, vestiare muncitori, punc</w:t>
      </w:r>
      <w:r w:rsidR="00FB493B">
        <w:rPr>
          <w:rFonts w:ascii="Trebuchet MS" w:hAnsi="Trebuchet MS"/>
          <w:color w:val="000000"/>
        </w:rPr>
        <w:t>t prim ajutor</w:t>
      </w:r>
      <w:r w:rsidRPr="008E0BC3">
        <w:rPr>
          <w:rFonts w:ascii="Trebuchet MS" w:hAnsi="Trebuchet MS"/>
          <w:color w:val="000000"/>
        </w:rPr>
        <w:t>), împrejmuire cu gard din panouri metalice pentru protecţia organizării de şantie</w:t>
      </w:r>
      <w:r w:rsidR="00296CD3">
        <w:rPr>
          <w:rFonts w:ascii="Trebuchet MS" w:hAnsi="Trebuchet MS"/>
          <w:color w:val="000000"/>
        </w:rPr>
        <w:t>r si a vecinătăţilor</w:t>
      </w:r>
      <w:r w:rsidRPr="008E0BC3">
        <w:rPr>
          <w:rFonts w:ascii="Trebuchet MS" w:hAnsi="Trebuchet MS"/>
          <w:color w:val="000000"/>
        </w:rPr>
        <w:t>, după caz;</w:t>
      </w:r>
    </w:p>
    <w:p w:rsidR="00E651B3" w:rsidRPr="008E0BC3" w:rsidRDefault="00E651B3" w:rsidP="00C54887">
      <w:pPr>
        <w:numPr>
          <w:ilvl w:val="0"/>
          <w:numId w:val="25"/>
        </w:numPr>
        <w:autoSpaceDE w:val="0"/>
        <w:autoSpaceDN w:val="0"/>
        <w:adjustRightInd w:val="0"/>
        <w:spacing w:after="0" w:line="240" w:lineRule="auto"/>
        <w:ind w:left="1080"/>
        <w:jc w:val="both"/>
        <w:rPr>
          <w:rFonts w:ascii="Trebuchet MS" w:hAnsi="Trebuchet MS"/>
          <w:color w:val="000000"/>
        </w:rPr>
      </w:pPr>
      <w:r w:rsidRPr="008E0BC3">
        <w:rPr>
          <w:rFonts w:ascii="Trebuchet MS" w:hAnsi="Trebuchet MS"/>
          <w:iCs/>
          <w:color w:val="000000"/>
        </w:rPr>
        <w:t>î</w:t>
      </w:r>
      <w:r w:rsidRPr="008E0BC3">
        <w:rPr>
          <w:rFonts w:ascii="Trebuchet MS" w:hAnsi="Trebuchet MS"/>
          <w:color w:val="000000"/>
        </w:rPr>
        <w:t>ntreţinerea corespunzătoare a utilajelor/mijloacelor de transport utilizate in lucrările de construcţii în vederea evitării scurgerilor de combustibili şi uleiuri uzate pe sol/apă şi de alte substanţe toxice si periculoase;</w:t>
      </w:r>
    </w:p>
    <w:p w:rsidR="00E651B3" w:rsidRPr="008E0BC3" w:rsidRDefault="00E651B3" w:rsidP="00C54887">
      <w:pPr>
        <w:numPr>
          <w:ilvl w:val="0"/>
          <w:numId w:val="25"/>
        </w:numPr>
        <w:autoSpaceDE w:val="0"/>
        <w:autoSpaceDN w:val="0"/>
        <w:adjustRightInd w:val="0"/>
        <w:spacing w:after="0" w:line="240" w:lineRule="auto"/>
        <w:ind w:left="1080"/>
        <w:jc w:val="both"/>
        <w:rPr>
          <w:rFonts w:ascii="Trebuchet MS" w:hAnsi="Trebuchet MS"/>
          <w:color w:val="000000"/>
        </w:rPr>
      </w:pPr>
      <w:r w:rsidRPr="008E0BC3">
        <w:rPr>
          <w:rFonts w:ascii="Trebuchet MS" w:hAnsi="Trebuchet MS"/>
          <w:color w:val="000000"/>
        </w:rPr>
        <w:t>se interzice stocarea temporară și depozitarea carburanţilor și substanţelor periculoase în zona aferentă amplasamentului;</w:t>
      </w:r>
    </w:p>
    <w:p w:rsidR="00E651B3" w:rsidRPr="008E0BC3" w:rsidRDefault="00E651B3" w:rsidP="00C54887">
      <w:pPr>
        <w:numPr>
          <w:ilvl w:val="0"/>
          <w:numId w:val="25"/>
        </w:numPr>
        <w:spacing w:after="0" w:line="240" w:lineRule="auto"/>
        <w:ind w:left="1080"/>
        <w:jc w:val="both"/>
        <w:rPr>
          <w:rFonts w:ascii="Trebuchet MS" w:eastAsia="MS Mincho" w:hAnsi="Trebuchet MS"/>
          <w:color w:val="000000"/>
          <w:lang w:eastAsia="ja-JP" w:bidi="he-IL"/>
        </w:rPr>
      </w:pPr>
      <w:r w:rsidRPr="008E0BC3">
        <w:rPr>
          <w:rFonts w:ascii="Trebuchet MS" w:eastAsia="MS Mincho" w:hAnsi="Trebuchet MS"/>
          <w:color w:val="000000"/>
          <w:lang w:eastAsia="ja-JP" w:bidi="he-IL"/>
        </w:rPr>
        <w:t>în perioada de execuţie a lucrărilor vor fi stabilite zone de parcare a autovehiculelor și a utilajelor utilizate;</w:t>
      </w:r>
    </w:p>
    <w:p w:rsidR="00E651B3" w:rsidRPr="008E0BC3" w:rsidRDefault="00E651B3" w:rsidP="00C54887">
      <w:pPr>
        <w:numPr>
          <w:ilvl w:val="0"/>
          <w:numId w:val="25"/>
        </w:numPr>
        <w:spacing w:after="0" w:line="240" w:lineRule="auto"/>
        <w:ind w:left="1080"/>
        <w:jc w:val="both"/>
        <w:rPr>
          <w:rFonts w:ascii="Trebuchet MS" w:eastAsia="MS Mincho" w:hAnsi="Trebuchet MS"/>
          <w:color w:val="000000"/>
          <w:lang w:eastAsia="ja-JP" w:bidi="he-IL"/>
        </w:rPr>
      </w:pPr>
      <w:r w:rsidRPr="008E0BC3">
        <w:rPr>
          <w:rFonts w:ascii="Trebuchet MS" w:eastAsia="MS Mincho" w:hAnsi="Trebuchet MS"/>
          <w:color w:val="000000"/>
          <w:lang w:eastAsia="ja-JP" w:bidi="he-IL"/>
        </w:rPr>
        <w:t>este interzisă părăsirea incintei organizării de şantier cu roţile autovehiculelor şi/sau caroseria murdară;</w:t>
      </w:r>
    </w:p>
    <w:p w:rsidR="00E651B3" w:rsidRPr="008E0BC3" w:rsidRDefault="00E651B3" w:rsidP="00C54887">
      <w:pPr>
        <w:numPr>
          <w:ilvl w:val="0"/>
          <w:numId w:val="25"/>
        </w:numPr>
        <w:spacing w:after="0" w:line="240" w:lineRule="auto"/>
        <w:ind w:left="1080"/>
        <w:jc w:val="both"/>
        <w:rPr>
          <w:rFonts w:ascii="Trebuchet MS" w:eastAsia="MS Mincho" w:hAnsi="Trebuchet MS"/>
          <w:color w:val="000000"/>
          <w:lang w:eastAsia="ja-JP" w:bidi="he-IL"/>
        </w:rPr>
      </w:pPr>
      <w:r w:rsidRPr="008E0BC3">
        <w:rPr>
          <w:rFonts w:ascii="Trebuchet MS" w:eastAsia="MS Mincho" w:hAnsi="Trebuchet MS"/>
          <w:color w:val="000000"/>
          <w:lang w:eastAsia="ja-JP" w:bidi="he-IL"/>
        </w:rPr>
        <w:t>alimentarea cu carburanţi, repararea şi întreţinerea mijloacelor de transport şi a utilajelor folosite pe şantier se va face numai la societaţi specializate şi autorizate;</w:t>
      </w:r>
    </w:p>
    <w:p w:rsidR="00E651B3" w:rsidRPr="008E0BC3" w:rsidRDefault="00E651B3" w:rsidP="00C54887">
      <w:pPr>
        <w:numPr>
          <w:ilvl w:val="0"/>
          <w:numId w:val="26"/>
        </w:numPr>
        <w:autoSpaceDE w:val="0"/>
        <w:spacing w:after="0" w:line="240" w:lineRule="auto"/>
        <w:ind w:left="1080"/>
        <w:jc w:val="both"/>
        <w:rPr>
          <w:rFonts w:ascii="Trebuchet MS" w:hAnsi="Trebuchet MS"/>
          <w:color w:val="000000"/>
        </w:rPr>
      </w:pPr>
      <w:r w:rsidRPr="008E0BC3">
        <w:rPr>
          <w:rFonts w:ascii="Trebuchet MS" w:hAnsi="Trebuchet MS"/>
          <w:color w:val="000000"/>
        </w:rPr>
        <w:t>Nivelul de zgomot se va încadra în limitele impuse de SR 10.009/2017;</w:t>
      </w:r>
    </w:p>
    <w:p w:rsidR="00E651B3" w:rsidRPr="00A832AC" w:rsidRDefault="00E651B3" w:rsidP="00C54887">
      <w:pPr>
        <w:pStyle w:val="ListParagraph"/>
        <w:numPr>
          <w:ilvl w:val="0"/>
          <w:numId w:val="23"/>
        </w:numPr>
        <w:autoSpaceDE w:val="0"/>
        <w:jc w:val="both"/>
        <w:rPr>
          <w:rFonts w:ascii="Trebuchet MS" w:hAnsi="Trebuchet MS"/>
          <w:color w:val="000000"/>
        </w:rPr>
      </w:pPr>
      <w:r w:rsidRPr="00A832AC">
        <w:rPr>
          <w:rFonts w:ascii="Trebuchet MS" w:hAnsi="Trebuchet MS"/>
          <w:color w:val="000000"/>
        </w:rPr>
        <w:t xml:space="preserve">Se vor respecta prevederile art. 17, alin. 4 și alin 7 din O.U.G.  nr. 92/2021 privind regimul deșeurilor cu completările și modificările ulterioare, </w:t>
      </w:r>
      <w:r w:rsidRPr="00A832AC">
        <w:rPr>
          <w:rFonts w:ascii="Trebuchet MS" w:eastAsia="Times New Roman" w:hAnsi="Trebuchet MS" w:cs="Tahoma"/>
        </w:rPr>
        <w:t>aprobate prin Legea nr. 17/2023 pentru aprobarea Ordonanței de Urgenta a Guvernului nr. 92/2021 privind regimul deseurilor</w:t>
      </w:r>
      <w:r>
        <w:rPr>
          <w:rFonts w:ascii="Trebuchet MS" w:eastAsia="Times New Roman" w:hAnsi="Trebuchet MS" w:cs="Tahoma"/>
        </w:rPr>
        <w:t>;</w:t>
      </w:r>
    </w:p>
    <w:p w:rsidR="00E651B3" w:rsidRPr="00A832AC" w:rsidRDefault="00E651B3" w:rsidP="00C54887">
      <w:pPr>
        <w:numPr>
          <w:ilvl w:val="0"/>
          <w:numId w:val="23"/>
        </w:numPr>
        <w:autoSpaceDE w:val="0"/>
        <w:spacing w:after="0" w:line="240" w:lineRule="auto"/>
        <w:jc w:val="both"/>
        <w:rPr>
          <w:rFonts w:ascii="Trebuchet MS" w:hAnsi="Trebuchet MS"/>
          <w:color w:val="000000"/>
        </w:rPr>
      </w:pPr>
      <w:r w:rsidRPr="00A832AC">
        <w:rPr>
          <w:rFonts w:ascii="Trebuchet MS" w:hAnsi="Trebuchet MS"/>
          <w:color w:val="000000"/>
        </w:rPr>
        <w:t>Se vor respecta  de asemenea  prevederile Ord. MS nr. 119/2014 privind aprobarea Normelor de igiena și sănătate publică privind mediul de viață al populației, actualizat 2023, cu modificările și completarile ulterioare.</w:t>
      </w:r>
    </w:p>
    <w:p w:rsidR="00B1099B" w:rsidRDefault="00B1099B" w:rsidP="00B1099B">
      <w:pPr>
        <w:tabs>
          <w:tab w:val="left" w:pos="180"/>
          <w:tab w:val="left" w:pos="540"/>
          <w:tab w:val="left" w:pos="990"/>
        </w:tabs>
        <w:suppressAutoHyphens/>
        <w:autoSpaceDE w:val="0"/>
        <w:autoSpaceDN w:val="0"/>
        <w:adjustRightInd w:val="0"/>
        <w:spacing w:after="0" w:line="240" w:lineRule="auto"/>
        <w:jc w:val="both"/>
        <w:rPr>
          <w:rFonts w:ascii="Trebuchet MS" w:eastAsia="MS Mincho" w:hAnsi="Trebuchet MS"/>
          <w:lang w:eastAsia="ja-JP" w:bidi="he-IL"/>
        </w:rPr>
      </w:pPr>
    </w:p>
    <w:p w:rsidR="00B50DC6" w:rsidRPr="00B1099B" w:rsidRDefault="00B50DC6" w:rsidP="00B1099B">
      <w:pPr>
        <w:tabs>
          <w:tab w:val="left" w:pos="180"/>
          <w:tab w:val="left" w:pos="540"/>
          <w:tab w:val="left" w:pos="990"/>
        </w:tabs>
        <w:suppressAutoHyphens/>
        <w:autoSpaceDE w:val="0"/>
        <w:autoSpaceDN w:val="0"/>
        <w:adjustRightInd w:val="0"/>
        <w:spacing w:after="0" w:line="240" w:lineRule="auto"/>
        <w:jc w:val="both"/>
        <w:rPr>
          <w:rFonts w:ascii="Trebuchet MS" w:eastAsia="MS Mincho" w:hAnsi="Trebuchet MS"/>
          <w:lang w:eastAsia="ja-JP" w:bidi="he-IL"/>
        </w:rPr>
      </w:pPr>
    </w:p>
    <w:p w:rsidR="00B1099B" w:rsidRPr="00B1099B" w:rsidRDefault="00B1099B" w:rsidP="00B1099B">
      <w:pPr>
        <w:spacing w:after="0" w:line="240" w:lineRule="auto"/>
        <w:ind w:firstLine="720"/>
        <w:jc w:val="both"/>
        <w:rPr>
          <w:rFonts w:ascii="Trebuchet MS" w:hAnsi="Trebuchet MS"/>
        </w:rPr>
      </w:pPr>
      <w:r w:rsidRPr="00B1099B">
        <w:rPr>
          <w:rFonts w:ascii="Trebuchet MS" w:hAnsi="Trebuchet MS"/>
        </w:rPr>
        <w:t>În conformitate cu prevederile OUG nr.195/2005</w:t>
      </w:r>
      <w:r w:rsidR="00333372">
        <w:rPr>
          <w:rFonts w:ascii="Trebuchet MS" w:hAnsi="Trebuchet MS"/>
        </w:rPr>
        <w:t xml:space="preserve"> privind Protecția Mediului</w:t>
      </w:r>
      <w:r w:rsidRPr="00B1099B">
        <w:rPr>
          <w:rFonts w:ascii="Trebuchet MS" w:hAnsi="Trebuchet MS"/>
        </w:rPr>
        <w:t xml:space="preserve">, aprobată </w:t>
      </w:r>
      <w:r w:rsidR="00333372">
        <w:rPr>
          <w:rFonts w:ascii="Trebuchet MS" w:hAnsi="Trebuchet MS"/>
        </w:rPr>
        <w:t xml:space="preserve">cu modificări și completări </w:t>
      </w:r>
      <w:r w:rsidRPr="00B1099B">
        <w:rPr>
          <w:rFonts w:ascii="Trebuchet MS" w:hAnsi="Trebuchet MS"/>
        </w:rPr>
        <w:t>prin Legea nr.</w:t>
      </w:r>
      <w:r w:rsidR="00335E2A">
        <w:rPr>
          <w:rFonts w:ascii="Trebuchet MS" w:hAnsi="Trebuchet MS"/>
        </w:rPr>
        <w:t xml:space="preserve"> </w:t>
      </w:r>
      <w:r w:rsidRPr="00B1099B">
        <w:rPr>
          <w:rFonts w:ascii="Trebuchet MS" w:hAnsi="Trebuchet MS"/>
        </w:rPr>
        <w:t>265/2006, cu modificările și completările ulterioare:</w:t>
      </w:r>
    </w:p>
    <w:p w:rsidR="00B1099B" w:rsidRPr="00B1099B" w:rsidRDefault="00B1099B" w:rsidP="00B1099B">
      <w:pPr>
        <w:spacing w:after="0" w:line="240" w:lineRule="auto"/>
        <w:jc w:val="both"/>
        <w:rPr>
          <w:rFonts w:ascii="Trebuchet MS" w:eastAsia="MS Mincho" w:hAnsi="Trebuchet MS"/>
          <w:lang w:eastAsia="ja-JP" w:bidi="he-IL"/>
        </w:rPr>
      </w:pPr>
      <w:r w:rsidRPr="00B1099B">
        <w:rPr>
          <w:rFonts w:ascii="Trebuchet MS" w:hAnsi="Trebuchet MS"/>
        </w:rPr>
        <w:t xml:space="preserve"> - art. 15 alin (2) lit a - ”</w:t>
      </w:r>
      <w:r w:rsidRPr="00B1099B">
        <w:rPr>
          <w:rFonts w:ascii="Trebuchet MS" w:hAnsi="Trebuchet MS"/>
          <w:i/>
        </w:rPr>
        <w:t>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r w:rsidRPr="00B1099B">
        <w:rPr>
          <w:rFonts w:ascii="Trebuchet MS" w:hAnsi="Trebuchet MS"/>
          <w:iCs/>
        </w:rPr>
        <w:t>”</w:t>
      </w:r>
      <w:r w:rsidRPr="00B1099B">
        <w:rPr>
          <w:rFonts w:ascii="Trebuchet MS" w:hAnsi="Trebuchet MS"/>
        </w:rPr>
        <w:t>;</w:t>
      </w:r>
    </w:p>
    <w:p w:rsidR="00B1099B" w:rsidRPr="00B1099B" w:rsidRDefault="00B1099B" w:rsidP="00B1099B">
      <w:pPr>
        <w:autoSpaceDE w:val="0"/>
        <w:spacing w:after="0" w:line="240" w:lineRule="auto"/>
        <w:contextualSpacing/>
        <w:jc w:val="both"/>
        <w:rPr>
          <w:rFonts w:ascii="Trebuchet MS" w:hAnsi="Trebuchet MS"/>
          <w:i/>
          <w:iCs/>
        </w:rPr>
      </w:pPr>
      <w:r w:rsidRPr="00B1099B">
        <w:rPr>
          <w:rFonts w:ascii="Trebuchet MS" w:hAnsi="Trebuchet MS"/>
        </w:rPr>
        <w:t>- art. 21, alin.(4) ”</w:t>
      </w:r>
      <w:r w:rsidRPr="00B1099B">
        <w:rPr>
          <w:rFonts w:ascii="Trebuchet MS" w:hAnsi="Trebuchet MS"/>
          <w:b/>
          <w:bCs/>
          <w:i/>
          <w:iCs/>
        </w:rPr>
        <w:t>răspunderea pentru corectitudinea informaţiilor puse la dispoziţia autorităţilor competente pentru protecţia mediului și a publicului revine titularuluiproiectului</w:t>
      </w:r>
      <w:r w:rsidRPr="00B1099B">
        <w:rPr>
          <w:rFonts w:ascii="Trebuchet MS" w:hAnsi="Trebuchet MS"/>
          <w:i/>
          <w:iCs/>
        </w:rPr>
        <w:t>”.</w:t>
      </w:r>
    </w:p>
    <w:p w:rsidR="00B1099B" w:rsidRPr="00B1099B" w:rsidRDefault="00B1099B" w:rsidP="00B1099B">
      <w:pPr>
        <w:autoSpaceDE w:val="0"/>
        <w:spacing w:after="0" w:line="240" w:lineRule="auto"/>
        <w:ind w:firstLine="720"/>
        <w:contextualSpacing/>
        <w:jc w:val="both"/>
        <w:rPr>
          <w:rFonts w:ascii="Trebuchet MS" w:hAnsi="Trebuchet MS"/>
          <w:b/>
          <w:iCs/>
        </w:rPr>
      </w:pPr>
      <w:r w:rsidRPr="00B1099B">
        <w:rPr>
          <w:rFonts w:ascii="Trebuchet MS" w:eastAsia="Times New Roman" w:hAnsi="Trebuchet MS"/>
          <w:b/>
        </w:rPr>
        <w:t>Pentru legalitatea si autenticitatea documentelor depuse la dosar se face raspunzator titularul proiectului.</w:t>
      </w:r>
    </w:p>
    <w:p w:rsidR="00B1099B" w:rsidRPr="00B1099B" w:rsidRDefault="00B1099B" w:rsidP="00B1099B">
      <w:pPr>
        <w:autoSpaceDE w:val="0"/>
        <w:spacing w:after="0" w:line="240" w:lineRule="auto"/>
        <w:contextualSpacing/>
        <w:jc w:val="both"/>
        <w:rPr>
          <w:rFonts w:ascii="Trebuchet MS" w:hAnsi="Trebuchet MS"/>
          <w:b/>
          <w:bCs/>
        </w:rPr>
      </w:pPr>
      <w:r w:rsidRPr="00B1099B">
        <w:rPr>
          <w:rFonts w:ascii="Trebuchet MS" w:hAnsi="Trebuchet MS"/>
          <w:b/>
          <w:bCs/>
        </w:rPr>
        <w:tab/>
        <w:t>Proiectul propus nu necesita parcurgerea celorlalte etape ale procesului de evaluare a impactului asupra mediului de evaluare adecvata si de evaluare asupra corpurilor de apa.</w:t>
      </w:r>
    </w:p>
    <w:p w:rsidR="00B1099B" w:rsidRPr="00B1099B" w:rsidRDefault="00B1099B" w:rsidP="001D52DC">
      <w:pPr>
        <w:spacing w:after="0" w:line="240" w:lineRule="auto"/>
        <w:ind w:firstLine="709"/>
        <w:contextualSpacing/>
        <w:jc w:val="both"/>
        <w:rPr>
          <w:rFonts w:ascii="Trebuchet MS" w:eastAsia="MS Mincho" w:hAnsi="Trebuchet MS"/>
          <w:lang w:eastAsia="ja-JP" w:bidi="he-IL"/>
        </w:rPr>
      </w:pPr>
      <w:r w:rsidRPr="00B1099B">
        <w:rPr>
          <w:rFonts w:ascii="Trebuchet MS" w:eastAsia="MS Mincho" w:hAnsi="Trebuchet MS"/>
          <w:lang w:eastAsia="ja-JP" w:bidi="he-IL"/>
        </w:rPr>
        <w:t>Prezentul act nu exonerează de răspundere titularul, proiectantul şi/sau constructorul în cazul producerii unor accidente în timpul execuției lucrărilor sau exploatării acestora.</w:t>
      </w:r>
    </w:p>
    <w:p w:rsidR="00B1099B" w:rsidRPr="00B1099B" w:rsidRDefault="00B1099B" w:rsidP="00B1099B">
      <w:pPr>
        <w:spacing w:after="0" w:line="240" w:lineRule="auto"/>
        <w:ind w:firstLine="720"/>
        <w:jc w:val="both"/>
        <w:rPr>
          <w:rFonts w:ascii="Trebuchet MS" w:eastAsia="MS Mincho" w:hAnsi="Trebuchet MS"/>
          <w:bCs/>
          <w:lang w:eastAsia="ja-JP" w:bidi="he-IL"/>
        </w:rPr>
      </w:pPr>
      <w:r w:rsidRPr="00B1099B">
        <w:rPr>
          <w:rFonts w:ascii="Trebuchet MS" w:eastAsia="MS Mincho" w:hAnsi="Trebuchet MS"/>
          <w:bCs/>
          <w:lang w:eastAsia="ja-JP" w:bidi="he-IL"/>
        </w:rPr>
        <w:t>Nerespectarea prevederilor prezentei decizii a A.P.M. Brașov se sanctioneaza conform prevederilor legale în vigoare.</w:t>
      </w:r>
    </w:p>
    <w:p w:rsidR="00B1099B" w:rsidRPr="00B1099B" w:rsidRDefault="00B1099B" w:rsidP="00B1099B">
      <w:pPr>
        <w:spacing w:after="0" w:line="240" w:lineRule="auto"/>
        <w:contextualSpacing/>
        <w:jc w:val="both"/>
        <w:rPr>
          <w:rFonts w:ascii="Trebuchet MS" w:eastAsia="Times New Roman" w:hAnsi="Trebuchet MS"/>
          <w:bCs/>
        </w:rPr>
      </w:pPr>
      <w:r w:rsidRPr="00B1099B">
        <w:rPr>
          <w:rFonts w:ascii="Trebuchet MS" w:eastAsia="Times New Roman" w:hAnsi="Trebuchet MS"/>
          <w:bCs/>
        </w:rPr>
        <w:t xml:space="preserve">          Conform prevederilor Legii nr. 292/2018 :</w:t>
      </w:r>
    </w:p>
    <w:p w:rsidR="00B1099B" w:rsidRPr="00B1099B" w:rsidRDefault="00B1099B" w:rsidP="00B1099B">
      <w:pPr>
        <w:spacing w:after="0" w:line="240" w:lineRule="auto"/>
        <w:contextualSpacing/>
        <w:jc w:val="both"/>
        <w:rPr>
          <w:rFonts w:ascii="Trebuchet MS" w:eastAsia="Times New Roman" w:hAnsi="Trebuchet MS"/>
          <w:bCs/>
        </w:rPr>
      </w:pPr>
      <w:r w:rsidRPr="00B1099B">
        <w:rPr>
          <w:rFonts w:ascii="Trebuchet MS" w:eastAsia="Times New Roman" w:hAnsi="Trebuchet MS"/>
          <w:bCs/>
        </w:rPr>
        <w:t xml:space="preserve">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 </w:t>
      </w:r>
    </w:p>
    <w:p w:rsidR="00B1099B" w:rsidRPr="00B1099B" w:rsidRDefault="00B1099B" w:rsidP="00B1099B">
      <w:pPr>
        <w:spacing w:after="0" w:line="240" w:lineRule="auto"/>
        <w:contextualSpacing/>
        <w:jc w:val="both"/>
        <w:rPr>
          <w:rFonts w:ascii="Trebuchet MS" w:eastAsia="Times New Roman" w:hAnsi="Trebuchet MS"/>
          <w:bCs/>
        </w:rPr>
      </w:pPr>
      <w:r w:rsidRPr="00B1099B">
        <w:rPr>
          <w:rFonts w:ascii="Trebuchet MS" w:eastAsia="Times New Roman" w:hAnsi="Trebuchet MS"/>
          <w:bCs/>
        </w:rPr>
        <w:t xml:space="preserve"> - anexa 5, art. 43 alin. (4) procesul - verbal intocmit in situatia prevazuta la alin. (3) se anexeaza si face parte integranta din procesul - verbal de receptie la terminarea lucrarilor.</w:t>
      </w:r>
    </w:p>
    <w:p w:rsidR="00B1099B" w:rsidRPr="00B1099B" w:rsidRDefault="00B1099B" w:rsidP="00B1099B">
      <w:pPr>
        <w:spacing w:after="0" w:line="240" w:lineRule="auto"/>
        <w:contextualSpacing/>
        <w:jc w:val="both"/>
        <w:rPr>
          <w:rFonts w:ascii="Trebuchet MS" w:eastAsia="Times New Roman" w:hAnsi="Trebuchet MS"/>
          <w:bCs/>
          <w:iCs/>
        </w:rPr>
      </w:pPr>
      <w:r w:rsidRPr="00B1099B">
        <w:rPr>
          <w:rFonts w:ascii="Trebuchet MS" w:eastAsia="Times New Roman" w:hAnsi="Trebuchet MS"/>
          <w:bCs/>
        </w:rPr>
        <w:t xml:space="preserve">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r w:rsidRPr="00B1099B">
        <w:rPr>
          <w:rFonts w:ascii="Trebuchet MS" w:eastAsia="Times New Roman" w:hAnsi="Trebuchet MS"/>
          <w:bCs/>
          <w:iCs/>
        </w:rPr>
        <w:t>;</w:t>
      </w:r>
    </w:p>
    <w:p w:rsidR="00B1099B" w:rsidRPr="00B1099B" w:rsidRDefault="00B1099B" w:rsidP="00B1099B">
      <w:pPr>
        <w:spacing w:after="0" w:line="240" w:lineRule="auto"/>
        <w:contextualSpacing/>
        <w:jc w:val="both"/>
        <w:rPr>
          <w:rFonts w:ascii="Trebuchet MS" w:eastAsia="Times New Roman" w:hAnsi="Trebuchet MS"/>
          <w:bCs/>
          <w:iCs/>
        </w:rPr>
      </w:pPr>
      <w:r w:rsidRPr="00B1099B">
        <w:rPr>
          <w:rFonts w:ascii="Trebuchet MS" w:eastAsia="Times New Roman" w:hAnsi="Trebuchet MS"/>
          <w:bCs/>
          <w:iCs/>
        </w:rPr>
        <w:t xml:space="preserve">    -anexa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292/2018, se depune în termen de 10 zile de la data aparitiei necesitatii modificarii/extinderii; </w:t>
      </w:r>
    </w:p>
    <w:p w:rsidR="00B1099B" w:rsidRPr="00B1099B" w:rsidRDefault="00B1099B" w:rsidP="00B1099B">
      <w:pPr>
        <w:spacing w:after="0" w:line="240" w:lineRule="auto"/>
        <w:contextualSpacing/>
        <w:jc w:val="both"/>
        <w:rPr>
          <w:rFonts w:ascii="Trebuchet MS" w:eastAsia="Times New Roman" w:hAnsi="Trebuchet MS"/>
        </w:rPr>
      </w:pPr>
      <w:r w:rsidRPr="00B1099B">
        <w:rPr>
          <w:rFonts w:ascii="Trebuchet MS" w:eastAsia="Times New Roman" w:hAnsi="Trebuchet MS"/>
          <w:bCs/>
          <w:iCs/>
        </w:rPr>
        <w:t xml:space="preserve">   -art. 18, alin. (13 ) in cazul in care una dintre deciziile prevazute la alin. (8)</w:t>
      </w:r>
      <w:r w:rsidRPr="00B1099B">
        <w:rPr>
          <w:rFonts w:ascii="Trebuchet MS" w:eastAsia="Times New Roman" w:hAnsi="Trebuchet MS"/>
        </w:rPr>
        <w:t xml:space="preserve"> si (9) nu se emite in termen de 5 ani de la emiterea acordului de mediu, titularul proiectului este obligat sa se adreseze autoritatii de mediu emitente in vederea confirmarii faptului ca ac</w:t>
      </w:r>
      <w:r w:rsidR="008B7E8B">
        <w:rPr>
          <w:rFonts w:ascii="Trebuchet MS" w:eastAsia="Times New Roman" w:hAnsi="Trebuchet MS"/>
        </w:rPr>
        <w:t>ordul de mediu nu este depasit.</w:t>
      </w:r>
    </w:p>
    <w:p w:rsidR="00B1099B" w:rsidRPr="00B1099B" w:rsidRDefault="00B1099B" w:rsidP="00B1099B">
      <w:pPr>
        <w:tabs>
          <w:tab w:val="left" w:pos="720"/>
        </w:tabs>
        <w:autoSpaceDE w:val="0"/>
        <w:autoSpaceDN w:val="0"/>
        <w:adjustRightInd w:val="0"/>
        <w:spacing w:after="0" w:line="240" w:lineRule="auto"/>
        <w:jc w:val="both"/>
        <w:rPr>
          <w:rFonts w:ascii="Trebuchet MS" w:hAnsi="Trebuchet MS"/>
          <w:lang w:val="fr-FR"/>
        </w:rPr>
      </w:pPr>
      <w:r w:rsidRPr="00B1099B">
        <w:rPr>
          <w:rFonts w:ascii="Trebuchet MS" w:hAnsi="Trebuchet MS"/>
        </w:rPr>
        <w:tab/>
      </w:r>
      <w:r w:rsidRPr="00B1099B">
        <w:rPr>
          <w:rFonts w:ascii="Trebuchet MS" w:hAnsi="Trebuchet MS"/>
          <w:lang w:val="fr-FR"/>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B1099B" w:rsidRPr="00B1099B" w:rsidRDefault="00B1099B" w:rsidP="00B1099B">
      <w:pPr>
        <w:autoSpaceDE w:val="0"/>
        <w:autoSpaceDN w:val="0"/>
        <w:adjustRightInd w:val="0"/>
        <w:spacing w:after="0" w:line="240" w:lineRule="auto"/>
        <w:jc w:val="both"/>
        <w:rPr>
          <w:rFonts w:ascii="Trebuchet MS" w:hAnsi="Trebuchet MS"/>
          <w:lang w:val="fr-FR"/>
        </w:rPr>
      </w:pPr>
      <w:r w:rsidRPr="00B1099B">
        <w:rPr>
          <w:rFonts w:ascii="Trebuchet MS" w:hAnsi="Trebuchet MS"/>
          <w:lang w:val="fr-FR"/>
        </w:rPr>
        <w:tab/>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B1099B">
        <w:rPr>
          <w:rFonts w:ascii="Trebuchet MS" w:hAnsi="Trebuchet MS"/>
          <w:vanish/>
          <w:lang w:val="fr-FR"/>
        </w:rPr>
        <w:t>&lt;LLNK 12004   554 12 2N1   0 47&gt;</w:t>
      </w:r>
      <w:r w:rsidRPr="00B1099B">
        <w:rPr>
          <w:rFonts w:ascii="Trebuchet MS" w:hAnsi="Trebuchet MS"/>
          <w:u w:val="single"/>
          <w:lang w:val="fr-FR"/>
        </w:rPr>
        <w:t>Legii contenciosului administrativ nr. 554/2004</w:t>
      </w:r>
      <w:r w:rsidRPr="00B1099B">
        <w:rPr>
          <w:rFonts w:ascii="Trebuchet MS" w:hAnsi="Trebuchet MS"/>
          <w:lang w:val="fr-FR"/>
        </w:rPr>
        <w:t>, cu modificările şi completările ulterioare.</w:t>
      </w:r>
    </w:p>
    <w:p w:rsidR="00B1099B" w:rsidRPr="00B1099B" w:rsidRDefault="00B1099B" w:rsidP="00B1099B">
      <w:pPr>
        <w:autoSpaceDE w:val="0"/>
        <w:autoSpaceDN w:val="0"/>
        <w:adjustRightInd w:val="0"/>
        <w:spacing w:after="0" w:line="240" w:lineRule="auto"/>
        <w:jc w:val="both"/>
        <w:rPr>
          <w:rFonts w:ascii="Trebuchet MS" w:hAnsi="Trebuchet MS"/>
          <w:lang w:val="fr-FR"/>
        </w:rPr>
      </w:pPr>
      <w:r w:rsidRPr="00B1099B">
        <w:rPr>
          <w:rFonts w:ascii="Trebuchet MS" w:hAnsi="Trebuchet MS"/>
          <w:lang w:val="fr-FR"/>
        </w:rPr>
        <w:tab/>
        <w:t xml:space="preserve"> Se poate adresa instanţei de contencios administrativ competente şi orice organizaţie neguvernamentală care îndeplineşte condiţiile prevăzute la art. 2 din Legea nr. 292/2018 privind </w:t>
      </w:r>
      <w:r w:rsidRPr="00B1099B">
        <w:rPr>
          <w:rFonts w:ascii="Trebuchet MS" w:hAnsi="Trebuchet MS"/>
          <w:lang w:val="fr-FR"/>
        </w:rPr>
        <w:lastRenderedPageBreak/>
        <w:t>evaluarea impactului anumitor proiecte publice şi private asupra mediului, considerându-se că acestea sunt vătămate într-un drept al lor sau într-un interes legitim.</w:t>
      </w:r>
    </w:p>
    <w:p w:rsidR="00B1099B" w:rsidRPr="00B1099B" w:rsidRDefault="00B1099B" w:rsidP="00B1099B">
      <w:pPr>
        <w:autoSpaceDE w:val="0"/>
        <w:autoSpaceDN w:val="0"/>
        <w:adjustRightInd w:val="0"/>
        <w:spacing w:after="0" w:line="240" w:lineRule="auto"/>
        <w:jc w:val="both"/>
        <w:rPr>
          <w:rFonts w:ascii="Trebuchet MS" w:hAnsi="Trebuchet MS"/>
          <w:lang w:val="fr-FR"/>
        </w:rPr>
      </w:pPr>
      <w:r w:rsidRPr="00B1099B">
        <w:rPr>
          <w:rFonts w:ascii="Trebuchet MS" w:hAnsi="Trebuchet MS"/>
          <w:lang w:val="fr-FR"/>
        </w:rPr>
        <w:tab/>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B1099B" w:rsidRDefault="00B1099B" w:rsidP="00B1099B">
      <w:pPr>
        <w:autoSpaceDE w:val="0"/>
        <w:autoSpaceDN w:val="0"/>
        <w:adjustRightInd w:val="0"/>
        <w:spacing w:after="0" w:line="240" w:lineRule="auto"/>
        <w:jc w:val="both"/>
        <w:rPr>
          <w:rFonts w:ascii="Trebuchet MS" w:hAnsi="Trebuchet MS"/>
          <w:lang w:val="fr-FR"/>
        </w:rPr>
      </w:pPr>
      <w:r w:rsidRPr="00B1099B">
        <w:rPr>
          <w:rFonts w:ascii="Trebuchet MS" w:hAnsi="Trebuchet MS"/>
          <w:lang w:val="fr-FR"/>
        </w:rPr>
        <w:tab/>
        <w:t xml:space="preserve"> 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B50DC6" w:rsidRDefault="00B50DC6" w:rsidP="00B1099B">
      <w:pPr>
        <w:autoSpaceDE w:val="0"/>
        <w:autoSpaceDN w:val="0"/>
        <w:adjustRightInd w:val="0"/>
        <w:spacing w:after="0" w:line="240" w:lineRule="auto"/>
        <w:jc w:val="both"/>
        <w:rPr>
          <w:rFonts w:ascii="Trebuchet MS" w:hAnsi="Trebuchet MS"/>
          <w:lang w:val="fr-FR"/>
        </w:rPr>
      </w:pPr>
    </w:p>
    <w:p w:rsidR="00B50DC6" w:rsidRPr="00B1099B" w:rsidRDefault="00B50DC6" w:rsidP="00B1099B">
      <w:pPr>
        <w:autoSpaceDE w:val="0"/>
        <w:autoSpaceDN w:val="0"/>
        <w:adjustRightInd w:val="0"/>
        <w:spacing w:after="0" w:line="240" w:lineRule="auto"/>
        <w:jc w:val="both"/>
        <w:rPr>
          <w:rFonts w:ascii="Trebuchet MS" w:hAnsi="Trebuchet MS"/>
          <w:lang w:val="fr-FR"/>
        </w:rPr>
      </w:pPr>
    </w:p>
    <w:p w:rsidR="00B1099B" w:rsidRPr="00B1099B" w:rsidRDefault="00B1099B" w:rsidP="00B1099B">
      <w:pPr>
        <w:autoSpaceDE w:val="0"/>
        <w:autoSpaceDN w:val="0"/>
        <w:adjustRightInd w:val="0"/>
        <w:spacing w:after="0" w:line="240" w:lineRule="auto"/>
        <w:jc w:val="both"/>
        <w:rPr>
          <w:rFonts w:ascii="Trebuchet MS" w:hAnsi="Trebuchet MS"/>
          <w:lang w:val="fr-FR"/>
        </w:rPr>
      </w:pPr>
      <w:r w:rsidRPr="00B1099B">
        <w:rPr>
          <w:rFonts w:ascii="Trebuchet MS" w:hAnsi="Trebuchet MS"/>
          <w:lang w:val="fr-FR"/>
        </w:rPr>
        <w:tab/>
        <w:t>Autoritatea publică emitentă are obligaţia de a răspunde la plângerea prealabilă prevăzută la art. 22 alin. (1) în termen de 30 de zile de la data înregistrării acesteia la acea autoritate.</w:t>
      </w:r>
    </w:p>
    <w:p w:rsidR="00B1099B" w:rsidRPr="00B1099B" w:rsidRDefault="00B1099B" w:rsidP="00B1099B">
      <w:pPr>
        <w:autoSpaceDE w:val="0"/>
        <w:autoSpaceDN w:val="0"/>
        <w:adjustRightInd w:val="0"/>
        <w:spacing w:after="0" w:line="240" w:lineRule="auto"/>
        <w:jc w:val="both"/>
        <w:rPr>
          <w:rFonts w:ascii="Trebuchet MS" w:hAnsi="Trebuchet MS"/>
          <w:lang w:val="fr-FR"/>
        </w:rPr>
      </w:pPr>
      <w:r w:rsidRPr="00B1099B">
        <w:rPr>
          <w:rFonts w:ascii="Trebuchet MS" w:hAnsi="Trebuchet MS"/>
          <w:lang w:val="fr-FR"/>
        </w:rPr>
        <w:tab/>
        <w:t>Procedura de soluţionare a plângerii prealabile prevăzută la art. 22 alin. (1) este gratuită şi trebuie să fie echitabilă, rapidă şi corectă.</w:t>
      </w:r>
    </w:p>
    <w:p w:rsidR="00B1099B" w:rsidRPr="00B1099B" w:rsidRDefault="00B1099B" w:rsidP="00B1099B">
      <w:pPr>
        <w:autoSpaceDE w:val="0"/>
        <w:autoSpaceDN w:val="0"/>
        <w:adjustRightInd w:val="0"/>
        <w:spacing w:after="0" w:line="240" w:lineRule="auto"/>
        <w:jc w:val="both"/>
        <w:rPr>
          <w:rFonts w:ascii="Trebuchet MS" w:hAnsi="Trebuchet MS"/>
          <w:b/>
        </w:rPr>
      </w:pPr>
      <w:r w:rsidRPr="00B1099B">
        <w:rPr>
          <w:rFonts w:ascii="Trebuchet MS" w:hAnsi="Trebuchet MS"/>
          <w:lang w:val="fr-FR"/>
        </w:rPr>
        <w:tab/>
        <w:t xml:space="preserve"> Prezenta decizie poate fi contestată în conformitate cu prevederile Legii nr. 292/2018 privind evaluarea impactului anumitor proiecte publice şi private asupra mediului şi ale </w:t>
      </w:r>
      <w:r w:rsidRPr="00B1099B">
        <w:rPr>
          <w:rFonts w:ascii="Trebuchet MS" w:hAnsi="Trebuchet MS"/>
          <w:vanish/>
          <w:lang w:val="fr-FR"/>
        </w:rPr>
        <w:t>&lt;LLNK 12004   554 12 2N1   0 18&gt;</w:t>
      </w:r>
      <w:r w:rsidRPr="00B1099B">
        <w:rPr>
          <w:rFonts w:ascii="Trebuchet MS" w:hAnsi="Trebuchet MS"/>
          <w:u w:val="single"/>
          <w:lang w:val="fr-FR"/>
        </w:rPr>
        <w:t>Legii nr. 554/2004</w:t>
      </w:r>
      <w:r w:rsidRPr="00B1099B">
        <w:rPr>
          <w:rFonts w:ascii="Trebuchet MS" w:hAnsi="Trebuchet MS"/>
          <w:lang w:val="fr-FR"/>
        </w:rPr>
        <w:t>, cu modificările şi completările ulterioare.</w:t>
      </w:r>
    </w:p>
    <w:p w:rsidR="008B7E8B" w:rsidRDefault="008B7E8B" w:rsidP="00B1099B">
      <w:pPr>
        <w:spacing w:after="0" w:line="240" w:lineRule="auto"/>
        <w:contextualSpacing/>
        <w:jc w:val="both"/>
        <w:rPr>
          <w:rFonts w:ascii="Trebuchet MS" w:hAnsi="Trebuchet MS"/>
        </w:rPr>
      </w:pPr>
    </w:p>
    <w:p w:rsidR="00B50DC6" w:rsidRDefault="00B50DC6" w:rsidP="00B1099B">
      <w:pPr>
        <w:spacing w:after="0" w:line="240" w:lineRule="auto"/>
        <w:contextualSpacing/>
        <w:jc w:val="both"/>
        <w:rPr>
          <w:rFonts w:ascii="Trebuchet MS" w:hAnsi="Trebuchet MS"/>
        </w:rPr>
      </w:pPr>
    </w:p>
    <w:p w:rsidR="000E7846" w:rsidRPr="00B1099B" w:rsidRDefault="000E7846" w:rsidP="00B1099B">
      <w:pPr>
        <w:spacing w:after="0" w:line="240" w:lineRule="auto"/>
        <w:contextualSpacing/>
        <w:jc w:val="both"/>
        <w:rPr>
          <w:rFonts w:ascii="Trebuchet MS" w:hAnsi="Trebuchet MS"/>
        </w:rPr>
      </w:pPr>
    </w:p>
    <w:p w:rsidR="00B1099B" w:rsidRPr="00A73054" w:rsidRDefault="00B1099B" w:rsidP="001D52DC">
      <w:pPr>
        <w:spacing w:after="0" w:line="240" w:lineRule="auto"/>
        <w:contextualSpacing/>
        <w:jc w:val="center"/>
        <w:rPr>
          <w:rFonts w:ascii="Trebuchet MS" w:hAnsi="Trebuchet MS"/>
          <w:b/>
        </w:rPr>
      </w:pPr>
      <w:r w:rsidRPr="00A73054">
        <w:rPr>
          <w:rFonts w:ascii="Trebuchet MS" w:hAnsi="Trebuchet MS"/>
          <w:b/>
        </w:rPr>
        <w:t>DIRECTOR EXECUTIV,</w:t>
      </w:r>
    </w:p>
    <w:p w:rsidR="00B1099B" w:rsidRPr="00A73054" w:rsidRDefault="00B1099B" w:rsidP="001D52DC">
      <w:pPr>
        <w:spacing w:after="0" w:line="240" w:lineRule="auto"/>
        <w:contextualSpacing/>
        <w:jc w:val="center"/>
        <w:rPr>
          <w:rFonts w:ascii="Trebuchet MS" w:hAnsi="Trebuchet MS"/>
          <w:b/>
        </w:rPr>
      </w:pPr>
      <w:r w:rsidRPr="00A73054">
        <w:rPr>
          <w:rFonts w:ascii="Trebuchet MS" w:hAnsi="Trebuchet MS"/>
          <w:b/>
        </w:rPr>
        <w:t>Ciprian Marius BĂNCILĂ</w:t>
      </w:r>
    </w:p>
    <w:p w:rsidR="00B1099B" w:rsidRPr="00A73054" w:rsidRDefault="00B1099B" w:rsidP="001D52DC">
      <w:pPr>
        <w:spacing w:after="0" w:line="240" w:lineRule="auto"/>
        <w:contextualSpacing/>
        <w:jc w:val="both"/>
        <w:rPr>
          <w:rFonts w:ascii="Trebuchet MS" w:hAnsi="Trebuchet MS"/>
          <w:b/>
        </w:rPr>
      </w:pPr>
    </w:p>
    <w:p w:rsidR="000E7846" w:rsidRDefault="000E7846" w:rsidP="001D52DC">
      <w:pPr>
        <w:spacing w:after="0" w:line="240" w:lineRule="auto"/>
        <w:contextualSpacing/>
        <w:jc w:val="both"/>
        <w:rPr>
          <w:rFonts w:ascii="Trebuchet MS" w:hAnsi="Trebuchet MS"/>
          <w:b/>
        </w:rPr>
      </w:pPr>
    </w:p>
    <w:p w:rsidR="00B50DC6" w:rsidRDefault="00B50DC6" w:rsidP="001D52DC">
      <w:pPr>
        <w:spacing w:after="0" w:line="240" w:lineRule="auto"/>
        <w:contextualSpacing/>
        <w:jc w:val="both"/>
        <w:rPr>
          <w:rFonts w:ascii="Trebuchet MS" w:hAnsi="Trebuchet MS"/>
          <w:b/>
        </w:rPr>
      </w:pPr>
    </w:p>
    <w:p w:rsidR="00B50DC6" w:rsidRPr="00A73054" w:rsidRDefault="00B50DC6" w:rsidP="001D52DC">
      <w:pPr>
        <w:spacing w:after="0" w:line="240" w:lineRule="auto"/>
        <w:contextualSpacing/>
        <w:jc w:val="both"/>
        <w:rPr>
          <w:rFonts w:ascii="Trebuchet MS" w:hAnsi="Trebuchet MS"/>
          <w:b/>
        </w:rPr>
      </w:pPr>
    </w:p>
    <w:p w:rsidR="002A2BFD" w:rsidRPr="00A73054" w:rsidRDefault="002A2BFD" w:rsidP="001D52DC">
      <w:pPr>
        <w:spacing w:after="0" w:line="240" w:lineRule="auto"/>
        <w:contextualSpacing/>
        <w:jc w:val="both"/>
        <w:rPr>
          <w:rFonts w:ascii="Trebuchet MS" w:hAnsi="Trebuchet MS"/>
          <w:b/>
        </w:rPr>
      </w:pPr>
    </w:p>
    <w:p w:rsidR="00B1099B" w:rsidRPr="00A73054" w:rsidRDefault="00B1099B" w:rsidP="001D52DC">
      <w:pPr>
        <w:spacing w:after="0" w:line="240" w:lineRule="auto"/>
        <w:contextualSpacing/>
        <w:jc w:val="both"/>
        <w:rPr>
          <w:rFonts w:ascii="Trebuchet MS" w:hAnsi="Trebuchet MS"/>
          <w:b/>
        </w:rPr>
      </w:pPr>
      <w:r w:rsidRPr="00A73054">
        <w:rPr>
          <w:rFonts w:ascii="Trebuchet MS" w:hAnsi="Trebuchet MS"/>
          <w:b/>
        </w:rPr>
        <w:t xml:space="preserve">      SEF SERVICIU  A.A.A.,                                </w:t>
      </w:r>
      <w:r w:rsidR="00335E2A">
        <w:rPr>
          <w:rFonts w:ascii="Trebuchet MS" w:hAnsi="Trebuchet MS"/>
          <w:b/>
        </w:rPr>
        <w:t xml:space="preserve">                            </w:t>
      </w:r>
    </w:p>
    <w:p w:rsidR="00B1099B" w:rsidRDefault="00B1099B" w:rsidP="001D52DC">
      <w:pPr>
        <w:spacing w:after="0" w:line="240" w:lineRule="auto"/>
        <w:contextualSpacing/>
        <w:jc w:val="both"/>
        <w:rPr>
          <w:rFonts w:ascii="Trebuchet MS" w:hAnsi="Trebuchet MS"/>
          <w:b/>
        </w:rPr>
      </w:pPr>
      <w:r w:rsidRPr="00A73054">
        <w:rPr>
          <w:rFonts w:ascii="Trebuchet MS" w:hAnsi="Trebuchet MS"/>
          <w:b/>
        </w:rPr>
        <w:t xml:space="preserve">   Liliana Cristina COPACEA                                                              </w:t>
      </w:r>
    </w:p>
    <w:p w:rsidR="00B50DC6" w:rsidRDefault="00335E2A" w:rsidP="001D52DC">
      <w:pPr>
        <w:spacing w:after="0" w:line="240" w:lineRule="auto"/>
        <w:contextualSpacing/>
        <w:jc w:val="both"/>
        <w:rPr>
          <w:rFonts w:ascii="Trebuchet MS" w:hAnsi="Trebuchet MS"/>
          <w:b/>
        </w:rPr>
      </w:pP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sidRPr="00A73054">
        <w:rPr>
          <w:rFonts w:ascii="Trebuchet MS" w:hAnsi="Trebuchet MS"/>
          <w:b/>
        </w:rPr>
        <w:t>BIROU C.F.M.,</w:t>
      </w:r>
    </w:p>
    <w:p w:rsidR="00B50DC6" w:rsidRPr="00A73054" w:rsidRDefault="00335E2A" w:rsidP="001D52DC">
      <w:pPr>
        <w:spacing w:after="0" w:line="240" w:lineRule="auto"/>
        <w:contextualSpacing/>
        <w:jc w:val="both"/>
        <w:rPr>
          <w:rFonts w:ascii="Trebuchet MS" w:hAnsi="Trebuchet MS"/>
          <w:b/>
        </w:rPr>
      </w:pP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t xml:space="preserve">  </w:t>
      </w:r>
      <w:r w:rsidRPr="00A73054">
        <w:rPr>
          <w:rFonts w:ascii="Trebuchet MS" w:hAnsi="Trebuchet MS"/>
          <w:b/>
        </w:rPr>
        <w:t>ÎNTOCMIT</w:t>
      </w:r>
      <w:r>
        <w:rPr>
          <w:rFonts w:ascii="Trebuchet MS" w:hAnsi="Trebuchet MS"/>
          <w:b/>
        </w:rPr>
        <w:t>:</w:t>
      </w:r>
    </w:p>
    <w:p w:rsidR="00335E2A" w:rsidRPr="00B1099B" w:rsidRDefault="00335E2A" w:rsidP="00335E2A">
      <w:pPr>
        <w:spacing w:after="0" w:line="240" w:lineRule="auto"/>
        <w:contextualSpacing/>
        <w:jc w:val="both"/>
        <w:rPr>
          <w:rFonts w:ascii="Trebuchet MS" w:hAnsi="Trebuchet MS"/>
          <w:lang w:eastAsia="ar-SA"/>
        </w:rPr>
      </w:pP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t xml:space="preserve">   </w:t>
      </w:r>
      <w:r>
        <w:rPr>
          <w:rFonts w:ascii="Trebuchet MS" w:hAnsi="Trebuchet MS"/>
          <w:b/>
        </w:rPr>
        <w:t>Consilier Viorel MAREAN</w:t>
      </w:r>
    </w:p>
    <w:p w:rsidR="00B1099B" w:rsidRPr="00A73054" w:rsidRDefault="00B1099B" w:rsidP="00D209E4">
      <w:pPr>
        <w:spacing w:after="0" w:line="240" w:lineRule="auto"/>
        <w:contextualSpacing/>
        <w:jc w:val="both"/>
        <w:rPr>
          <w:rFonts w:ascii="Trebuchet MS" w:hAnsi="Trebuchet MS"/>
          <w:b/>
        </w:rPr>
      </w:pPr>
    </w:p>
    <w:p w:rsidR="00B1099B" w:rsidRPr="00A73054" w:rsidRDefault="00B1099B" w:rsidP="001D52DC">
      <w:pPr>
        <w:spacing w:after="0" w:line="240" w:lineRule="auto"/>
        <w:contextualSpacing/>
        <w:jc w:val="both"/>
        <w:rPr>
          <w:rFonts w:ascii="Trebuchet MS" w:hAnsi="Trebuchet MS"/>
          <w:b/>
        </w:rPr>
      </w:pPr>
      <w:r w:rsidRPr="00A73054">
        <w:rPr>
          <w:rFonts w:ascii="Trebuchet MS" w:hAnsi="Trebuchet MS"/>
          <w:b/>
        </w:rPr>
        <w:t xml:space="preserve">         ÎNTOCMIT:                                                                              </w:t>
      </w:r>
    </w:p>
    <w:p w:rsidR="00B1099B" w:rsidRPr="00B1099B" w:rsidRDefault="000054A1" w:rsidP="001D52DC">
      <w:pPr>
        <w:spacing w:after="0" w:line="240" w:lineRule="auto"/>
        <w:contextualSpacing/>
        <w:jc w:val="both"/>
        <w:rPr>
          <w:rFonts w:ascii="Trebuchet MS" w:hAnsi="Trebuchet MS"/>
          <w:lang w:eastAsia="ar-SA"/>
        </w:rPr>
      </w:pPr>
      <w:r w:rsidRPr="00A73054">
        <w:rPr>
          <w:rFonts w:ascii="Trebuchet MS" w:hAnsi="Trebuchet MS"/>
          <w:b/>
        </w:rPr>
        <w:t xml:space="preserve">Consilier </w:t>
      </w:r>
      <w:r w:rsidR="00B1099B" w:rsidRPr="00A73054">
        <w:rPr>
          <w:rFonts w:ascii="Trebuchet MS" w:hAnsi="Trebuchet MS"/>
          <w:b/>
        </w:rPr>
        <w:t xml:space="preserve">Adriana RĂILEANU                                                        </w:t>
      </w:r>
      <w:r w:rsidR="001D52DC">
        <w:rPr>
          <w:rFonts w:ascii="Trebuchet MS" w:hAnsi="Trebuchet MS"/>
          <w:b/>
        </w:rPr>
        <w:t xml:space="preserve"> </w:t>
      </w:r>
    </w:p>
    <w:p w:rsidR="00B1099B" w:rsidRPr="00B1099B" w:rsidRDefault="00B1099B" w:rsidP="00B1099B">
      <w:pPr>
        <w:pStyle w:val="Header"/>
        <w:ind w:left="284"/>
        <w:rPr>
          <w:rFonts w:ascii="Trebuchet MS" w:hAnsi="Trebuchet MS"/>
          <w:b/>
          <w:bCs/>
        </w:rPr>
      </w:pPr>
    </w:p>
    <w:sectPr w:rsidR="00B1099B" w:rsidRPr="00B1099B" w:rsidSect="00BB2BDF">
      <w:headerReference w:type="default" r:id="rId8"/>
      <w:footerReference w:type="default" r:id="rId9"/>
      <w:headerReference w:type="first" r:id="rId10"/>
      <w:footerReference w:type="first" r:id="rId11"/>
      <w:pgSz w:w="11906" w:h="16838" w:code="9"/>
      <w:pgMar w:top="1440" w:right="1080" w:bottom="1440" w:left="1080" w:header="567" w:footer="72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8A6" w:rsidRDefault="007068A6" w:rsidP="00143ACD">
      <w:pPr>
        <w:spacing w:after="0" w:line="240" w:lineRule="auto"/>
      </w:pPr>
      <w:r>
        <w:separator/>
      </w:r>
    </w:p>
  </w:endnote>
  <w:endnote w:type="continuationSeparator" w:id="0">
    <w:p w:rsidR="007068A6" w:rsidRDefault="007068A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Roman-R">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mSpring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UpR">
    <w:altName w:val="Times New Roman"/>
    <w:charset w:val="00"/>
    <w:family w:val="auto"/>
    <w:pitch w:val="variable"/>
    <w:sig w:usb0="00000003" w:usb1="00000000" w:usb2="00000000" w:usb3="00000000" w:csb0="00000001" w:csb1="00000000"/>
  </w:font>
  <w:font w:name="MFLOCF+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rPr>
      <w:id w:val="495695160"/>
      <w:docPartObj>
        <w:docPartGallery w:val="Page Numbers (Bottom of Page)"/>
        <w:docPartUnique/>
      </w:docPartObj>
    </w:sdtPr>
    <w:sdtEndPr/>
    <w:sdtContent>
      <w:sdt>
        <w:sdtPr>
          <w:rPr>
            <w:rFonts w:ascii="Trebuchet MS" w:hAnsi="Trebuchet MS" w:cs="Open Sans"/>
            <w:color w:val="000000"/>
            <w:sz w:val="14"/>
            <w:szCs w:val="14"/>
          </w:rPr>
          <w:id w:val="1758780256"/>
          <w:docPartObj>
            <w:docPartGallery w:val="Page Numbers (Top of Page)"/>
            <w:docPartUnique/>
          </w:docPartObj>
        </w:sdtPr>
        <w:sdtEndPr/>
        <w:sdtContent>
          <w:p w:rsidR="007A213C" w:rsidRPr="00FE758C" w:rsidRDefault="007A213C">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8C760F">
              <w:rPr>
                <w:rFonts w:ascii="Trebuchet MS" w:hAnsi="Trebuchet MS"/>
                <w:b/>
                <w:bCs/>
                <w:noProof/>
                <w:sz w:val="16"/>
                <w:szCs w:val="16"/>
              </w:rPr>
              <w:t>3</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8C760F">
              <w:rPr>
                <w:rFonts w:ascii="Trebuchet MS" w:hAnsi="Trebuchet MS"/>
                <w:b/>
                <w:bCs/>
                <w:noProof/>
                <w:sz w:val="16"/>
                <w:szCs w:val="16"/>
              </w:rPr>
              <w:t>11</w:t>
            </w:r>
            <w:r w:rsidRPr="00FE758C">
              <w:rPr>
                <w:rFonts w:ascii="Trebuchet MS" w:hAnsi="Trebuchet MS"/>
                <w:b/>
                <w:bCs/>
                <w:sz w:val="16"/>
                <w:szCs w:val="16"/>
              </w:rPr>
              <w:fldChar w:fldCharType="end"/>
            </w:r>
          </w:p>
          <w:p w:rsidR="007A213C" w:rsidRPr="002C77D2" w:rsidRDefault="007A213C" w:rsidP="00BB2BDF">
            <w:pPr>
              <w:spacing w:after="0" w:line="240" w:lineRule="auto"/>
              <w:rPr>
                <w:rFonts w:ascii="Trebuchet MS" w:hAnsi="Trebuchet MS" w:cs="Open Sans"/>
                <w:color w:val="000000"/>
                <w:shd w:val="clear" w:color="auto" w:fill="FFFFFF"/>
              </w:rPr>
            </w:pPr>
          </w:p>
          <w:p w:rsidR="007A213C" w:rsidRPr="00DD65FA" w:rsidRDefault="007A213C" w:rsidP="00BB2BDF">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 xml:space="preserve">GENȚIA PENTRU PROTECȚIA MEDIULUI </w:t>
            </w:r>
            <w:r>
              <w:rPr>
                <w:rFonts w:ascii="Trebuchet MS" w:hAnsi="Trebuchet MS"/>
                <w:sz w:val="16"/>
                <w:szCs w:val="16"/>
              </w:rPr>
              <w:t>BRAȘOV</w:t>
            </w:r>
          </w:p>
          <w:p w:rsidR="007A213C" w:rsidRPr="001B47C8" w:rsidRDefault="007A213C" w:rsidP="00BB2BDF">
            <w:pPr>
              <w:pStyle w:val="Footer1"/>
              <w:ind w:left="284"/>
              <w:rPr>
                <w:sz w:val="16"/>
                <w:szCs w:val="16"/>
              </w:rPr>
            </w:pPr>
            <w:r w:rsidRPr="00DD65FA">
              <w:rPr>
                <w:sz w:val="16"/>
                <w:szCs w:val="16"/>
              </w:rPr>
              <w:t>Adresa</w:t>
            </w:r>
            <w:r>
              <w:rPr>
                <w:sz w:val="16"/>
                <w:szCs w:val="16"/>
              </w:rPr>
              <w:t>:</w:t>
            </w:r>
            <w:hyperlink r:id="rId1" w:history="1"/>
            <w:r>
              <w:rPr>
                <w:sz w:val="16"/>
                <w:szCs w:val="16"/>
              </w:rPr>
              <w:t>Str. Politehnicii, nr.3, Brașov, Cod Poștal 500019</w:t>
            </w:r>
          </w:p>
          <w:p w:rsidR="007A213C" w:rsidRDefault="007A213C" w:rsidP="005D1EB2">
            <w:pPr>
              <w:pStyle w:val="Footer1"/>
              <w:ind w:left="284"/>
              <w:rPr>
                <w:rStyle w:val="Hyperlink"/>
                <w:sz w:val="16"/>
                <w:szCs w:val="16"/>
              </w:rPr>
            </w:pPr>
            <w:r w:rsidRPr="001B47C8">
              <w:rPr>
                <w:sz w:val="16"/>
                <w:szCs w:val="16"/>
              </w:rPr>
              <w:t xml:space="preserve">Tel.: </w:t>
            </w:r>
            <w:r>
              <w:rPr>
                <w:color w:val="auto"/>
                <w:sz w:val="16"/>
                <w:szCs w:val="16"/>
              </w:rPr>
              <w:t xml:space="preserve">+4 0268419013                              </w:t>
            </w:r>
            <w:r w:rsidRPr="00FE758C">
              <w:rPr>
                <w:color w:val="auto"/>
                <w:sz w:val="16"/>
                <w:szCs w:val="16"/>
              </w:rPr>
              <w:t>e-mail:</w:t>
            </w:r>
            <w:hyperlink r:id="rId2" w:history="1">
              <w:r w:rsidRPr="007E2CCA">
                <w:rPr>
                  <w:rStyle w:val="Hyperlink"/>
                  <w:sz w:val="16"/>
                  <w:szCs w:val="16"/>
                </w:rPr>
                <w:t>office@apmbv.anpm.ro</w:t>
              </w:r>
            </w:hyperlink>
            <w:r w:rsidRPr="00FE758C">
              <w:rPr>
                <w:sz w:val="16"/>
                <w:szCs w:val="16"/>
              </w:rPr>
              <w:t xml:space="preserve">website: </w:t>
            </w:r>
            <w:hyperlink r:id="rId3" w:history="1">
              <w:r w:rsidRPr="007E2CCA">
                <w:rPr>
                  <w:rStyle w:val="Hyperlink"/>
                  <w:sz w:val="16"/>
                  <w:szCs w:val="16"/>
                </w:rPr>
                <w:t>http://apmbv.anpm.ro</w:t>
              </w:r>
            </w:hyperlink>
          </w:p>
          <w:p w:rsidR="007A213C" w:rsidRDefault="007068A6" w:rsidP="00BB2BDF">
            <w:pPr>
              <w:pStyle w:val="Header"/>
              <w:jc w:val="both"/>
              <w:rPr>
                <w:rFonts w:ascii="Trebuchet MS" w:hAnsi="Trebuchet MS" w:cs="Open Sans"/>
                <w:color w:val="000000"/>
                <w:sz w:val="14"/>
                <w:szCs w:val="14"/>
              </w:rPr>
            </w:pPr>
            <w:r>
              <w:rPr>
                <w:noProof/>
                <w:sz w:val="16"/>
                <w:szCs w:val="16"/>
                <w:lang w:val="en-GB" w:eastAsia="en-GB"/>
              </w:rPr>
              <w:pict>
                <v:rect id="Rectangle 4" o:spid="_x0000_s2050" style="position:absolute;left:0;text-align:left;margin-left:17pt;margin-top:.45pt;width:309.5pt;height:1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" filled="f" strokecolor="#1f3763 [1604]" strokeweight="1pt">
                  <v:textbox>
                    <w:txbxContent>
                      <w:p w:rsidR="007A213C" w:rsidRPr="00DD65FA" w:rsidRDefault="007A213C"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rsidR="007A213C" w:rsidRDefault="007A213C" w:rsidP="00BB2BDF">
                        <w:pPr>
                          <w:jc w:val="center"/>
                        </w:pPr>
                      </w:p>
                    </w:txbxContent>
                  </v:textbox>
                </v:rect>
              </w:pict>
            </w:r>
          </w:p>
          <w:p w:rsidR="007A213C" w:rsidRPr="00D62259" w:rsidRDefault="007068A6" w:rsidP="005D1EB2">
            <w:pPr>
              <w:pStyle w:val="Footer1"/>
              <w:ind w:left="284"/>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rPr>
      <w:id w:val="-1083752227"/>
      <w:docPartObj>
        <w:docPartGallery w:val="Page Numbers (Bottom of Page)"/>
        <w:docPartUnique/>
      </w:docPartObj>
    </w:sdtPr>
    <w:sdtEndPr/>
    <w:sdtContent>
      <w:sdt>
        <w:sdtPr>
          <w:rPr>
            <w:rFonts w:ascii="Trebuchet MS" w:hAnsi="Trebuchet MS" w:cs="Open Sans"/>
            <w:color w:val="000000"/>
            <w:sz w:val="14"/>
            <w:szCs w:val="14"/>
          </w:rPr>
          <w:id w:val="-1421563429"/>
          <w:docPartObj>
            <w:docPartGallery w:val="Page Numbers (Top of Page)"/>
            <w:docPartUnique/>
          </w:docPartObj>
        </w:sdtPr>
        <w:sdtEndPr/>
        <w:sdtContent>
          <w:p w:rsidR="007A213C" w:rsidRPr="00FE758C" w:rsidRDefault="007A213C" w:rsidP="00BB2BDF">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8C760F">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8C760F">
              <w:rPr>
                <w:rFonts w:ascii="Trebuchet MS" w:hAnsi="Trebuchet MS"/>
                <w:b/>
                <w:bCs/>
                <w:noProof/>
                <w:sz w:val="16"/>
                <w:szCs w:val="16"/>
              </w:rPr>
              <w:t>11</w:t>
            </w:r>
            <w:r w:rsidRPr="00FE758C">
              <w:rPr>
                <w:rFonts w:ascii="Trebuchet MS" w:hAnsi="Trebuchet MS"/>
                <w:b/>
                <w:bCs/>
                <w:sz w:val="16"/>
                <w:szCs w:val="16"/>
              </w:rPr>
              <w:fldChar w:fldCharType="end"/>
            </w:r>
          </w:p>
          <w:p w:rsidR="007A213C" w:rsidRPr="002C77D2" w:rsidRDefault="007A213C" w:rsidP="00BB2BDF">
            <w:pPr>
              <w:spacing w:after="0" w:line="240" w:lineRule="auto"/>
              <w:rPr>
                <w:rFonts w:ascii="Trebuchet MS" w:hAnsi="Trebuchet MS" w:cs="Open Sans"/>
                <w:color w:val="000000"/>
                <w:shd w:val="clear" w:color="auto" w:fill="FFFFFF"/>
              </w:rPr>
            </w:pPr>
          </w:p>
          <w:p w:rsidR="007A213C" w:rsidRPr="00DD65FA" w:rsidRDefault="007A213C" w:rsidP="00BB2BDF">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 xml:space="preserve">GENȚIA PENTRU PROTECȚIA MEDIULUI </w:t>
            </w:r>
            <w:r>
              <w:rPr>
                <w:rFonts w:ascii="Trebuchet MS" w:hAnsi="Trebuchet MS"/>
                <w:sz w:val="16"/>
                <w:szCs w:val="16"/>
              </w:rPr>
              <w:t>BRAȘOV</w:t>
            </w:r>
          </w:p>
          <w:p w:rsidR="007A213C" w:rsidRPr="001B47C8" w:rsidRDefault="007A213C" w:rsidP="00BB2BDF">
            <w:pPr>
              <w:pStyle w:val="Footer1"/>
              <w:ind w:left="284"/>
              <w:rPr>
                <w:sz w:val="16"/>
                <w:szCs w:val="16"/>
              </w:rPr>
            </w:pPr>
            <w:r w:rsidRPr="00DD65FA">
              <w:rPr>
                <w:sz w:val="16"/>
                <w:szCs w:val="16"/>
              </w:rPr>
              <w:t>Adresa</w:t>
            </w:r>
            <w:r>
              <w:rPr>
                <w:sz w:val="16"/>
                <w:szCs w:val="16"/>
              </w:rPr>
              <w:t>:</w:t>
            </w:r>
            <w:hyperlink r:id="rId1" w:history="1"/>
            <w:r>
              <w:rPr>
                <w:sz w:val="16"/>
                <w:szCs w:val="16"/>
              </w:rPr>
              <w:t>Str. Politehnicii, nr.3, Brașov, Cod Poștal 500019</w:t>
            </w:r>
          </w:p>
          <w:p w:rsidR="007A213C" w:rsidRDefault="007A213C" w:rsidP="00BB2BDF">
            <w:pPr>
              <w:pStyle w:val="Footer1"/>
              <w:ind w:left="284"/>
              <w:rPr>
                <w:rStyle w:val="Hyperlink"/>
                <w:sz w:val="16"/>
                <w:szCs w:val="16"/>
              </w:rPr>
            </w:pPr>
            <w:r w:rsidRPr="001B47C8">
              <w:rPr>
                <w:sz w:val="16"/>
                <w:szCs w:val="16"/>
              </w:rPr>
              <w:t xml:space="preserve">Tel.: </w:t>
            </w:r>
            <w:r>
              <w:rPr>
                <w:color w:val="auto"/>
                <w:sz w:val="16"/>
                <w:szCs w:val="16"/>
              </w:rPr>
              <w:t xml:space="preserve">+4 0268419013                              </w:t>
            </w:r>
            <w:r w:rsidRPr="00FE758C">
              <w:rPr>
                <w:color w:val="auto"/>
                <w:sz w:val="16"/>
                <w:szCs w:val="16"/>
              </w:rPr>
              <w:t>e-mail:</w:t>
            </w:r>
            <w:hyperlink r:id="rId2" w:history="1">
              <w:r w:rsidRPr="007E2CCA">
                <w:rPr>
                  <w:rStyle w:val="Hyperlink"/>
                  <w:sz w:val="16"/>
                  <w:szCs w:val="16"/>
                </w:rPr>
                <w:t>office@apmbv.anpm.ro</w:t>
              </w:r>
            </w:hyperlink>
            <w:r w:rsidRPr="00FE758C">
              <w:rPr>
                <w:sz w:val="16"/>
                <w:szCs w:val="16"/>
              </w:rPr>
              <w:t xml:space="preserve">website: </w:t>
            </w:r>
            <w:hyperlink r:id="rId3" w:history="1">
              <w:r w:rsidRPr="007E2CCA">
                <w:rPr>
                  <w:rStyle w:val="Hyperlink"/>
                  <w:sz w:val="16"/>
                  <w:szCs w:val="16"/>
                </w:rPr>
                <w:t>http://apmbv.anpm.ro</w:t>
              </w:r>
            </w:hyperlink>
          </w:p>
          <w:p w:rsidR="007A213C" w:rsidRDefault="007068A6" w:rsidP="00BB2BDF">
            <w:pPr>
              <w:pStyle w:val="Header"/>
              <w:jc w:val="both"/>
              <w:rPr>
                <w:rFonts w:ascii="Trebuchet MS" w:hAnsi="Trebuchet MS" w:cs="Open Sans"/>
                <w:color w:val="000000"/>
                <w:sz w:val="14"/>
                <w:szCs w:val="14"/>
              </w:rPr>
            </w:pPr>
            <w:r>
              <w:rPr>
                <w:noProof/>
                <w:sz w:val="16"/>
                <w:szCs w:val="16"/>
                <w:lang w:val="en-GB" w:eastAsia="en-GB"/>
              </w:rPr>
              <w:pict>
                <v:rect id="Rectangle 5" o:spid="_x0000_s2049" style="position:absolute;left:0;text-align:left;margin-left:17pt;margin-top:.45pt;width:309.5pt;height:1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" filled="f" strokecolor="#1f3763 [1604]" strokeweight="1pt">
                  <v:textbox>
                    <w:txbxContent>
                      <w:p w:rsidR="007A213C" w:rsidRPr="00DD65FA" w:rsidRDefault="007A213C"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rsidR="007A213C" w:rsidRDefault="007A213C" w:rsidP="00BB2BDF">
                        <w:pPr>
                          <w:jc w:val="center"/>
                        </w:pPr>
                      </w:p>
                    </w:txbxContent>
                  </v:textbox>
                </v:rect>
              </w:pict>
            </w:r>
          </w:p>
          <w:p w:rsidR="007A213C" w:rsidRPr="00D62259" w:rsidRDefault="007068A6" w:rsidP="00BB2BDF">
            <w:pPr>
              <w:pStyle w:val="Footer1"/>
              <w:ind w:left="284"/>
              <w:rPr>
                <w:sz w:val="16"/>
                <w:szCs w:val="16"/>
              </w:rPr>
            </w:pPr>
          </w:p>
        </w:sdtContent>
      </w:sdt>
    </w:sdtContent>
  </w:sdt>
  <w:p w:rsidR="007A213C" w:rsidRPr="00E84F3C" w:rsidRDefault="007A213C" w:rsidP="00BB2BDF">
    <w:pPr>
      <w:pStyle w:val="Footer"/>
      <w:jc w:val="right"/>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8A6" w:rsidRDefault="007068A6" w:rsidP="00143ACD">
      <w:pPr>
        <w:spacing w:after="0" w:line="240" w:lineRule="auto"/>
      </w:pPr>
      <w:r>
        <w:separator/>
      </w:r>
    </w:p>
  </w:footnote>
  <w:footnote w:type="continuationSeparator" w:id="0">
    <w:p w:rsidR="007068A6" w:rsidRDefault="007068A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3C" w:rsidRDefault="007A2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3C" w:rsidRDefault="007A213C" w:rsidP="00D41783">
    <w:pPr>
      <w:pStyle w:val="Header"/>
    </w:pPr>
    <w:r>
      <w:rPr>
        <w:noProof/>
        <w:lang w:val="en-GB" w:eastAsia="en-GB"/>
      </w:rPr>
      <w:drawing>
        <wp:anchor distT="0" distB="0" distL="114300" distR="114300" simplePos="0" relativeHeight="251659264" behindDoc="0" locked="0" layoutInCell="1" allowOverlap="1">
          <wp:simplePos x="0" y="0"/>
          <wp:positionH relativeFrom="page">
            <wp:posOffset>9525</wp:posOffset>
          </wp:positionH>
          <wp:positionV relativeFrom="paragraph">
            <wp:posOffset>-350520</wp:posOffset>
          </wp:positionV>
          <wp:extent cx="7748905" cy="1849120"/>
          <wp:effectExtent l="0" t="0" r="0" b="0"/>
          <wp:wrapTopAndBottom/>
          <wp:docPr id="2"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6CF5"/>
    <w:multiLevelType w:val="hybridMultilevel"/>
    <w:tmpl w:val="79AC317E"/>
    <w:lvl w:ilvl="0" w:tplc="03C6062A">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6460B8"/>
    <w:multiLevelType w:val="hybridMultilevel"/>
    <w:tmpl w:val="BB4A7A24"/>
    <w:lvl w:ilvl="0" w:tplc="06147058">
      <w:numFmt w:val="bullet"/>
      <w:lvlText w:val="-"/>
      <w:lvlJc w:val="left"/>
      <w:pPr>
        <w:tabs>
          <w:tab w:val="num" w:pos="786"/>
        </w:tabs>
        <w:ind w:left="786" w:hanging="360"/>
      </w:pPr>
      <w:rPr>
        <w:rFonts w:ascii="Times New Roman" w:eastAsia="Times New Roman" w:hAnsi="Times New Roman" w:cs="Times New Roman" w:hint="default"/>
        <w:color w:val="auto"/>
      </w:rPr>
    </w:lvl>
    <w:lvl w:ilvl="1" w:tplc="B018F4AC">
      <w:start w:val="1"/>
      <w:numFmt w:val="decimal"/>
      <w:lvlText w:val="%2."/>
      <w:lvlJc w:val="left"/>
      <w:pPr>
        <w:tabs>
          <w:tab w:val="num" w:pos="360"/>
        </w:tabs>
        <w:ind w:left="360" w:hanging="360"/>
      </w:pPr>
      <w:rPr>
        <w:color w:val="auto"/>
      </w:rPr>
    </w:lvl>
    <w:lvl w:ilvl="2" w:tplc="545A7052">
      <w:start w:val="1"/>
      <w:numFmt w:val="bullet"/>
      <w:lvlText w:val=""/>
      <w:lvlJc w:val="left"/>
      <w:pPr>
        <w:tabs>
          <w:tab w:val="num" w:pos="2160"/>
        </w:tabs>
        <w:ind w:left="2160" w:hanging="360"/>
      </w:pPr>
      <w:rPr>
        <w:rFonts w:ascii="Wingdings" w:hAnsi="Wingdings" w:hint="default"/>
        <w:color w:val="auto"/>
      </w:r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2"/>
      <w:numFmt w:val="bullet"/>
      <w:lvlText w:val=""/>
      <w:lvlJc w:val="left"/>
      <w:pPr>
        <w:tabs>
          <w:tab w:val="num" w:pos="5160"/>
        </w:tabs>
        <w:ind w:left="5160" w:hanging="480"/>
      </w:pPr>
      <w:rPr>
        <w:rFonts w:ascii="Symbol" w:eastAsia="Times New Roman" w:hAnsi="Symbol" w:cs="Times New Roman" w:hint="default"/>
      </w:rPr>
    </w:lvl>
    <w:lvl w:ilvl="7" w:tplc="11A2C818">
      <w:start w:val="1"/>
      <w:numFmt w:val="upperLetter"/>
      <w:lvlText w:val="%8."/>
      <w:lvlJc w:val="left"/>
      <w:pPr>
        <w:ind w:left="5760" w:hanging="360"/>
      </w:pPr>
      <w:rPr>
        <w:rFont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87826"/>
    <w:multiLevelType w:val="singleLevel"/>
    <w:tmpl w:val="11CC314A"/>
    <w:lvl w:ilvl="0">
      <w:start w:val="1"/>
      <w:numFmt w:val="bullet"/>
      <w:pStyle w:val="bullet2"/>
      <w:lvlText w:val="-"/>
      <w:lvlJc w:val="left"/>
      <w:pPr>
        <w:tabs>
          <w:tab w:val="num" w:pos="360"/>
        </w:tabs>
        <w:ind w:left="360" w:hanging="360"/>
      </w:pPr>
      <w:rPr>
        <w:rFonts w:ascii="Arial" w:hAnsi="Arial" w:hint="default"/>
        <w:sz w:val="18"/>
      </w:rPr>
    </w:lvl>
  </w:abstractNum>
  <w:abstractNum w:abstractNumId="3" w15:restartNumberingAfterBreak="0">
    <w:nsid w:val="0C9F6EC8"/>
    <w:multiLevelType w:val="hybridMultilevel"/>
    <w:tmpl w:val="62C83148"/>
    <w:lvl w:ilvl="0" w:tplc="EFEE382C">
      <w:numFmt w:val="bullet"/>
      <w:pStyle w:val="bul"/>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E5A12"/>
    <w:multiLevelType w:val="hybridMultilevel"/>
    <w:tmpl w:val="913C3F3C"/>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63236CD"/>
    <w:multiLevelType w:val="singleLevel"/>
    <w:tmpl w:val="29EA7BAE"/>
    <w:lvl w:ilvl="0">
      <w:start w:val="1"/>
      <w:numFmt w:val="decimal"/>
      <w:pStyle w:val="NosList"/>
      <w:lvlText w:val="%1."/>
      <w:lvlJc w:val="left"/>
      <w:pPr>
        <w:tabs>
          <w:tab w:val="num" w:pos="2016"/>
        </w:tabs>
        <w:ind w:left="2016" w:hanging="864"/>
      </w:pPr>
      <w:rPr>
        <w:rFonts w:ascii="Arial Narrow" w:hAnsi="Arial Narrow" w:cs="Times New Roman" w:hint="default"/>
        <w:sz w:val="22"/>
        <w:szCs w:val="22"/>
      </w:rPr>
    </w:lvl>
  </w:abstractNum>
  <w:abstractNum w:abstractNumId="6" w15:restartNumberingAfterBreak="0">
    <w:nsid w:val="198952DD"/>
    <w:multiLevelType w:val="hybridMultilevel"/>
    <w:tmpl w:val="6D9EC7CA"/>
    <w:lvl w:ilvl="0" w:tplc="51A6D13E">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A5000"/>
    <w:multiLevelType w:val="hybridMultilevel"/>
    <w:tmpl w:val="92D6CA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3B03DDE"/>
    <w:multiLevelType w:val="singleLevel"/>
    <w:tmpl w:val="540CC100"/>
    <w:lvl w:ilvl="0">
      <w:start w:val="1"/>
      <w:numFmt w:val="decimal"/>
      <w:pStyle w:val="BodyTextNum"/>
      <w:lvlText w:val="%1."/>
      <w:lvlJc w:val="left"/>
      <w:pPr>
        <w:tabs>
          <w:tab w:val="num" w:pos="425"/>
        </w:tabs>
        <w:ind w:left="425" w:hanging="425"/>
      </w:pPr>
      <w:rPr>
        <w:b w:val="0"/>
        <w:i w:val="0"/>
      </w:rPr>
    </w:lvl>
  </w:abstractNum>
  <w:abstractNum w:abstractNumId="9" w15:restartNumberingAfterBreak="0">
    <w:nsid w:val="2845211C"/>
    <w:multiLevelType w:val="hybridMultilevel"/>
    <w:tmpl w:val="9B0EE2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25206"/>
    <w:multiLevelType w:val="hybridMultilevel"/>
    <w:tmpl w:val="78FA8CA8"/>
    <w:lvl w:ilvl="0" w:tplc="08B0A8D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358A21E5"/>
    <w:multiLevelType w:val="hybridMultilevel"/>
    <w:tmpl w:val="C51695F6"/>
    <w:lvl w:ilvl="0" w:tplc="F4702124">
      <w:start w:val="1"/>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D2CE7"/>
    <w:multiLevelType w:val="multilevel"/>
    <w:tmpl w:val="3420FFD4"/>
    <w:lvl w:ilvl="0">
      <w:start w:val="1"/>
      <w:numFmt w:val="none"/>
      <w:pStyle w:val="Heading4"/>
      <w:lvlText w:val="1.1.1.1"/>
      <w:lvlJc w:val="left"/>
      <w:pPr>
        <w:tabs>
          <w:tab w:val="num" w:pos="1134"/>
        </w:tabs>
        <w:ind w:left="1134" w:hanging="1134"/>
      </w:pPr>
      <w:rPr>
        <w:b w:val="0"/>
        <w:i w:val="0"/>
      </w:rPr>
    </w:lvl>
    <w:lvl w:ilvl="1">
      <w:start w:val="1"/>
      <w:numFmt w:val="decimal"/>
      <w:lvlText w:val="%1.%2"/>
      <w:lvlJc w:val="left"/>
      <w:pPr>
        <w:tabs>
          <w:tab w:val="num" w:pos="1134"/>
        </w:tabs>
        <w:ind w:left="1134" w:hanging="1134"/>
      </w:pPr>
      <w:rPr>
        <w:rFonts w:ascii="Arial" w:hAnsi="Arial" w:cs="Arial" w:hint="default"/>
        <w:b/>
        <w:i w:val="0"/>
        <w:sz w:val="24"/>
        <w:szCs w:val="24"/>
        <w:u w:val="none"/>
      </w:rPr>
    </w:lvl>
    <w:lvl w:ilvl="2">
      <w:start w:val="1"/>
      <w:numFmt w:val="decimal"/>
      <w:lvlText w:val="%1.%2.%3"/>
      <w:lvlJc w:val="left"/>
      <w:pPr>
        <w:tabs>
          <w:tab w:val="num" w:pos="1134"/>
        </w:tabs>
        <w:ind w:left="1134" w:hanging="1134"/>
      </w:pPr>
      <w:rPr>
        <w:rFonts w:ascii="Arial" w:hAnsi="Arial" w:cs="Arial" w:hint="default"/>
        <w:b/>
        <w:i w:val="0"/>
        <w:sz w:val="22"/>
        <w:szCs w:val="22"/>
      </w:rPr>
    </w:lvl>
    <w:lvl w:ilvl="3">
      <w:start w:val="1"/>
      <w:numFmt w:val="none"/>
      <w:lvlText w:val="1.1.1.1."/>
      <w:lvlJc w:val="left"/>
      <w:pPr>
        <w:tabs>
          <w:tab w:val="num" w:pos="1080"/>
        </w:tabs>
      </w:pPr>
      <w:rPr>
        <w:rFonts w:ascii="Arial" w:hAnsi="Arial" w:cs="Arial" w:hint="default"/>
        <w:b/>
        <w:i w:val="0"/>
        <w:sz w:val="22"/>
        <w:szCs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F4D33FC"/>
    <w:multiLevelType w:val="hybridMultilevel"/>
    <w:tmpl w:val="EF4E1570"/>
    <w:lvl w:ilvl="0" w:tplc="039E273A">
      <w:start w:val="4"/>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2EF1F3F"/>
    <w:multiLevelType w:val="singleLevel"/>
    <w:tmpl w:val="64DCA0CE"/>
    <w:lvl w:ilvl="0">
      <w:start w:val="1"/>
      <w:numFmt w:val="bullet"/>
      <w:pStyle w:val="HyphenBullet"/>
      <w:lvlText w:val=""/>
      <w:lvlJc w:val="left"/>
      <w:pPr>
        <w:tabs>
          <w:tab w:val="num" w:pos="2376"/>
        </w:tabs>
        <w:ind w:left="2376" w:hanging="360"/>
      </w:pPr>
      <w:rPr>
        <w:rFonts w:ascii="Symbol" w:hAnsi="Symbol" w:cs="Times New Roman" w:hint="default"/>
        <w:sz w:val="20"/>
        <w:szCs w:val="20"/>
      </w:rPr>
    </w:lvl>
  </w:abstractNum>
  <w:abstractNum w:abstractNumId="15" w15:restartNumberingAfterBreak="0">
    <w:nsid w:val="42FF7CAF"/>
    <w:multiLevelType w:val="multilevel"/>
    <w:tmpl w:val="053E5334"/>
    <w:lvl w:ilvl="0">
      <w:start w:val="1"/>
      <w:numFmt w:val="decimal"/>
      <w:pStyle w:val="Heading11"/>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4925824"/>
    <w:multiLevelType w:val="singleLevel"/>
    <w:tmpl w:val="03B8F282"/>
    <w:lvl w:ilvl="0">
      <w:start w:val="1"/>
      <w:numFmt w:val="bullet"/>
      <w:pStyle w:val="bullet2indent"/>
      <w:lvlText w:val="-"/>
      <w:lvlJc w:val="left"/>
      <w:pPr>
        <w:tabs>
          <w:tab w:val="num" w:pos="2061"/>
        </w:tabs>
        <w:ind w:left="1985" w:hanging="284"/>
      </w:pPr>
      <w:rPr>
        <w:rFonts w:ascii="Times New Roman" w:hAnsi="Times New Roman" w:cs="Times New Roman" w:hint="default"/>
        <w:b w:val="0"/>
        <w:i w:val="0"/>
        <w:sz w:val="16"/>
        <w:szCs w:val="16"/>
      </w:rPr>
    </w:lvl>
  </w:abstractNum>
  <w:abstractNum w:abstractNumId="17" w15:restartNumberingAfterBreak="0">
    <w:nsid w:val="46CE05A8"/>
    <w:multiLevelType w:val="hybridMultilevel"/>
    <w:tmpl w:val="B24ED130"/>
    <w:lvl w:ilvl="0" w:tplc="C4825E50">
      <w:start w:val="1"/>
      <w:numFmt w:val="upperRoman"/>
      <w:pStyle w:val="ListBullet4"/>
      <w:lvlText w:val="%1."/>
      <w:lvlJc w:val="left"/>
      <w:pPr>
        <w:ind w:left="1260" w:hanging="72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8" w15:restartNumberingAfterBreak="0">
    <w:nsid w:val="4B176468"/>
    <w:multiLevelType w:val="hybridMultilevel"/>
    <w:tmpl w:val="76D2F89C"/>
    <w:lvl w:ilvl="0" w:tplc="1BFAACB4">
      <w:start w:val="1"/>
      <w:numFmt w:val="bullet"/>
      <w:pStyle w:val="cris4"/>
      <w:lvlText w:val=""/>
      <w:lvlJc w:val="left"/>
      <w:pPr>
        <w:tabs>
          <w:tab w:val="num" w:pos="360"/>
        </w:tabs>
        <w:ind w:left="360" w:hanging="360"/>
      </w:pPr>
      <w:rPr>
        <w:rFonts w:ascii="Symbol" w:hAnsi="Symbol" w:hint="default"/>
        <w:color w:val="auto"/>
      </w:rPr>
    </w:lvl>
    <w:lvl w:ilvl="1" w:tplc="1F7EADD4">
      <w:start w:val="5"/>
      <w:numFmt w:val="bullet"/>
      <w:lvlText w:val="-"/>
      <w:lvlJc w:val="left"/>
      <w:pPr>
        <w:tabs>
          <w:tab w:val="num" w:pos="644"/>
        </w:tabs>
        <w:ind w:left="644" w:hanging="360"/>
      </w:pPr>
      <w:rPr>
        <w:rFonts w:hint="default"/>
        <w:b w:val="0"/>
        <w:i w:val="0"/>
        <w:color w:val="auto"/>
        <w:sz w:val="24"/>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58BB5264"/>
    <w:multiLevelType w:val="hybridMultilevel"/>
    <w:tmpl w:val="0C348470"/>
    <w:lvl w:ilvl="0" w:tplc="373EA8EC">
      <w:start w:val="3"/>
      <w:numFmt w:val="bullet"/>
      <w:lvlText w:val="-"/>
      <w:lvlJc w:val="left"/>
      <w:pPr>
        <w:ind w:left="720" w:hanging="360"/>
      </w:pPr>
      <w:rPr>
        <w:rFonts w:ascii="Trebuchet MS" w:eastAsia="Times New Roman"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25A68"/>
    <w:multiLevelType w:val="hybridMultilevel"/>
    <w:tmpl w:val="81EE1B82"/>
    <w:lvl w:ilvl="0" w:tplc="00000004">
      <w:numFmt w:val="bullet"/>
      <w:pStyle w:val="Bullet2a"/>
      <w:lvlText w:val="-"/>
      <w:lvlJc w:val="left"/>
      <w:pPr>
        <w:ind w:left="360" w:hanging="360"/>
      </w:pPr>
      <w:rPr>
        <w:rFonts w:ascii="Times New Roman" w:hAnsi="Times New Roman" w:cs="Symbol"/>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5B6206BA"/>
    <w:multiLevelType w:val="hybridMultilevel"/>
    <w:tmpl w:val="FDEE2E58"/>
    <w:lvl w:ilvl="0" w:tplc="FFFFFFFF">
      <w:start w:val="1"/>
      <w:numFmt w:val="bullet"/>
      <w:pStyle w:val="Bullet20"/>
      <w:lvlText w:val=""/>
      <w:lvlJc w:val="left"/>
      <w:pPr>
        <w:tabs>
          <w:tab w:val="num" w:pos="1224"/>
        </w:tabs>
        <w:ind w:left="1224" w:hanging="864"/>
      </w:pPr>
      <w:rPr>
        <w:rFonts w:ascii="Symbol" w:hAnsi="Symbol" w:cs="Times New Roman"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E8B5293"/>
    <w:multiLevelType w:val="hybridMultilevel"/>
    <w:tmpl w:val="243C6054"/>
    <w:lvl w:ilvl="0" w:tplc="04090001">
      <w:start w:val="1"/>
      <w:numFmt w:val="bullet"/>
      <w:pStyle w:val="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A1CFC"/>
    <w:multiLevelType w:val="hybridMultilevel"/>
    <w:tmpl w:val="304C5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8E0046"/>
    <w:multiLevelType w:val="hybridMultilevel"/>
    <w:tmpl w:val="40AC6530"/>
    <w:lvl w:ilvl="0" w:tplc="0409000B">
      <w:start w:val="1"/>
      <w:numFmt w:val="bullet"/>
      <w:pStyle w:val="Bullet21"/>
      <w:lvlText w:val=""/>
      <w:lvlJc w:val="left"/>
      <w:pPr>
        <w:tabs>
          <w:tab w:val="num" w:pos="360"/>
        </w:tabs>
        <w:ind w:left="360" w:hanging="360"/>
      </w:pPr>
      <w:rPr>
        <w:rFonts w:ascii="Wingdings" w:hAnsi="Wingdings" w:hint="default"/>
        <w:b/>
        <w:i/>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280554"/>
    <w:multiLevelType w:val="singleLevel"/>
    <w:tmpl w:val="9C40EDDE"/>
    <w:lvl w:ilvl="0">
      <w:start w:val="1"/>
      <w:numFmt w:val="bullet"/>
      <w:pStyle w:val="Bullet1"/>
      <w:lvlText w:val=""/>
      <w:lvlJc w:val="left"/>
      <w:pPr>
        <w:tabs>
          <w:tab w:val="num" w:pos="360"/>
        </w:tabs>
        <w:ind w:left="360" w:hanging="360"/>
      </w:pPr>
      <w:rPr>
        <w:rFonts w:ascii="Symbol" w:hAnsi="Symbol" w:hint="default"/>
        <w:sz w:val="16"/>
      </w:rPr>
    </w:lvl>
  </w:abstractNum>
  <w:abstractNum w:abstractNumId="26" w15:restartNumberingAfterBreak="0">
    <w:nsid w:val="617E6E72"/>
    <w:multiLevelType w:val="hybridMultilevel"/>
    <w:tmpl w:val="CF684572"/>
    <w:lvl w:ilvl="0" w:tplc="04090001">
      <w:start w:val="1"/>
      <w:numFmt w:val="bullet"/>
      <w:lvlText w:val=""/>
      <w:lvlJc w:val="left"/>
      <w:pPr>
        <w:ind w:left="864" w:hanging="360"/>
      </w:pPr>
      <w:rPr>
        <w:rFonts w:ascii="Symbol" w:hAnsi="Symbol" w:hint="default"/>
      </w:rPr>
    </w:lvl>
    <w:lvl w:ilvl="1" w:tplc="04090001">
      <w:start w:val="1"/>
      <w:numFmt w:val="bullet"/>
      <w:lvlText w:val=""/>
      <w:lvlJc w:val="left"/>
      <w:pPr>
        <w:ind w:left="1584" w:hanging="360"/>
      </w:pPr>
      <w:rPr>
        <w:rFonts w:ascii="Symbol" w:hAnsi="Symbol"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15:restartNumberingAfterBreak="0">
    <w:nsid w:val="64346D2C"/>
    <w:multiLevelType w:val="hybridMultilevel"/>
    <w:tmpl w:val="1C96128C"/>
    <w:lvl w:ilvl="0" w:tplc="EFEE382C">
      <w:numFmt w:val="bullet"/>
      <w:pStyle w:val="Bullet4"/>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11F8A"/>
    <w:multiLevelType w:val="hybridMultilevel"/>
    <w:tmpl w:val="3BC44D28"/>
    <w:lvl w:ilvl="0" w:tplc="0409000B">
      <w:start w:val="1"/>
      <w:numFmt w:val="bullet"/>
      <w:pStyle w:val="ListN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9B1EE9"/>
    <w:multiLevelType w:val="hybridMultilevel"/>
    <w:tmpl w:val="1AA4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415859"/>
    <w:multiLevelType w:val="hybridMultilevel"/>
    <w:tmpl w:val="4F4A4524"/>
    <w:lvl w:ilvl="0" w:tplc="0409000B">
      <w:start w:val="1"/>
      <w:numFmt w:val="bullet"/>
      <w:pStyle w:val="ArialArial"/>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4B22B5C"/>
    <w:multiLevelType w:val="hybridMultilevel"/>
    <w:tmpl w:val="75943C5E"/>
    <w:lvl w:ilvl="0" w:tplc="039E273A">
      <w:start w:val="4"/>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7886375"/>
    <w:multiLevelType w:val="hybridMultilevel"/>
    <w:tmpl w:val="4892903C"/>
    <w:lvl w:ilvl="0" w:tplc="EEAA701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9312AD2"/>
    <w:multiLevelType w:val="hybridMultilevel"/>
    <w:tmpl w:val="C5221B52"/>
    <w:lvl w:ilvl="0" w:tplc="551CADD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72331C"/>
    <w:multiLevelType w:val="multilevel"/>
    <w:tmpl w:val="7A72331C"/>
    <w:lvl w:ilvl="0">
      <w:start w:val="2"/>
      <w:numFmt w:val="bullet"/>
      <w:lvlText w:val="-"/>
      <w:lvlJc w:val="left"/>
      <w:pPr>
        <w:ind w:left="720" w:hanging="360"/>
      </w:pPr>
      <w:rPr>
        <w:rFonts w:ascii="Arial Narrow" w:eastAsia="Times New Roman" w:hAnsi="Arial Narrow"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DA3223"/>
    <w:multiLevelType w:val="singleLevel"/>
    <w:tmpl w:val="EA42ACFA"/>
    <w:lvl w:ilvl="0">
      <w:start w:val="1"/>
      <w:numFmt w:val="lowerLetter"/>
      <w:pStyle w:val="Bulletabc"/>
      <w:lvlText w:val="%1)"/>
      <w:lvlJc w:val="left"/>
      <w:pPr>
        <w:tabs>
          <w:tab w:val="num" w:pos="2016"/>
        </w:tabs>
        <w:ind w:left="2016" w:hanging="864"/>
      </w:pPr>
      <w:rPr>
        <w:rFonts w:ascii="Arial Narrow" w:hAnsi="Arial Narrow" w:cs="Times New Roman" w:hint="default"/>
        <w:sz w:val="22"/>
        <w:szCs w:val="22"/>
      </w:rPr>
    </w:lvl>
  </w:abstractNum>
  <w:num w:numId="1">
    <w:abstractNumId w:val="24"/>
  </w:num>
  <w:num w:numId="2">
    <w:abstractNumId w:val="28"/>
  </w:num>
  <w:num w:numId="3">
    <w:abstractNumId w:val="22"/>
  </w:num>
  <w:num w:numId="4">
    <w:abstractNumId w:val="27"/>
  </w:num>
  <w:num w:numId="5">
    <w:abstractNumId w:val="30"/>
  </w:num>
  <w:num w:numId="6">
    <w:abstractNumId w:val="20"/>
  </w:num>
  <w:num w:numId="7">
    <w:abstractNumId w:val="3"/>
  </w:num>
  <w:num w:numId="8">
    <w:abstractNumId w:val="17"/>
  </w:num>
  <w:num w:numId="9">
    <w:abstractNumId w:val="33"/>
  </w:num>
  <w:num w:numId="10">
    <w:abstractNumId w:val="23"/>
  </w:num>
  <w:num w:numId="11">
    <w:abstractNumId w:val="18"/>
  </w:num>
  <w:num w:numId="12">
    <w:abstractNumId w:val="2"/>
  </w:num>
  <w:num w:numId="13">
    <w:abstractNumId w:val="25"/>
  </w:num>
  <w:num w:numId="14">
    <w:abstractNumId w:val="12"/>
  </w:num>
  <w:num w:numId="15">
    <w:abstractNumId w:val="5"/>
  </w:num>
  <w:num w:numId="16">
    <w:abstractNumId w:val="35"/>
  </w:num>
  <w:num w:numId="17">
    <w:abstractNumId w:val="14"/>
  </w:num>
  <w:num w:numId="18">
    <w:abstractNumId w:val="8"/>
    <w:lvlOverride w:ilvl="0">
      <w:startOverride w:val="1"/>
    </w:lvlOverride>
  </w:num>
  <w:num w:numId="19">
    <w:abstractNumId w:val="16"/>
  </w:num>
  <w:num w:numId="20">
    <w:abstractNumId w:val="21"/>
  </w:num>
  <w:num w:numId="21">
    <w:abstractNumId w:val="15"/>
  </w:num>
  <w:num w:numId="22">
    <w:abstractNumId w:val="34"/>
  </w:num>
  <w:num w:numId="23">
    <w:abstractNumId w:val="9"/>
  </w:num>
  <w:num w:numId="24">
    <w:abstractNumId w:val="26"/>
  </w:num>
  <w:num w:numId="25">
    <w:abstractNumId w:val="7"/>
  </w:num>
  <w:num w:numId="26">
    <w:abstractNumId w:val="29"/>
  </w:num>
  <w:num w:numId="27">
    <w:abstractNumId w:val="11"/>
  </w:num>
  <w:num w:numId="28">
    <w:abstractNumId w:val="10"/>
  </w:num>
  <w:num w:numId="29">
    <w:abstractNumId w:val="6"/>
  </w:num>
  <w:num w:numId="30">
    <w:abstractNumId w:val="4"/>
  </w:num>
  <w:num w:numId="31">
    <w:abstractNumId w:val="32"/>
  </w:num>
  <w:num w:numId="32">
    <w:abstractNumId w:val="19"/>
  </w:num>
  <w:num w:numId="33">
    <w:abstractNumId w:val="1"/>
  </w:num>
  <w:num w:numId="34">
    <w:abstractNumId w:val="31"/>
  </w:num>
  <w:num w:numId="35">
    <w:abstractNumId w:val="13"/>
  </w:num>
  <w:num w:numId="36">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3065D"/>
    <w:rsid w:val="00001570"/>
    <w:rsid w:val="00002036"/>
    <w:rsid w:val="000054A1"/>
    <w:rsid w:val="00022B8B"/>
    <w:rsid w:val="00034876"/>
    <w:rsid w:val="00040C7F"/>
    <w:rsid w:val="00041626"/>
    <w:rsid w:val="00042469"/>
    <w:rsid w:val="00043829"/>
    <w:rsid w:val="00063D0F"/>
    <w:rsid w:val="00064299"/>
    <w:rsid w:val="00072BBF"/>
    <w:rsid w:val="000747A7"/>
    <w:rsid w:val="000822F5"/>
    <w:rsid w:val="00090B14"/>
    <w:rsid w:val="00095827"/>
    <w:rsid w:val="000A6B98"/>
    <w:rsid w:val="000A7015"/>
    <w:rsid w:val="000C0E50"/>
    <w:rsid w:val="000D4281"/>
    <w:rsid w:val="000E0E99"/>
    <w:rsid w:val="000E1DC5"/>
    <w:rsid w:val="000E25AD"/>
    <w:rsid w:val="000E7846"/>
    <w:rsid w:val="000F0D87"/>
    <w:rsid w:val="000F3197"/>
    <w:rsid w:val="00100EB9"/>
    <w:rsid w:val="001106DF"/>
    <w:rsid w:val="00114223"/>
    <w:rsid w:val="0011458A"/>
    <w:rsid w:val="00121818"/>
    <w:rsid w:val="00124389"/>
    <w:rsid w:val="00124607"/>
    <w:rsid w:val="00130A39"/>
    <w:rsid w:val="00131F30"/>
    <w:rsid w:val="00134BBA"/>
    <w:rsid w:val="001356C2"/>
    <w:rsid w:val="00143ACD"/>
    <w:rsid w:val="00147D48"/>
    <w:rsid w:val="00156C8F"/>
    <w:rsid w:val="00164A26"/>
    <w:rsid w:val="00166812"/>
    <w:rsid w:val="001717C2"/>
    <w:rsid w:val="0017511D"/>
    <w:rsid w:val="00176444"/>
    <w:rsid w:val="001828E7"/>
    <w:rsid w:val="00183299"/>
    <w:rsid w:val="00186493"/>
    <w:rsid w:val="00194367"/>
    <w:rsid w:val="00195812"/>
    <w:rsid w:val="001B47C8"/>
    <w:rsid w:val="001B703B"/>
    <w:rsid w:val="001D52DC"/>
    <w:rsid w:val="001D6AA5"/>
    <w:rsid w:val="001D7E19"/>
    <w:rsid w:val="002029CE"/>
    <w:rsid w:val="00224C88"/>
    <w:rsid w:val="00230D21"/>
    <w:rsid w:val="00233E13"/>
    <w:rsid w:val="002549A5"/>
    <w:rsid w:val="002563F1"/>
    <w:rsid w:val="00257269"/>
    <w:rsid w:val="0026717D"/>
    <w:rsid w:val="00281956"/>
    <w:rsid w:val="0028747A"/>
    <w:rsid w:val="00296CD3"/>
    <w:rsid w:val="002A0E10"/>
    <w:rsid w:val="002A2BFD"/>
    <w:rsid w:val="002A6CE6"/>
    <w:rsid w:val="002B165A"/>
    <w:rsid w:val="002C7360"/>
    <w:rsid w:val="002D4B88"/>
    <w:rsid w:val="002D65E1"/>
    <w:rsid w:val="002E77C8"/>
    <w:rsid w:val="002F435C"/>
    <w:rsid w:val="00305BE4"/>
    <w:rsid w:val="00306C3B"/>
    <w:rsid w:val="00310603"/>
    <w:rsid w:val="003157C9"/>
    <w:rsid w:val="00316942"/>
    <w:rsid w:val="00322FCA"/>
    <w:rsid w:val="00333372"/>
    <w:rsid w:val="00335E2A"/>
    <w:rsid w:val="00342E85"/>
    <w:rsid w:val="00343573"/>
    <w:rsid w:val="00354326"/>
    <w:rsid w:val="003558B4"/>
    <w:rsid w:val="00357E3D"/>
    <w:rsid w:val="00360FCA"/>
    <w:rsid w:val="00363F3B"/>
    <w:rsid w:val="00372743"/>
    <w:rsid w:val="0038451C"/>
    <w:rsid w:val="00385899"/>
    <w:rsid w:val="00387E29"/>
    <w:rsid w:val="003961DE"/>
    <w:rsid w:val="003A6F62"/>
    <w:rsid w:val="003B1FA7"/>
    <w:rsid w:val="003B2CB7"/>
    <w:rsid w:val="003B6E55"/>
    <w:rsid w:val="003D0160"/>
    <w:rsid w:val="003D1C3A"/>
    <w:rsid w:val="003D2D8D"/>
    <w:rsid w:val="003D3882"/>
    <w:rsid w:val="003E3E89"/>
    <w:rsid w:val="003F2CDC"/>
    <w:rsid w:val="003F5888"/>
    <w:rsid w:val="00414AD6"/>
    <w:rsid w:val="00415AD6"/>
    <w:rsid w:val="00423F55"/>
    <w:rsid w:val="00424016"/>
    <w:rsid w:val="004245C4"/>
    <w:rsid w:val="004315BB"/>
    <w:rsid w:val="00432AF6"/>
    <w:rsid w:val="004338B8"/>
    <w:rsid w:val="00435E9A"/>
    <w:rsid w:val="00442EC8"/>
    <w:rsid w:val="004440EB"/>
    <w:rsid w:val="004442F8"/>
    <w:rsid w:val="0044574F"/>
    <w:rsid w:val="00450C3B"/>
    <w:rsid w:val="004707FF"/>
    <w:rsid w:val="00471CCF"/>
    <w:rsid w:val="00476F2E"/>
    <w:rsid w:val="00482EF6"/>
    <w:rsid w:val="00495836"/>
    <w:rsid w:val="004969D4"/>
    <w:rsid w:val="00497DB1"/>
    <w:rsid w:val="004A0D06"/>
    <w:rsid w:val="004A14C9"/>
    <w:rsid w:val="004A19EC"/>
    <w:rsid w:val="004A558A"/>
    <w:rsid w:val="004A5C08"/>
    <w:rsid w:val="004A75F1"/>
    <w:rsid w:val="004B18B1"/>
    <w:rsid w:val="004B7417"/>
    <w:rsid w:val="004C0CE7"/>
    <w:rsid w:val="004C2E84"/>
    <w:rsid w:val="004C35BA"/>
    <w:rsid w:val="004C6056"/>
    <w:rsid w:val="004C7186"/>
    <w:rsid w:val="004C7C35"/>
    <w:rsid w:val="004D2134"/>
    <w:rsid w:val="004D6D26"/>
    <w:rsid w:val="004E14FF"/>
    <w:rsid w:val="004F0F51"/>
    <w:rsid w:val="004F1FC3"/>
    <w:rsid w:val="004F28AA"/>
    <w:rsid w:val="004F4321"/>
    <w:rsid w:val="00513C12"/>
    <w:rsid w:val="00515237"/>
    <w:rsid w:val="0051560F"/>
    <w:rsid w:val="005164B5"/>
    <w:rsid w:val="0053065D"/>
    <w:rsid w:val="0054511C"/>
    <w:rsid w:val="00547B5F"/>
    <w:rsid w:val="00550886"/>
    <w:rsid w:val="00556159"/>
    <w:rsid w:val="00557895"/>
    <w:rsid w:val="00561A63"/>
    <w:rsid w:val="005630FD"/>
    <w:rsid w:val="005668AD"/>
    <w:rsid w:val="00571565"/>
    <w:rsid w:val="00575C5F"/>
    <w:rsid w:val="00575E10"/>
    <w:rsid w:val="00575FB7"/>
    <w:rsid w:val="0057756F"/>
    <w:rsid w:val="005A610E"/>
    <w:rsid w:val="005B1553"/>
    <w:rsid w:val="005C2888"/>
    <w:rsid w:val="005C31B7"/>
    <w:rsid w:val="005C31D7"/>
    <w:rsid w:val="005D126C"/>
    <w:rsid w:val="005D1EB2"/>
    <w:rsid w:val="005D2C15"/>
    <w:rsid w:val="005D38DD"/>
    <w:rsid w:val="005D41FB"/>
    <w:rsid w:val="005E2C27"/>
    <w:rsid w:val="005F19DD"/>
    <w:rsid w:val="005F2553"/>
    <w:rsid w:val="005F5C9D"/>
    <w:rsid w:val="005F6534"/>
    <w:rsid w:val="00604CF0"/>
    <w:rsid w:val="006234CE"/>
    <w:rsid w:val="00630DB4"/>
    <w:rsid w:val="006426DB"/>
    <w:rsid w:val="00650052"/>
    <w:rsid w:val="00660EF7"/>
    <w:rsid w:val="00664F64"/>
    <w:rsid w:val="00667BD7"/>
    <w:rsid w:val="006719E8"/>
    <w:rsid w:val="0067407A"/>
    <w:rsid w:val="00677351"/>
    <w:rsid w:val="00680D08"/>
    <w:rsid w:val="006943CD"/>
    <w:rsid w:val="006975CD"/>
    <w:rsid w:val="006A1311"/>
    <w:rsid w:val="006A261F"/>
    <w:rsid w:val="006A5F50"/>
    <w:rsid w:val="006C4D48"/>
    <w:rsid w:val="006D1A39"/>
    <w:rsid w:val="006D65DB"/>
    <w:rsid w:val="006E7397"/>
    <w:rsid w:val="006F35A0"/>
    <w:rsid w:val="006F4CA8"/>
    <w:rsid w:val="006F705B"/>
    <w:rsid w:val="007045A4"/>
    <w:rsid w:val="007052D7"/>
    <w:rsid w:val="007068A6"/>
    <w:rsid w:val="00710E9D"/>
    <w:rsid w:val="00714FC8"/>
    <w:rsid w:val="00717CD0"/>
    <w:rsid w:val="00731DCC"/>
    <w:rsid w:val="00731E1A"/>
    <w:rsid w:val="007359B6"/>
    <w:rsid w:val="0073651D"/>
    <w:rsid w:val="00736587"/>
    <w:rsid w:val="00741A48"/>
    <w:rsid w:val="0074492E"/>
    <w:rsid w:val="007506C0"/>
    <w:rsid w:val="00753CCD"/>
    <w:rsid w:val="00755606"/>
    <w:rsid w:val="00756236"/>
    <w:rsid w:val="00770EF7"/>
    <w:rsid w:val="00774A8A"/>
    <w:rsid w:val="00775AF9"/>
    <w:rsid w:val="007772FA"/>
    <w:rsid w:val="00780CEA"/>
    <w:rsid w:val="00780F4D"/>
    <w:rsid w:val="007814EC"/>
    <w:rsid w:val="00781598"/>
    <w:rsid w:val="00792374"/>
    <w:rsid w:val="007A213C"/>
    <w:rsid w:val="007B4331"/>
    <w:rsid w:val="007B61E6"/>
    <w:rsid w:val="007C3656"/>
    <w:rsid w:val="007C78CB"/>
    <w:rsid w:val="007C7EB7"/>
    <w:rsid w:val="007D27F4"/>
    <w:rsid w:val="007D4A5C"/>
    <w:rsid w:val="007D7CEE"/>
    <w:rsid w:val="007E6483"/>
    <w:rsid w:val="007E69D2"/>
    <w:rsid w:val="007F183A"/>
    <w:rsid w:val="007F1A79"/>
    <w:rsid w:val="007F3586"/>
    <w:rsid w:val="007F4AC0"/>
    <w:rsid w:val="007F4F80"/>
    <w:rsid w:val="0080253F"/>
    <w:rsid w:val="0081504B"/>
    <w:rsid w:val="008273B1"/>
    <w:rsid w:val="008351E9"/>
    <w:rsid w:val="008400A6"/>
    <w:rsid w:val="008507D9"/>
    <w:rsid w:val="00853F30"/>
    <w:rsid w:val="008600CD"/>
    <w:rsid w:val="008631FB"/>
    <w:rsid w:val="00867C79"/>
    <w:rsid w:val="008737D7"/>
    <w:rsid w:val="0087670B"/>
    <w:rsid w:val="00882A44"/>
    <w:rsid w:val="00892802"/>
    <w:rsid w:val="008A2ECD"/>
    <w:rsid w:val="008A69CF"/>
    <w:rsid w:val="008B69B6"/>
    <w:rsid w:val="008B7E8B"/>
    <w:rsid w:val="008C760F"/>
    <w:rsid w:val="008C7811"/>
    <w:rsid w:val="008D246C"/>
    <w:rsid w:val="008D47D2"/>
    <w:rsid w:val="008E19DC"/>
    <w:rsid w:val="008F2329"/>
    <w:rsid w:val="008F287F"/>
    <w:rsid w:val="008F42A9"/>
    <w:rsid w:val="0090061B"/>
    <w:rsid w:val="0090159B"/>
    <w:rsid w:val="00904F6A"/>
    <w:rsid w:val="009142A5"/>
    <w:rsid w:val="0091652E"/>
    <w:rsid w:val="0091748A"/>
    <w:rsid w:val="00932160"/>
    <w:rsid w:val="009404E5"/>
    <w:rsid w:val="00945EBE"/>
    <w:rsid w:val="00945EE0"/>
    <w:rsid w:val="00954DE4"/>
    <w:rsid w:val="00955394"/>
    <w:rsid w:val="00960425"/>
    <w:rsid w:val="00963C1B"/>
    <w:rsid w:val="0096402A"/>
    <w:rsid w:val="00965E34"/>
    <w:rsid w:val="00967AA2"/>
    <w:rsid w:val="009710E4"/>
    <w:rsid w:val="00971BF2"/>
    <w:rsid w:val="00977DEC"/>
    <w:rsid w:val="00990F2C"/>
    <w:rsid w:val="00995110"/>
    <w:rsid w:val="00995442"/>
    <w:rsid w:val="0099627D"/>
    <w:rsid w:val="009A3973"/>
    <w:rsid w:val="009A475C"/>
    <w:rsid w:val="009B0839"/>
    <w:rsid w:val="009B1DA2"/>
    <w:rsid w:val="009B480A"/>
    <w:rsid w:val="009B5F83"/>
    <w:rsid w:val="009C2D5B"/>
    <w:rsid w:val="009E1F69"/>
    <w:rsid w:val="00A0719A"/>
    <w:rsid w:val="00A10CAA"/>
    <w:rsid w:val="00A43D5D"/>
    <w:rsid w:val="00A44942"/>
    <w:rsid w:val="00A51B62"/>
    <w:rsid w:val="00A663F6"/>
    <w:rsid w:val="00A73054"/>
    <w:rsid w:val="00A73492"/>
    <w:rsid w:val="00A74992"/>
    <w:rsid w:val="00A906B5"/>
    <w:rsid w:val="00A940F5"/>
    <w:rsid w:val="00AA2DD9"/>
    <w:rsid w:val="00AA4D20"/>
    <w:rsid w:val="00AA7EBC"/>
    <w:rsid w:val="00AB1CF2"/>
    <w:rsid w:val="00AB3F7B"/>
    <w:rsid w:val="00AB7274"/>
    <w:rsid w:val="00AC674E"/>
    <w:rsid w:val="00AD5A37"/>
    <w:rsid w:val="00B035B1"/>
    <w:rsid w:val="00B03A3F"/>
    <w:rsid w:val="00B05BF6"/>
    <w:rsid w:val="00B1099B"/>
    <w:rsid w:val="00B10E54"/>
    <w:rsid w:val="00B261A1"/>
    <w:rsid w:val="00B349A2"/>
    <w:rsid w:val="00B35778"/>
    <w:rsid w:val="00B3683D"/>
    <w:rsid w:val="00B37515"/>
    <w:rsid w:val="00B50DC6"/>
    <w:rsid w:val="00B534FB"/>
    <w:rsid w:val="00B57F7A"/>
    <w:rsid w:val="00B61D7C"/>
    <w:rsid w:val="00B654B2"/>
    <w:rsid w:val="00B66053"/>
    <w:rsid w:val="00B72A52"/>
    <w:rsid w:val="00B72F9D"/>
    <w:rsid w:val="00B90D12"/>
    <w:rsid w:val="00B91664"/>
    <w:rsid w:val="00BA04F2"/>
    <w:rsid w:val="00BA3116"/>
    <w:rsid w:val="00BA476C"/>
    <w:rsid w:val="00BB1C44"/>
    <w:rsid w:val="00BB1FB7"/>
    <w:rsid w:val="00BB2BDF"/>
    <w:rsid w:val="00BB4221"/>
    <w:rsid w:val="00BB66CB"/>
    <w:rsid w:val="00BD1B61"/>
    <w:rsid w:val="00BD2E94"/>
    <w:rsid w:val="00BD4FBC"/>
    <w:rsid w:val="00BE0746"/>
    <w:rsid w:val="00C01832"/>
    <w:rsid w:val="00C02DFA"/>
    <w:rsid w:val="00C103FF"/>
    <w:rsid w:val="00C14079"/>
    <w:rsid w:val="00C24859"/>
    <w:rsid w:val="00C26EC1"/>
    <w:rsid w:val="00C2751A"/>
    <w:rsid w:val="00C316CC"/>
    <w:rsid w:val="00C31881"/>
    <w:rsid w:val="00C32EB7"/>
    <w:rsid w:val="00C41A67"/>
    <w:rsid w:val="00C41E17"/>
    <w:rsid w:val="00C43595"/>
    <w:rsid w:val="00C46AA1"/>
    <w:rsid w:val="00C52630"/>
    <w:rsid w:val="00C52BFB"/>
    <w:rsid w:val="00C53900"/>
    <w:rsid w:val="00C53DF9"/>
    <w:rsid w:val="00C545F6"/>
    <w:rsid w:val="00C54887"/>
    <w:rsid w:val="00C553FE"/>
    <w:rsid w:val="00C60B78"/>
    <w:rsid w:val="00C60DBE"/>
    <w:rsid w:val="00C61733"/>
    <w:rsid w:val="00C63A6A"/>
    <w:rsid w:val="00C73CBC"/>
    <w:rsid w:val="00C75BCF"/>
    <w:rsid w:val="00C81E39"/>
    <w:rsid w:val="00C83E47"/>
    <w:rsid w:val="00CB374D"/>
    <w:rsid w:val="00CC6054"/>
    <w:rsid w:val="00CC74DE"/>
    <w:rsid w:val="00CC79D7"/>
    <w:rsid w:val="00CD37A6"/>
    <w:rsid w:val="00CF214B"/>
    <w:rsid w:val="00CF4287"/>
    <w:rsid w:val="00CF54FC"/>
    <w:rsid w:val="00D026CC"/>
    <w:rsid w:val="00D0523F"/>
    <w:rsid w:val="00D1499F"/>
    <w:rsid w:val="00D15714"/>
    <w:rsid w:val="00D15B49"/>
    <w:rsid w:val="00D1798C"/>
    <w:rsid w:val="00D209E4"/>
    <w:rsid w:val="00D22877"/>
    <w:rsid w:val="00D22AFD"/>
    <w:rsid w:val="00D356FA"/>
    <w:rsid w:val="00D37B7D"/>
    <w:rsid w:val="00D40FD5"/>
    <w:rsid w:val="00D41783"/>
    <w:rsid w:val="00D447FB"/>
    <w:rsid w:val="00D46131"/>
    <w:rsid w:val="00D51C16"/>
    <w:rsid w:val="00D526B3"/>
    <w:rsid w:val="00D60B76"/>
    <w:rsid w:val="00D60C29"/>
    <w:rsid w:val="00D62259"/>
    <w:rsid w:val="00D63F79"/>
    <w:rsid w:val="00D64446"/>
    <w:rsid w:val="00D674C5"/>
    <w:rsid w:val="00D74C36"/>
    <w:rsid w:val="00D75816"/>
    <w:rsid w:val="00D81367"/>
    <w:rsid w:val="00D8381D"/>
    <w:rsid w:val="00D851D1"/>
    <w:rsid w:val="00D8531E"/>
    <w:rsid w:val="00D87784"/>
    <w:rsid w:val="00D93407"/>
    <w:rsid w:val="00DB66C7"/>
    <w:rsid w:val="00DB7FA4"/>
    <w:rsid w:val="00DC0924"/>
    <w:rsid w:val="00DC138B"/>
    <w:rsid w:val="00DC2B65"/>
    <w:rsid w:val="00DD3261"/>
    <w:rsid w:val="00DD3AFD"/>
    <w:rsid w:val="00DE0518"/>
    <w:rsid w:val="00DE5ABA"/>
    <w:rsid w:val="00DE792C"/>
    <w:rsid w:val="00DF2EC9"/>
    <w:rsid w:val="00DF426C"/>
    <w:rsid w:val="00DF76DE"/>
    <w:rsid w:val="00E01041"/>
    <w:rsid w:val="00E01A78"/>
    <w:rsid w:val="00E02D40"/>
    <w:rsid w:val="00E05E0E"/>
    <w:rsid w:val="00E132EE"/>
    <w:rsid w:val="00E13E6E"/>
    <w:rsid w:val="00E1666A"/>
    <w:rsid w:val="00E20591"/>
    <w:rsid w:val="00E22C60"/>
    <w:rsid w:val="00E26082"/>
    <w:rsid w:val="00E31721"/>
    <w:rsid w:val="00E3277A"/>
    <w:rsid w:val="00E35776"/>
    <w:rsid w:val="00E35AD6"/>
    <w:rsid w:val="00E35E28"/>
    <w:rsid w:val="00E43C40"/>
    <w:rsid w:val="00E53052"/>
    <w:rsid w:val="00E5361E"/>
    <w:rsid w:val="00E5739B"/>
    <w:rsid w:val="00E62B39"/>
    <w:rsid w:val="00E63C81"/>
    <w:rsid w:val="00E642FA"/>
    <w:rsid w:val="00E651B3"/>
    <w:rsid w:val="00E67FA1"/>
    <w:rsid w:val="00E70A4D"/>
    <w:rsid w:val="00E721F1"/>
    <w:rsid w:val="00E72B89"/>
    <w:rsid w:val="00E73D1E"/>
    <w:rsid w:val="00E743F0"/>
    <w:rsid w:val="00E82CD9"/>
    <w:rsid w:val="00E849EA"/>
    <w:rsid w:val="00E84F3C"/>
    <w:rsid w:val="00E9540F"/>
    <w:rsid w:val="00E9745B"/>
    <w:rsid w:val="00EA4960"/>
    <w:rsid w:val="00EA506E"/>
    <w:rsid w:val="00EB2DA0"/>
    <w:rsid w:val="00EB34EF"/>
    <w:rsid w:val="00EB3586"/>
    <w:rsid w:val="00EB4437"/>
    <w:rsid w:val="00EC4E7C"/>
    <w:rsid w:val="00ED1072"/>
    <w:rsid w:val="00ED25D0"/>
    <w:rsid w:val="00EE0B3C"/>
    <w:rsid w:val="00EE0D65"/>
    <w:rsid w:val="00EE44F2"/>
    <w:rsid w:val="00EF18FD"/>
    <w:rsid w:val="00EF2DDD"/>
    <w:rsid w:val="00EF68D0"/>
    <w:rsid w:val="00F00989"/>
    <w:rsid w:val="00F00C40"/>
    <w:rsid w:val="00F032BD"/>
    <w:rsid w:val="00F054E6"/>
    <w:rsid w:val="00F05B07"/>
    <w:rsid w:val="00F1090C"/>
    <w:rsid w:val="00F17CD3"/>
    <w:rsid w:val="00F20AA3"/>
    <w:rsid w:val="00F20FB0"/>
    <w:rsid w:val="00F21C55"/>
    <w:rsid w:val="00F30122"/>
    <w:rsid w:val="00F342BC"/>
    <w:rsid w:val="00F45B0B"/>
    <w:rsid w:val="00F460B1"/>
    <w:rsid w:val="00F5187D"/>
    <w:rsid w:val="00F63D15"/>
    <w:rsid w:val="00F7102F"/>
    <w:rsid w:val="00F727D8"/>
    <w:rsid w:val="00F805BA"/>
    <w:rsid w:val="00F90948"/>
    <w:rsid w:val="00F95D40"/>
    <w:rsid w:val="00FA3BD6"/>
    <w:rsid w:val="00FA3DC2"/>
    <w:rsid w:val="00FA6DE2"/>
    <w:rsid w:val="00FA6FD0"/>
    <w:rsid w:val="00FB0DDC"/>
    <w:rsid w:val="00FB493B"/>
    <w:rsid w:val="00FB5C16"/>
    <w:rsid w:val="00FB6226"/>
    <w:rsid w:val="00FC7F3A"/>
    <w:rsid w:val="00FD1568"/>
    <w:rsid w:val="00FD408D"/>
    <w:rsid w:val="00FD690A"/>
    <w:rsid w:val="00FD7118"/>
    <w:rsid w:val="00FE0A35"/>
    <w:rsid w:val="00FE758C"/>
    <w:rsid w:val="00FF0790"/>
    <w:rsid w:val="00FF0D56"/>
    <w:rsid w:val="00FF3E0A"/>
    <w:rsid w:val="00FF59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F8EEE75"/>
  <w15:docId w15:val="{7D64E579-EE0D-419B-ABC0-E4552D81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aliases w:val="h1,INUTIL,62,68,Hauptüberschr.,Heading 1 Char2,Heading 1 Char1 Char,Chap Char Char,Heading 1 Char Char1 Char,h1 Char Char,h11 Char Char,h12 Char Char,h13 Char Char,BSL Char Char Char,Heading 1 Char Char Char Char,BSL Char1 Char,Chap Char1,Chap"/>
    <w:basedOn w:val="Normal"/>
    <w:link w:val="Heading1Char"/>
    <w:qFormat/>
    <w:rsid w:val="00B1099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aliases w:val="Titolo 2 Carattere,titolone,NEUTILIZABIL,TITLE 2,Heading 2 Char Char,Title 2,Lieferumfang Überschrift1,Überschrift 2Angebot,Überschrift 2Angebot Char,Überschrift 2Angebot Char Char,TITLE 2 Char Char,h2,Zweite Ebene,T2,Nadpis_2,AB,Numbered - 2"/>
    <w:basedOn w:val="Normal"/>
    <w:next w:val="Normal"/>
    <w:link w:val="Heading2Char"/>
    <w:unhideWhenUsed/>
    <w:qFormat/>
    <w:rsid w:val="00B1099B"/>
    <w:pPr>
      <w:keepNext/>
      <w:spacing w:before="240" w:after="60" w:line="276" w:lineRule="auto"/>
      <w:outlineLvl w:val="1"/>
    </w:pPr>
    <w:rPr>
      <w:rFonts w:ascii="Cambria" w:eastAsia="Times New Roman" w:hAnsi="Cambria" w:cs="Times New Roman"/>
      <w:b/>
      <w:bCs/>
      <w:i/>
      <w:iCs/>
      <w:sz w:val="28"/>
      <w:szCs w:val="28"/>
      <w:lang w:val="en-US"/>
    </w:rPr>
  </w:style>
  <w:style w:type="paragraph" w:styleId="Heading3">
    <w:name w:val="heading 3"/>
    <w:aliases w:val="TITLE 3,VAX,Überschrift 3Angebot,Heading 3 Char Char,SSUBCAPITOL,Char4,Oscar Faber 3,Section SubHeading Char,L3 Char,Section SubHeading,L3,h3,h3 Char Char Char Char,h3 Char Char Char Char Char Char,h3 Char Char Char,KopCat. 3,3Hub"/>
    <w:basedOn w:val="Normal"/>
    <w:next w:val="Normal"/>
    <w:link w:val="Heading3Char"/>
    <w:unhideWhenUsed/>
    <w:qFormat/>
    <w:rsid w:val="004707FF"/>
    <w:pPr>
      <w:keepNext/>
      <w:spacing w:after="0" w:line="240" w:lineRule="auto"/>
      <w:ind w:left="708"/>
      <w:jc w:val="both"/>
      <w:outlineLvl w:val="2"/>
    </w:pPr>
    <w:rPr>
      <w:rFonts w:ascii="Arial" w:eastAsia="Times New Roman" w:hAnsi="Arial" w:cs="Times New Roman"/>
      <w:b/>
      <w:bCs/>
      <w:sz w:val="24"/>
      <w:szCs w:val="24"/>
      <w:lang w:val="it-IT" w:eastAsia="it-IT"/>
    </w:rPr>
  </w:style>
  <w:style w:type="paragraph" w:styleId="Heading40">
    <w:name w:val="heading 4"/>
    <w:basedOn w:val="Normal"/>
    <w:next w:val="Normal"/>
    <w:link w:val="Heading4Char"/>
    <w:uiPriority w:val="9"/>
    <w:qFormat/>
    <w:rsid w:val="00B1099B"/>
    <w:pPr>
      <w:keepNext/>
      <w:spacing w:after="0" w:line="240" w:lineRule="auto"/>
      <w:jc w:val="both"/>
      <w:outlineLvl w:val="3"/>
    </w:pPr>
    <w:rPr>
      <w:rFonts w:ascii="Times New Roman" w:eastAsia="Times New Roman" w:hAnsi="Times New Roman" w:cs="Times New Roman"/>
      <w:b/>
      <w:color w:val="FF0000"/>
      <w:sz w:val="28"/>
      <w:szCs w:val="20"/>
      <w:lang w:val="en-US"/>
    </w:rPr>
  </w:style>
  <w:style w:type="paragraph" w:styleId="Heading5">
    <w:name w:val="heading 5"/>
    <w:aliases w:val="Char Char1,Oscar Faber Appendix,Char Char Char2,5Hub,PA Pico Section,h5,DNV-H5,Roman list,Lev 5,5 sub-bullet,sb,H5,Titre 1.1111,Aston T5,(Shift Ctrl 5),DO NOT USE_h5,Block Label,T5,Titre5,heading 5,a),NCS-H5"/>
    <w:basedOn w:val="Normal"/>
    <w:next w:val="Normal"/>
    <w:link w:val="Heading5Char"/>
    <w:unhideWhenUsed/>
    <w:qFormat/>
    <w:rsid w:val="00B1099B"/>
    <w:pPr>
      <w:spacing w:before="240" w:after="60" w:line="276" w:lineRule="auto"/>
      <w:outlineLvl w:val="4"/>
    </w:pPr>
    <w:rPr>
      <w:rFonts w:ascii="Calibri" w:eastAsia="Times New Roman" w:hAnsi="Calibri" w:cs="Times New Roman"/>
      <w:b/>
      <w:bCs/>
      <w:i/>
      <w:iCs/>
      <w:sz w:val="26"/>
      <w:szCs w:val="26"/>
      <w:lang w:val="en-US"/>
    </w:rPr>
  </w:style>
  <w:style w:type="paragraph" w:styleId="Heading6">
    <w:name w:val="heading 6"/>
    <w:aliases w:val="5SCAPITOL,headding 3',Oscar Faber Figures,6Hub,PA Appendix,Appendix,DNV-H6,Bullet list,Lev 6,sub-dash,sd,5,H6,Annexe1,Aston T6,(Shift Ctrl 6),DO NOT USE_h6,Niveau 6,Niveau6,Legal Level 1.,6,Annexe,h6,appendix flysheet,Renvoi Noir,Ref Heading 3"/>
    <w:basedOn w:val="Normal"/>
    <w:next w:val="Normal"/>
    <w:link w:val="Heading6Char"/>
    <w:qFormat/>
    <w:rsid w:val="00B1099B"/>
    <w:pPr>
      <w:keepNext/>
      <w:spacing w:after="0" w:line="240" w:lineRule="auto"/>
      <w:jc w:val="both"/>
      <w:outlineLvl w:val="5"/>
    </w:pPr>
    <w:rPr>
      <w:rFonts w:ascii="Times New Roman" w:eastAsia="Times New Roman" w:hAnsi="Times New Roman" w:cs="Times New Roman"/>
      <w:b/>
      <w:color w:val="FF0000"/>
      <w:sz w:val="28"/>
      <w:szCs w:val="20"/>
      <w:u w:val="single"/>
      <w:lang w:val="en-US"/>
    </w:rPr>
  </w:style>
  <w:style w:type="paragraph" w:styleId="Heading7">
    <w:name w:val="heading 7"/>
    <w:aliases w:val="6SCAPITOL,Char21,Heading Attachment,Char22,7Hub,Char211,Char221,PA Appendix Major,DNV-H7,letter list,lettered list,Lev 7,H7,Annexe2,Aston T7,(Shift Ctrl 7),T7,1.2.3.4.5.6.7.,Legal Level 1.1.,L7,Annexe 1,figure caption,Renvoi Bleu,Edf Titre 7"/>
    <w:basedOn w:val="Normal"/>
    <w:next w:val="Normal"/>
    <w:link w:val="Heading7Char"/>
    <w:qFormat/>
    <w:rsid w:val="00B1099B"/>
    <w:pPr>
      <w:keepNext/>
      <w:spacing w:after="0" w:line="240" w:lineRule="auto"/>
      <w:ind w:left="360"/>
      <w:jc w:val="both"/>
      <w:outlineLvl w:val="6"/>
    </w:pPr>
    <w:rPr>
      <w:rFonts w:ascii="Times New Roman" w:eastAsia="Times New Roman" w:hAnsi="Times New Roman" w:cs="Times New Roman"/>
      <w:b/>
      <w:sz w:val="28"/>
      <w:szCs w:val="20"/>
      <w:u w:val="single"/>
      <w:lang w:val="en-US"/>
    </w:rPr>
  </w:style>
  <w:style w:type="paragraph" w:styleId="Heading8">
    <w:name w:val="heading 8"/>
    <w:aliases w:val="VIÑETA 1,text,Heading Table,=Heading 3 w/o number,8Hub,PA Appendix Minor,DNV-H8,Lev 8,Center Bold,action,Annexe3,Aston Légende,t,T8,Legal Level 1.1.1.,Annexe 2,table caption,Renvoi Rouge,Edf Titre 8,Heading 8 CFMU,Chapitre niveau 8,h8"/>
    <w:basedOn w:val="Normal"/>
    <w:next w:val="Normal"/>
    <w:link w:val="Heading8Char"/>
    <w:unhideWhenUsed/>
    <w:qFormat/>
    <w:rsid w:val="00B1099B"/>
    <w:pPr>
      <w:spacing w:before="240" w:after="60" w:line="276" w:lineRule="auto"/>
      <w:outlineLvl w:val="7"/>
    </w:pPr>
    <w:rPr>
      <w:rFonts w:ascii="Calibri" w:eastAsia="Times New Roman" w:hAnsi="Calibri" w:cs="Times New Roman"/>
      <w:i/>
      <w:iCs/>
      <w:sz w:val="24"/>
      <w:szCs w:val="24"/>
      <w:lang w:val="en-US"/>
    </w:rPr>
  </w:style>
  <w:style w:type="paragraph" w:styleId="Heading9">
    <w:name w:val="heading 9"/>
    <w:aliases w:val="VIÑETA 2,Char1,App Heading,Heading Figure,Table text 1,Tables,Reference Appendix,9Hub,DNV-H9,Lev 9,progress,Annexe4,Legal Level 1.1.1.1.,Annexe 3,Renvoi Vert,Edf Titre 9,Heading 9 CFMU,Chapitre niveau 9,h9,RFP Reference,Do Not Use1,titre l1c1"/>
    <w:basedOn w:val="Normal"/>
    <w:next w:val="Normal"/>
    <w:link w:val="Heading9Char"/>
    <w:qFormat/>
    <w:rsid w:val="00B1099B"/>
    <w:pPr>
      <w:keepNext/>
      <w:spacing w:after="0" w:line="240" w:lineRule="auto"/>
      <w:ind w:left="720"/>
      <w:jc w:val="both"/>
      <w:outlineLvl w:val="8"/>
    </w:pPr>
    <w:rPr>
      <w:rFonts w:ascii="Arial Narrow" w:eastAsia="Times New Roman" w:hAnsi="Arial Narrow"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Header Char Char Char,Header Char Char Char Char Char Char,Mediu,Fejléc4,Char2 Char Char,Char2,Char2 Char,Header Char Cha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Header Char Char Char Char Char,Header Char Char Char Char1,Header Char Char Char Char Char Char Char,Mediu Char2,Fejléc4 Char2,Char2 Char Char Char2,Char2 Char3,Char2 Char Char3,Header Char Char Char2"/>
    <w:basedOn w:val="DefaultParagraphFont"/>
    <w:link w:val="Header"/>
    <w:uiPriority w:val="99"/>
    <w:rsid w:val="00143ACD"/>
  </w:style>
  <w:style w:type="paragraph" w:styleId="Footer">
    <w:name w:val="footer"/>
    <w:aliases w:val=" Char Char Char,Char Char Char Char, Char Caracter Caracter,Char Caracter Caracter,Char Caracter, Char Caracter"/>
    <w:basedOn w:val="Normal"/>
    <w:link w:val="FooterChar"/>
    <w:uiPriority w:val="99"/>
    <w:unhideWhenUsed/>
    <w:qFormat/>
    <w:rsid w:val="00143ACD"/>
    <w:pPr>
      <w:tabs>
        <w:tab w:val="center" w:pos="4513"/>
        <w:tab w:val="right" w:pos="9026"/>
      </w:tabs>
      <w:spacing w:after="0" w:line="240" w:lineRule="auto"/>
    </w:pPr>
  </w:style>
  <w:style w:type="character" w:customStyle="1" w:styleId="FooterChar">
    <w:name w:val="Footer Char"/>
    <w:aliases w:val=" Char Char Char Char,Char Char Char Char Char1, Char Caracter Caracter Char,Char Caracter Caracter Char,Char Caracter Char, Char Carac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D8381D"/>
    <w:rPr>
      <w:rFonts w:ascii="Trebuchet MS" w:hAnsi="Trebuchet MS" w:cs="Open Sans"/>
      <w:color w:val="000000"/>
      <w:sz w:val="14"/>
      <w:szCs w:val="14"/>
    </w:rPr>
  </w:style>
  <w:style w:type="character" w:styleId="Hyperlink">
    <w:name w:val="Hyperlink"/>
    <w:basedOn w:val="DefaultParagraphFont"/>
    <w:uiPriority w:val="99"/>
    <w:unhideWhenUsed/>
    <w:rsid w:val="00D8381D"/>
    <w:rPr>
      <w:color w:val="0563C1" w:themeColor="hyperlink"/>
      <w:u w:val="single"/>
    </w:rPr>
  </w:style>
  <w:style w:type="character" w:customStyle="1" w:styleId="Heading3Char">
    <w:name w:val="Heading 3 Char"/>
    <w:aliases w:val="TITLE 3 Char,VAX Char,Überschrift 3Angebot Char,Heading 3 Char Char Char,SSUBCAPITOL Char,Char4 Char,Oscar Faber 3 Char,Section SubHeading Char Char,L3 Char Char,Section SubHeading Char1,L3 Char1,h3 Char,h3 Char Char Char Char Char"/>
    <w:basedOn w:val="DefaultParagraphFont"/>
    <w:link w:val="Heading3"/>
    <w:rsid w:val="004707FF"/>
    <w:rPr>
      <w:rFonts w:ascii="Arial" w:eastAsia="Times New Roman" w:hAnsi="Arial" w:cs="Times New Roman"/>
      <w:b/>
      <w:bCs/>
      <w:sz w:val="24"/>
      <w:szCs w:val="24"/>
      <w:lang w:val="it-IT" w:eastAsia="it-IT"/>
    </w:rPr>
  </w:style>
  <w:style w:type="paragraph" w:styleId="BodyText">
    <w:name w:val="Body Text"/>
    <w:aliases w:val="Main text,Body Text t,Body Text t Char Char Char Char Char Char Char Char Char Char Char Char Char Char Char Char,Body Text Char Char Char,Body Text Char Char Char Char,Body Text Char1,Body Text Char2 Char1 Char"/>
    <w:basedOn w:val="Normal"/>
    <w:link w:val="BodyTextChar"/>
    <w:rsid w:val="004707FF"/>
    <w:pPr>
      <w:spacing w:after="120" w:line="276" w:lineRule="auto"/>
    </w:pPr>
    <w:rPr>
      <w:rFonts w:ascii="Calibri" w:eastAsia="Calibri" w:hAnsi="Calibri" w:cs="Times New Roman"/>
      <w:lang w:val="en-US"/>
    </w:rPr>
  </w:style>
  <w:style w:type="character" w:customStyle="1" w:styleId="BodyTextChar">
    <w:name w:val="Body Text Char"/>
    <w:aliases w:val="Main text Char,Body Text t Char,Body Text t Char Char Char Char Char Char Char Char Char Char Char Char Char Char Char Char Char,Body Text Char Char Char Char1,Body Text Char Char Char Char Char,Body Text Char1 Char"/>
    <w:basedOn w:val="DefaultParagraphFont"/>
    <w:link w:val="BodyText"/>
    <w:rsid w:val="004707FF"/>
    <w:rPr>
      <w:rFonts w:ascii="Calibri" w:eastAsia="Calibri" w:hAnsi="Calibri" w:cs="Times New Roman"/>
      <w:lang w:val="en-US"/>
    </w:rPr>
  </w:style>
  <w:style w:type="paragraph" w:styleId="BodyTextIndent">
    <w:name w:val="Body Text Indent"/>
    <w:basedOn w:val="Normal"/>
    <w:link w:val="BodyTextIndentChar"/>
    <w:unhideWhenUsed/>
    <w:rsid w:val="00B1099B"/>
    <w:pPr>
      <w:spacing w:after="120"/>
      <w:ind w:left="283"/>
    </w:pPr>
  </w:style>
  <w:style w:type="character" w:customStyle="1" w:styleId="BodyTextIndentChar">
    <w:name w:val="Body Text Indent Char"/>
    <w:basedOn w:val="DefaultParagraphFont"/>
    <w:link w:val="BodyTextIndent"/>
    <w:rsid w:val="00B1099B"/>
  </w:style>
  <w:style w:type="character" w:customStyle="1" w:styleId="Heading1Char">
    <w:name w:val="Heading 1 Char"/>
    <w:aliases w:val="h1 Char,INUTIL Char,62 Char,68 Char,Hauptüberschr. Char,Heading 1 Char2 Char,Heading 1 Char1 Char Char,Chap Char Char Char,Heading 1 Char Char1 Char Char,h1 Char Char Char,h11 Char Char Char,h12 Char Char Char,h13 Char Char Char,Chap Char"/>
    <w:basedOn w:val="DefaultParagraphFont"/>
    <w:link w:val="Heading1"/>
    <w:rsid w:val="00B1099B"/>
    <w:rPr>
      <w:rFonts w:ascii="Times New Roman" w:eastAsia="Times New Roman" w:hAnsi="Times New Roman" w:cs="Times New Roman"/>
      <w:b/>
      <w:bCs/>
      <w:kern w:val="36"/>
      <w:sz w:val="48"/>
      <w:szCs w:val="48"/>
      <w:lang w:val="en-US"/>
    </w:rPr>
  </w:style>
  <w:style w:type="character" w:customStyle="1" w:styleId="Heading2Char">
    <w:name w:val="Heading 2 Char"/>
    <w:aliases w:val="Titolo 2 Carattere Char,titolone Char,NEUTILIZABIL Char,TITLE 2 Char,Heading 2 Char Char Char,Title 2 Char,Lieferumfang Überschrift1 Char,Überschrift 2Angebot Char1,Überschrift 2Angebot Char Char1,Überschrift 2Angebot Char Char Char"/>
    <w:basedOn w:val="DefaultParagraphFont"/>
    <w:link w:val="Heading2"/>
    <w:rsid w:val="00B1099B"/>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0"/>
    <w:uiPriority w:val="9"/>
    <w:rsid w:val="00B1099B"/>
    <w:rPr>
      <w:rFonts w:ascii="Times New Roman" w:eastAsia="Times New Roman" w:hAnsi="Times New Roman" w:cs="Times New Roman"/>
      <w:b/>
      <w:color w:val="FF0000"/>
      <w:sz w:val="28"/>
      <w:szCs w:val="20"/>
      <w:lang w:val="en-US"/>
    </w:rPr>
  </w:style>
  <w:style w:type="character" w:customStyle="1" w:styleId="Heading5Char">
    <w:name w:val="Heading 5 Char"/>
    <w:aliases w:val="Char Char1 Char,Oscar Faber Appendix Char,Char Char Char2 Char,5Hub Char,PA Pico Section Char,h5 Char,DNV-H5 Char,Roman list Char,Lev 5 Char,5 sub-bullet Char,sb Char,H5 Char,Titre 1.1111 Char,Aston T5 Char,(Shift Ctrl 5) Char,T5 Char"/>
    <w:basedOn w:val="DefaultParagraphFont"/>
    <w:link w:val="Heading5"/>
    <w:rsid w:val="00B1099B"/>
    <w:rPr>
      <w:rFonts w:ascii="Calibri" w:eastAsia="Times New Roman" w:hAnsi="Calibri" w:cs="Times New Roman"/>
      <w:b/>
      <w:bCs/>
      <w:i/>
      <w:iCs/>
      <w:sz w:val="26"/>
      <w:szCs w:val="26"/>
      <w:lang w:val="en-US"/>
    </w:rPr>
  </w:style>
  <w:style w:type="character" w:customStyle="1" w:styleId="Heading6Char">
    <w:name w:val="Heading 6 Char"/>
    <w:aliases w:val="5SCAPITOL Char,headding 3' Char,Oscar Faber Figures Char,6Hub Char,PA Appendix Char,Appendix Char,DNV-H6 Char,Bullet list Char,Lev 6 Char,sub-dash Char,sd Char,5 Char,H6 Char,Annexe1 Char,Aston T6 Char,(Shift Ctrl 6) Char,Niveau 6 Char"/>
    <w:basedOn w:val="DefaultParagraphFont"/>
    <w:link w:val="Heading6"/>
    <w:rsid w:val="00B1099B"/>
    <w:rPr>
      <w:rFonts w:ascii="Times New Roman" w:eastAsia="Times New Roman" w:hAnsi="Times New Roman" w:cs="Times New Roman"/>
      <w:b/>
      <w:color w:val="FF0000"/>
      <w:sz w:val="28"/>
      <w:szCs w:val="20"/>
      <w:u w:val="single"/>
      <w:lang w:val="en-US"/>
    </w:rPr>
  </w:style>
  <w:style w:type="character" w:customStyle="1" w:styleId="Heading7Char">
    <w:name w:val="Heading 7 Char"/>
    <w:aliases w:val="6SCAPITOL Char,Char21 Char,Heading Attachment Char,Char22 Char,7Hub Char,Char211 Char,Char221 Char,PA Appendix Major Char,DNV-H7 Char,letter list Char,lettered list Char,Lev 7 Char,H7 Char,Annexe2 Char,Aston T7 Char,(Shift Ctrl 7) Char"/>
    <w:basedOn w:val="DefaultParagraphFont"/>
    <w:link w:val="Heading7"/>
    <w:rsid w:val="00B1099B"/>
    <w:rPr>
      <w:rFonts w:ascii="Times New Roman" w:eastAsia="Times New Roman" w:hAnsi="Times New Roman" w:cs="Times New Roman"/>
      <w:b/>
      <w:sz w:val="28"/>
      <w:szCs w:val="20"/>
      <w:u w:val="single"/>
      <w:lang w:val="en-US"/>
    </w:rPr>
  </w:style>
  <w:style w:type="character" w:customStyle="1" w:styleId="Heading8Char">
    <w:name w:val="Heading 8 Char"/>
    <w:aliases w:val="VIÑETA 1 Char,text Char,Heading Table Char,=Heading 3 w/o number Char,8Hub Char,PA Appendix Minor Char,DNV-H8 Char,Lev 8 Char,Center Bold Char,action Char,Annexe3 Char,Aston Légende Char,t Char,T8 Char,Legal Level 1.1.1. Char,h8 Char"/>
    <w:basedOn w:val="DefaultParagraphFont"/>
    <w:link w:val="Heading8"/>
    <w:rsid w:val="00B1099B"/>
    <w:rPr>
      <w:rFonts w:ascii="Calibri" w:eastAsia="Times New Roman" w:hAnsi="Calibri" w:cs="Times New Roman"/>
      <w:i/>
      <w:iCs/>
      <w:sz w:val="24"/>
      <w:szCs w:val="24"/>
      <w:lang w:val="en-US"/>
    </w:rPr>
  </w:style>
  <w:style w:type="character" w:customStyle="1" w:styleId="Heading9Char">
    <w:name w:val="Heading 9 Char"/>
    <w:aliases w:val="VIÑETA 2 Char,Char1 Char,App Heading Char,Heading Figure Char,Table text 1 Char,Tables Char,Reference Appendix Char,9Hub Char,DNV-H9 Char,Lev 9 Char,progress Char,Annexe4 Char,Legal Level 1.1.1.1. Char,Annexe 3 Char,Renvoi Vert Char"/>
    <w:basedOn w:val="DefaultParagraphFont"/>
    <w:link w:val="Heading9"/>
    <w:rsid w:val="00B1099B"/>
    <w:rPr>
      <w:rFonts w:ascii="Arial Narrow" w:eastAsia="Times New Roman" w:hAnsi="Arial Narrow" w:cs="Times New Roman"/>
      <w:b/>
      <w:sz w:val="24"/>
      <w:szCs w:val="20"/>
      <w:lang w:val="en-US"/>
    </w:rPr>
  </w:style>
  <w:style w:type="paragraph" w:styleId="BalloonText">
    <w:name w:val="Balloon Text"/>
    <w:aliases w:val=" Char1"/>
    <w:basedOn w:val="Normal"/>
    <w:link w:val="BalloonTextChar"/>
    <w:uiPriority w:val="99"/>
    <w:unhideWhenUsed/>
    <w:rsid w:val="00B1099B"/>
    <w:pPr>
      <w:spacing w:after="0" w:line="240" w:lineRule="auto"/>
    </w:pPr>
    <w:rPr>
      <w:rFonts w:ascii="Tahoma" w:eastAsia="Calibri" w:hAnsi="Tahoma" w:cs="Tahoma"/>
      <w:sz w:val="16"/>
      <w:szCs w:val="16"/>
      <w:lang w:val="en-US"/>
    </w:rPr>
  </w:style>
  <w:style w:type="character" w:customStyle="1" w:styleId="BalloonTextChar">
    <w:name w:val="Balloon Text Char"/>
    <w:aliases w:val=" Char1 Char"/>
    <w:basedOn w:val="DefaultParagraphFont"/>
    <w:link w:val="BalloonText"/>
    <w:uiPriority w:val="99"/>
    <w:rsid w:val="00B1099B"/>
    <w:rPr>
      <w:rFonts w:ascii="Tahoma" w:eastAsia="Calibri" w:hAnsi="Tahoma" w:cs="Tahoma"/>
      <w:sz w:val="16"/>
      <w:szCs w:val="16"/>
      <w:lang w:val="en-US"/>
    </w:rPr>
  </w:style>
  <w:style w:type="paragraph" w:customStyle="1" w:styleId="Char1CharChar1Char">
    <w:name w:val="Char1 Char Char1 Char"/>
    <w:basedOn w:val="Normal"/>
    <w:rsid w:val="00B1099B"/>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paragraph" w:styleId="NormalWeb">
    <w:name w:val="Normal (Web)"/>
    <w:basedOn w:val="Normal"/>
    <w:qFormat/>
    <w:rsid w:val="00B109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xternalclass684e6937532b40bc957069edaade015e">
    <w:name w:val="externalclass684e6937532b40bc957069edaade015e"/>
    <w:basedOn w:val="Normal"/>
    <w:rsid w:val="00B109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n-24column">
    <w:name w:val="span-24  column"/>
    <w:basedOn w:val="Normal"/>
    <w:rsid w:val="00B109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n-24column0">
    <w:name w:val="span-24 column"/>
    <w:basedOn w:val="Normal"/>
    <w:rsid w:val="00B109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ire">
    <w:name w:val="stire"/>
    <w:basedOn w:val="DefaultParagraphFont"/>
    <w:rsid w:val="00B1099B"/>
  </w:style>
  <w:style w:type="table" w:styleId="LightShading">
    <w:name w:val="Light Shading"/>
    <w:basedOn w:val="TableNormal"/>
    <w:uiPriority w:val="60"/>
    <w:rsid w:val="00B1099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bullets,Arial,Normal bullet 2,body 2,List Paragraph11,Header bold,Listă paragraf,Lettre d'introduction,List_Paragraph,Multilevel para_II,Paragraph,Citation List,ANNEX,Bullet,bullet,bu,b,bullet1,B,b1,body,b Char Char Char,c,List1,Forth level"/>
    <w:basedOn w:val="Normal"/>
    <w:link w:val="ListParagraphChar"/>
    <w:uiPriority w:val="34"/>
    <w:qFormat/>
    <w:rsid w:val="00B1099B"/>
    <w:pPr>
      <w:spacing w:after="0" w:line="240" w:lineRule="auto"/>
      <w:ind w:left="720"/>
    </w:pPr>
    <w:rPr>
      <w:rFonts w:ascii="Calibri" w:eastAsia="Calibri" w:hAnsi="Calibri" w:cs="Times New Roman"/>
      <w:lang w:val="en-US"/>
    </w:rPr>
  </w:style>
  <w:style w:type="paragraph" w:customStyle="1" w:styleId="Default">
    <w:name w:val="Default"/>
    <w:rsid w:val="00B1099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39"/>
    <w:rsid w:val="00B1099B"/>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B1099B"/>
  </w:style>
  <w:style w:type="paragraph" w:styleId="Title">
    <w:name w:val="Title"/>
    <w:basedOn w:val="Normal"/>
    <w:link w:val="TitleChar"/>
    <w:qFormat/>
    <w:rsid w:val="00B1099B"/>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B1099B"/>
    <w:rPr>
      <w:rFonts w:ascii="Times New Roman" w:eastAsia="Times New Roman" w:hAnsi="Times New Roman" w:cs="Times New Roman"/>
      <w:b/>
      <w:sz w:val="24"/>
      <w:szCs w:val="20"/>
      <w:lang w:val="en-US"/>
    </w:rPr>
  </w:style>
  <w:style w:type="paragraph" w:styleId="NoSpacing">
    <w:name w:val="No Spacing"/>
    <w:link w:val="NoSpacingChar"/>
    <w:uiPriority w:val="1"/>
    <w:qFormat/>
    <w:rsid w:val="00B1099B"/>
    <w:pPr>
      <w:spacing w:after="0" w:line="240" w:lineRule="auto"/>
    </w:pPr>
    <w:rPr>
      <w:rFonts w:ascii="Times New Roman" w:eastAsia="Times New Roman" w:hAnsi="Times New Roman" w:cs="Times New Roman"/>
      <w:sz w:val="24"/>
      <w:szCs w:val="24"/>
      <w:lang w:val="en-US"/>
    </w:rPr>
  </w:style>
  <w:style w:type="paragraph" w:customStyle="1" w:styleId="TableContents">
    <w:name w:val="Table Contents"/>
    <w:basedOn w:val="Normal"/>
    <w:rsid w:val="00B1099B"/>
    <w:pPr>
      <w:suppressLineNumbers/>
      <w:suppressAutoHyphens/>
      <w:spacing w:after="200" w:line="276" w:lineRule="auto"/>
    </w:pPr>
    <w:rPr>
      <w:rFonts w:ascii="Calibri" w:eastAsia="Calibri" w:hAnsi="Calibri" w:cs="Calibri"/>
      <w:lang w:val="en-US" w:eastAsia="ar-SA"/>
    </w:rPr>
  </w:style>
  <w:style w:type="character" w:customStyle="1" w:styleId="ListParagraphChar">
    <w:name w:val="List Paragraph Char"/>
    <w:aliases w:val="bullets Char,Arial Char,Normal bullet 2 Char,body 2 Char,List Paragraph11 Char,Header bold Char,Listă paragraf Char,Lettre d'introduction Char,List_Paragraph Char,Multilevel para_II Char,Paragraph Char,Citation List Char,ANNEX Char"/>
    <w:link w:val="ListParagraph"/>
    <w:uiPriority w:val="34"/>
    <w:qFormat/>
    <w:rsid w:val="00B1099B"/>
    <w:rPr>
      <w:rFonts w:ascii="Calibri" w:eastAsia="Calibri" w:hAnsi="Calibri" w:cs="Times New Roman"/>
      <w:lang w:val="en-US"/>
    </w:rPr>
  </w:style>
  <w:style w:type="character" w:customStyle="1" w:styleId="NoSpacingChar">
    <w:name w:val="No Spacing Char"/>
    <w:link w:val="NoSpacing"/>
    <w:uiPriority w:val="1"/>
    <w:rsid w:val="00B1099B"/>
    <w:rPr>
      <w:rFonts w:ascii="Times New Roman" w:eastAsia="Times New Roman" w:hAnsi="Times New Roman" w:cs="Times New Roman"/>
      <w:sz w:val="24"/>
      <w:szCs w:val="24"/>
      <w:lang w:val="en-US"/>
    </w:rPr>
  </w:style>
  <w:style w:type="paragraph" w:styleId="BodyText2">
    <w:name w:val="Body Text 2"/>
    <w:aliases w:val="Char16"/>
    <w:basedOn w:val="Normal"/>
    <w:link w:val="BodyText2Char"/>
    <w:unhideWhenUsed/>
    <w:rsid w:val="00B1099B"/>
    <w:pPr>
      <w:spacing w:after="120" w:line="480" w:lineRule="auto"/>
    </w:pPr>
    <w:rPr>
      <w:rFonts w:ascii="Calibri" w:eastAsia="Calibri" w:hAnsi="Calibri" w:cs="Times New Roman"/>
      <w:lang w:val="en-US"/>
    </w:rPr>
  </w:style>
  <w:style w:type="character" w:customStyle="1" w:styleId="BodyText2Char">
    <w:name w:val="Body Text 2 Char"/>
    <w:aliases w:val="Char16 Char"/>
    <w:basedOn w:val="DefaultParagraphFont"/>
    <w:link w:val="BodyText2"/>
    <w:rsid w:val="00B1099B"/>
    <w:rPr>
      <w:rFonts w:ascii="Calibri" w:eastAsia="Calibri" w:hAnsi="Calibri" w:cs="Times New Roman"/>
      <w:lang w:val="en-US"/>
    </w:rPr>
  </w:style>
  <w:style w:type="numbering" w:customStyle="1" w:styleId="NoList1">
    <w:name w:val="No List1"/>
    <w:next w:val="NoList"/>
    <w:uiPriority w:val="99"/>
    <w:semiHidden/>
    <w:unhideWhenUsed/>
    <w:rsid w:val="00B1099B"/>
  </w:style>
  <w:style w:type="table" w:customStyle="1" w:styleId="LightShading1">
    <w:name w:val="Light Shading1"/>
    <w:basedOn w:val="TableNormal"/>
    <w:next w:val="LightShading"/>
    <w:uiPriority w:val="60"/>
    <w:rsid w:val="00B1099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1"/>
    <w:rsid w:val="00B1099B"/>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B1099B"/>
  </w:style>
  <w:style w:type="character" w:customStyle="1" w:styleId="tli1">
    <w:name w:val="tli1"/>
    <w:rsid w:val="00B1099B"/>
  </w:style>
  <w:style w:type="paragraph" w:styleId="BodyTextIndent3">
    <w:name w:val="Body Text Indent 3"/>
    <w:basedOn w:val="Normal"/>
    <w:link w:val="BodyTextIndent3Char"/>
    <w:unhideWhenUsed/>
    <w:rsid w:val="00B1099B"/>
    <w:pPr>
      <w:spacing w:after="120" w:line="276" w:lineRule="auto"/>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rsid w:val="00B1099B"/>
    <w:rPr>
      <w:rFonts w:ascii="Calibri" w:eastAsia="Calibri" w:hAnsi="Calibri" w:cs="Times New Roman"/>
      <w:sz w:val="16"/>
      <w:szCs w:val="16"/>
      <w:lang w:val="en-US"/>
    </w:rPr>
  </w:style>
  <w:style w:type="paragraph" w:customStyle="1" w:styleId="StyleNORMALArialNarrow10ptCharChar">
    <w:name w:val="Style NORMAL + Arial Narrow 10 pt Char Char"/>
    <w:basedOn w:val="Normal"/>
    <w:rsid w:val="00B1099B"/>
    <w:pPr>
      <w:spacing w:after="0" w:line="360" w:lineRule="auto"/>
      <w:ind w:left="965"/>
      <w:jc w:val="both"/>
    </w:pPr>
    <w:rPr>
      <w:rFonts w:ascii="Arial Narrow" w:eastAsia="Times New Roman" w:hAnsi="Arial Narrow" w:cs="Times New Roman"/>
      <w:sz w:val="24"/>
      <w:szCs w:val="20"/>
      <w:lang w:eastAsia="ar-SA"/>
    </w:rPr>
  </w:style>
  <w:style w:type="character" w:customStyle="1" w:styleId="FontStyle13">
    <w:name w:val="Font Style13"/>
    <w:rsid w:val="00B1099B"/>
    <w:rPr>
      <w:rFonts w:ascii="Times New Roman" w:eastAsia="Times New Roman" w:hAnsi="Times New Roman" w:cs="Times New Roman"/>
      <w:sz w:val="26"/>
      <w:szCs w:val="26"/>
    </w:rPr>
  </w:style>
  <w:style w:type="paragraph" w:customStyle="1" w:styleId="Caracter">
    <w:name w:val="Caracter"/>
    <w:basedOn w:val="Normal"/>
    <w:qFormat/>
    <w:rsid w:val="00B1099B"/>
    <w:pPr>
      <w:spacing w:after="0" w:line="240" w:lineRule="auto"/>
    </w:pPr>
    <w:rPr>
      <w:rFonts w:ascii="Times New Roman" w:eastAsia="Times New Roman" w:hAnsi="Times New Roman" w:cs="Times New Roman"/>
      <w:sz w:val="20"/>
      <w:szCs w:val="24"/>
      <w:lang w:val="pl-PL" w:eastAsia="ro-RO"/>
    </w:rPr>
  </w:style>
  <w:style w:type="paragraph" w:customStyle="1" w:styleId="bodytext0">
    <w:name w:val="bodytext"/>
    <w:basedOn w:val="Normal"/>
    <w:rsid w:val="00B109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ubcap">
    <w:name w:val="subcap"/>
    <w:basedOn w:val="Normal"/>
    <w:rsid w:val="00B1099B"/>
    <w:pPr>
      <w:spacing w:before="400" w:after="200" w:line="240" w:lineRule="auto"/>
      <w:ind w:firstLine="798"/>
      <w:jc w:val="both"/>
    </w:pPr>
    <w:rPr>
      <w:rFonts w:ascii="Arial" w:eastAsia="Times New Roman" w:hAnsi="Arial" w:cs="Times New Roman"/>
      <w:b/>
      <w:sz w:val="24"/>
      <w:szCs w:val="25"/>
      <w:lang w:eastAsia="ro-RO"/>
    </w:rPr>
  </w:style>
  <w:style w:type="paragraph" w:customStyle="1" w:styleId="BH-Textnormal">
    <w:name w:val="&quot;BH&quot; - Text normal"/>
    <w:basedOn w:val="Normal"/>
    <w:link w:val="BH-TextnormalCaracter"/>
    <w:rsid w:val="00B1099B"/>
    <w:pPr>
      <w:spacing w:before="80" w:line="240" w:lineRule="auto"/>
      <w:ind w:left="1134"/>
      <w:jc w:val="both"/>
    </w:pPr>
    <w:rPr>
      <w:rFonts w:ascii="Arial" w:eastAsia="Times New Roman" w:hAnsi="Arial" w:cs="Times New Roman"/>
      <w:szCs w:val="20"/>
      <w:lang w:eastAsia="ro-RO"/>
    </w:rPr>
  </w:style>
  <w:style w:type="character" w:customStyle="1" w:styleId="BH-TextnormalCaracter">
    <w:name w:val="&quot;BH&quot; - Text normal Caracter"/>
    <w:link w:val="BH-Textnormal"/>
    <w:locked/>
    <w:rsid w:val="00B1099B"/>
    <w:rPr>
      <w:rFonts w:ascii="Arial" w:eastAsia="Times New Roman" w:hAnsi="Arial" w:cs="Times New Roman"/>
      <w:szCs w:val="20"/>
      <w:lang w:eastAsia="ro-RO"/>
    </w:rPr>
  </w:style>
  <w:style w:type="paragraph" w:customStyle="1" w:styleId="MemoriuPT">
    <w:name w:val="Memoriu_PT"/>
    <w:basedOn w:val="Normal"/>
    <w:link w:val="MemoriuPTChar"/>
    <w:qFormat/>
    <w:rsid w:val="00B1099B"/>
    <w:pPr>
      <w:spacing w:after="0" w:line="240" w:lineRule="auto"/>
    </w:pPr>
    <w:rPr>
      <w:rFonts w:ascii="Verdana" w:eastAsia="Times New Roman" w:hAnsi="Verdana" w:cs="Times New Roman"/>
      <w:sz w:val="20"/>
      <w:szCs w:val="20"/>
      <w:lang w:val="sv-SE"/>
    </w:rPr>
  </w:style>
  <w:style w:type="character" w:customStyle="1" w:styleId="MemoriuPTChar">
    <w:name w:val="Memoriu_PT Char"/>
    <w:link w:val="MemoriuPT"/>
    <w:rsid w:val="00B1099B"/>
    <w:rPr>
      <w:rFonts w:ascii="Verdana" w:eastAsia="Times New Roman" w:hAnsi="Verdana" w:cs="Times New Roman"/>
      <w:sz w:val="20"/>
      <w:szCs w:val="20"/>
      <w:lang w:val="sv-SE"/>
    </w:rPr>
  </w:style>
  <w:style w:type="character" w:customStyle="1" w:styleId="11textscrisChar">
    <w:name w:val="11 text scris Char"/>
    <w:link w:val="11textscris"/>
    <w:rsid w:val="00B1099B"/>
    <w:rPr>
      <w:bCs/>
      <w:sz w:val="24"/>
      <w:szCs w:val="24"/>
      <w:shd w:val="clear" w:color="auto" w:fill="FFFFFF"/>
    </w:rPr>
  </w:style>
  <w:style w:type="paragraph" w:customStyle="1" w:styleId="11textscris">
    <w:name w:val="11 text scris"/>
    <w:basedOn w:val="Normal"/>
    <w:link w:val="11textscrisChar"/>
    <w:rsid w:val="00B1099B"/>
    <w:pPr>
      <w:widowControl w:val="0"/>
      <w:shd w:val="clear" w:color="auto" w:fill="FFFFFF"/>
      <w:autoSpaceDE w:val="0"/>
      <w:autoSpaceDN w:val="0"/>
      <w:adjustRightInd w:val="0"/>
      <w:spacing w:after="0" w:line="240" w:lineRule="auto"/>
      <w:ind w:right="130" w:firstLine="709"/>
      <w:jc w:val="both"/>
    </w:pPr>
    <w:rPr>
      <w:bCs/>
      <w:sz w:val="24"/>
      <w:szCs w:val="24"/>
    </w:rPr>
  </w:style>
  <w:style w:type="paragraph" w:customStyle="1" w:styleId="yiv7004918456msonormal">
    <w:name w:val="yiv7004918456msonormal"/>
    <w:basedOn w:val="Normal"/>
    <w:rsid w:val="00B109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nhideWhenUsed/>
    <w:rsid w:val="00B1099B"/>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rsid w:val="00B1099B"/>
    <w:rPr>
      <w:rFonts w:ascii="Calibri" w:eastAsia="Calibri" w:hAnsi="Calibri" w:cs="Times New Roman"/>
      <w:lang w:val="en-US"/>
    </w:rPr>
  </w:style>
  <w:style w:type="paragraph" w:customStyle="1" w:styleId="CM69">
    <w:name w:val="CM69"/>
    <w:basedOn w:val="Normal"/>
    <w:next w:val="Normal"/>
    <w:uiPriority w:val="99"/>
    <w:rsid w:val="00B1099B"/>
    <w:pPr>
      <w:widowControl w:val="0"/>
      <w:autoSpaceDE w:val="0"/>
      <w:autoSpaceDN w:val="0"/>
      <w:adjustRightInd w:val="0"/>
      <w:spacing w:after="443" w:line="240" w:lineRule="auto"/>
    </w:pPr>
    <w:rPr>
      <w:rFonts w:ascii="Times-New-Roman,Bold" w:eastAsia="Times New Roman" w:hAnsi="Times-New-Roman,Bold" w:cs="Times New Roman"/>
      <w:sz w:val="24"/>
      <w:szCs w:val="24"/>
      <w:lang w:eastAsia="ro-RO"/>
    </w:rPr>
  </w:style>
  <w:style w:type="paragraph" w:styleId="NormalIndent">
    <w:name w:val="Normal Indent"/>
    <w:basedOn w:val="Normal"/>
    <w:rsid w:val="00B1099B"/>
    <w:pPr>
      <w:spacing w:after="0" w:line="240" w:lineRule="auto"/>
      <w:ind w:left="720"/>
    </w:pPr>
    <w:rPr>
      <w:rFonts w:ascii="Times New Roman" w:eastAsia="Times New Roman" w:hAnsi="Times New Roman" w:cs="Times New Roman"/>
      <w:sz w:val="20"/>
      <w:szCs w:val="20"/>
      <w:lang w:val="en-US"/>
    </w:rPr>
  </w:style>
  <w:style w:type="paragraph" w:customStyle="1" w:styleId="ydp7026bfd6yiv4900526563ydpd35c4db8yiv3183728915msonormal">
    <w:name w:val="ydp7026bfd6yiv4900526563ydpd35c4db8yiv3183728915msonormal"/>
    <w:basedOn w:val="Normal"/>
    <w:rsid w:val="00B1099B"/>
    <w:pPr>
      <w:spacing w:before="100" w:beforeAutospacing="1" w:after="100" w:afterAutospacing="1" w:line="240" w:lineRule="auto"/>
    </w:pPr>
    <w:rPr>
      <w:rFonts w:ascii="Calibri" w:eastAsia="Times New Roman" w:hAnsi="Calibri" w:cs="Calibri"/>
      <w:lang w:val="en-US"/>
    </w:rPr>
  </w:style>
  <w:style w:type="paragraph" w:customStyle="1" w:styleId="Corptext1">
    <w:name w:val="Corp text1"/>
    <w:basedOn w:val="Normal"/>
    <w:uiPriority w:val="99"/>
    <w:rsid w:val="00B1099B"/>
    <w:pPr>
      <w:widowControl w:val="0"/>
      <w:spacing w:after="0" w:line="240" w:lineRule="auto"/>
    </w:pPr>
    <w:rPr>
      <w:rFonts w:ascii="Times New Roman" w:eastAsia="Times New Roman" w:hAnsi="Times New Roman" w:cs="Times New Roman"/>
      <w:sz w:val="20"/>
      <w:szCs w:val="20"/>
      <w:lang w:val="en-US"/>
    </w:rPr>
  </w:style>
  <w:style w:type="paragraph" w:styleId="BodyText3">
    <w:name w:val="Body Text 3"/>
    <w:basedOn w:val="Normal"/>
    <w:link w:val="BodyText3Char"/>
    <w:unhideWhenUsed/>
    <w:rsid w:val="00B1099B"/>
    <w:pPr>
      <w:spacing w:after="120" w:line="276" w:lineRule="auto"/>
    </w:pPr>
    <w:rPr>
      <w:rFonts w:ascii="Calibri" w:eastAsia="Calibri" w:hAnsi="Calibri" w:cs="Times New Roman"/>
      <w:sz w:val="16"/>
      <w:szCs w:val="16"/>
      <w:lang w:val="en-US"/>
    </w:rPr>
  </w:style>
  <w:style w:type="character" w:customStyle="1" w:styleId="BodyText3Char">
    <w:name w:val="Body Text 3 Char"/>
    <w:basedOn w:val="DefaultParagraphFont"/>
    <w:link w:val="BodyText3"/>
    <w:rsid w:val="00B1099B"/>
    <w:rPr>
      <w:rFonts w:ascii="Calibri" w:eastAsia="Calibri" w:hAnsi="Calibri" w:cs="Times New Roman"/>
      <w:sz w:val="16"/>
      <w:szCs w:val="16"/>
      <w:lang w:val="en-US"/>
    </w:rPr>
  </w:style>
  <w:style w:type="numbering" w:customStyle="1" w:styleId="NoList11">
    <w:name w:val="No List11"/>
    <w:next w:val="NoList"/>
    <w:uiPriority w:val="99"/>
    <w:semiHidden/>
    <w:unhideWhenUsed/>
    <w:rsid w:val="00B1099B"/>
  </w:style>
  <w:style w:type="character" w:styleId="PageNumber">
    <w:name w:val="page number"/>
    <w:semiHidden/>
    <w:rsid w:val="00B1099B"/>
  </w:style>
  <w:style w:type="paragraph" w:styleId="CommentText">
    <w:name w:val="annotation text"/>
    <w:aliases w:val=" Char"/>
    <w:basedOn w:val="Normal"/>
    <w:link w:val="CommentTextChar"/>
    <w:rsid w:val="00B1099B"/>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aliases w:val=" Char Char"/>
    <w:basedOn w:val="DefaultParagraphFont"/>
    <w:link w:val="CommentText"/>
    <w:rsid w:val="00B1099B"/>
    <w:rPr>
      <w:rFonts w:ascii="Times New Roman" w:eastAsia="Times New Roman" w:hAnsi="Times New Roman" w:cs="Times New Roman"/>
      <w:sz w:val="20"/>
      <w:szCs w:val="20"/>
      <w:lang w:val="en-US"/>
    </w:rPr>
  </w:style>
  <w:style w:type="paragraph" w:customStyle="1" w:styleId="BodyText22">
    <w:name w:val="Body Text 22"/>
    <w:basedOn w:val="Normal"/>
    <w:rsid w:val="00B1099B"/>
    <w:pPr>
      <w:overflowPunct w:val="0"/>
      <w:autoSpaceDE w:val="0"/>
      <w:autoSpaceDN w:val="0"/>
      <w:adjustRightInd w:val="0"/>
      <w:spacing w:after="0" w:line="240" w:lineRule="auto"/>
      <w:ind w:firstLine="720"/>
      <w:jc w:val="both"/>
      <w:textAlignment w:val="baseline"/>
    </w:pPr>
    <w:rPr>
      <w:rFonts w:ascii="Times-Roman-R" w:eastAsia="Times New Roman" w:hAnsi="Times-Roman-R" w:cs="Times New Roman"/>
      <w:sz w:val="28"/>
      <w:szCs w:val="20"/>
      <w:lang w:val="en-US"/>
    </w:rPr>
  </w:style>
  <w:style w:type="paragraph" w:customStyle="1" w:styleId="BodyText24">
    <w:name w:val="Body Text 24"/>
    <w:basedOn w:val="Normal"/>
    <w:rsid w:val="00B1099B"/>
    <w:pPr>
      <w:overflowPunct w:val="0"/>
      <w:autoSpaceDE w:val="0"/>
      <w:autoSpaceDN w:val="0"/>
      <w:adjustRightInd w:val="0"/>
      <w:spacing w:after="0" w:line="240" w:lineRule="auto"/>
      <w:ind w:firstLine="720"/>
      <w:jc w:val="both"/>
      <w:textAlignment w:val="baseline"/>
    </w:pPr>
    <w:rPr>
      <w:rFonts w:ascii="Times-Roman-R" w:eastAsia="Times New Roman" w:hAnsi="Times-Roman-R" w:cs="Times New Roman"/>
      <w:b/>
      <w:sz w:val="32"/>
      <w:szCs w:val="20"/>
      <w:u w:val="single"/>
      <w:lang w:val="en-US"/>
    </w:rPr>
  </w:style>
  <w:style w:type="paragraph" w:customStyle="1" w:styleId="Char2CharCharCharCharCharCharCaracterCaracterCharCharCharChar">
    <w:name w:val="Char2 Char Char Char Char Char Char Caracter Caracter Char Char Char Char"/>
    <w:basedOn w:val="Normal"/>
    <w:rsid w:val="00B1099B"/>
    <w:pPr>
      <w:spacing w:after="0" w:line="240" w:lineRule="auto"/>
    </w:pPr>
    <w:rPr>
      <w:rFonts w:ascii="Times New Roman" w:eastAsia="Times New Roman" w:hAnsi="Times New Roman" w:cs="Times New Roman"/>
      <w:sz w:val="24"/>
      <w:szCs w:val="24"/>
      <w:lang w:val="pl-PL" w:eastAsia="pl-PL"/>
    </w:rPr>
  </w:style>
  <w:style w:type="character" w:styleId="FollowedHyperlink">
    <w:name w:val="FollowedHyperlink"/>
    <w:uiPriority w:val="99"/>
    <w:semiHidden/>
    <w:rsid w:val="00B1099B"/>
    <w:rPr>
      <w:color w:val="800080"/>
      <w:u w:val="single"/>
    </w:rPr>
  </w:style>
  <w:style w:type="character" w:styleId="FootnoteReference">
    <w:name w:val="footnote reference"/>
    <w:semiHidden/>
    <w:rsid w:val="00B1099B"/>
    <w:rPr>
      <w:vertAlign w:val="superscript"/>
    </w:rPr>
  </w:style>
  <w:style w:type="paragraph" w:styleId="FootnoteText">
    <w:name w:val="footnote text"/>
    <w:basedOn w:val="Normal"/>
    <w:link w:val="FootnoteTextChar"/>
    <w:rsid w:val="00B1099B"/>
    <w:pPr>
      <w:spacing w:after="0" w:line="240" w:lineRule="auto"/>
    </w:pPr>
    <w:rPr>
      <w:rFonts w:ascii="Arial" w:eastAsia="Times New Roman" w:hAnsi="Arial" w:cs="Times New Roman"/>
      <w:sz w:val="20"/>
      <w:szCs w:val="20"/>
      <w:lang w:val="de-DE" w:eastAsia="de-DE"/>
    </w:rPr>
  </w:style>
  <w:style w:type="character" w:customStyle="1" w:styleId="FootnoteTextChar">
    <w:name w:val="Footnote Text Char"/>
    <w:basedOn w:val="DefaultParagraphFont"/>
    <w:link w:val="FootnoteText"/>
    <w:rsid w:val="00B1099B"/>
    <w:rPr>
      <w:rFonts w:ascii="Arial" w:eastAsia="Times New Roman" w:hAnsi="Arial" w:cs="Times New Roman"/>
      <w:sz w:val="20"/>
      <w:szCs w:val="20"/>
      <w:lang w:val="de-DE" w:eastAsia="de-DE"/>
    </w:rPr>
  </w:style>
  <w:style w:type="paragraph" w:customStyle="1" w:styleId="BalloonText1">
    <w:name w:val="Balloon Text1"/>
    <w:basedOn w:val="Normal"/>
    <w:rsid w:val="00B1099B"/>
    <w:pPr>
      <w:spacing w:after="0" w:line="240" w:lineRule="auto"/>
    </w:pPr>
    <w:rPr>
      <w:rFonts w:ascii="Tahoma" w:eastAsia="Times New Roman" w:hAnsi="Tahoma" w:cs="Tahoma"/>
      <w:sz w:val="16"/>
      <w:szCs w:val="16"/>
      <w:lang w:val="en-GB"/>
    </w:rPr>
  </w:style>
  <w:style w:type="paragraph" w:customStyle="1" w:styleId="NormalIndent10">
    <w:name w:val="Normal Indent 1.0"/>
    <w:basedOn w:val="Normal"/>
    <w:rsid w:val="00B1099B"/>
    <w:pPr>
      <w:keepLines/>
      <w:spacing w:before="80" w:after="120" w:line="240" w:lineRule="auto"/>
      <w:ind w:left="1152"/>
    </w:pPr>
    <w:rPr>
      <w:rFonts w:ascii="Arial" w:eastAsia="Times New Roman" w:hAnsi="Arial" w:cs="Times New Roman"/>
      <w:szCs w:val="20"/>
      <w:lang w:val="en-IE"/>
    </w:rPr>
  </w:style>
  <w:style w:type="paragraph" w:styleId="TableofFigures">
    <w:name w:val="table of figures"/>
    <w:aliases w:val="Capitolul 1"/>
    <w:basedOn w:val="Normal"/>
    <w:next w:val="Normal"/>
    <w:semiHidden/>
    <w:rsid w:val="00B1099B"/>
    <w:pPr>
      <w:spacing w:after="0" w:line="240" w:lineRule="auto"/>
      <w:ind w:left="400" w:hanging="400"/>
    </w:pPr>
    <w:rPr>
      <w:rFonts w:ascii="Trebuchet MS" w:eastAsia="Times New Roman" w:hAnsi="Trebuchet MS" w:cs="Times New Roman"/>
      <w:color w:val="000000"/>
      <w:sz w:val="24"/>
      <w:szCs w:val="24"/>
      <w:lang w:val="en-US" w:eastAsia="ro-RO"/>
    </w:rPr>
  </w:style>
  <w:style w:type="paragraph" w:styleId="CommentSubject">
    <w:name w:val="annotation subject"/>
    <w:aliases w:val=" Char2"/>
    <w:basedOn w:val="CommentText"/>
    <w:next w:val="CommentText"/>
    <w:link w:val="CommentSubjectChar"/>
    <w:rsid w:val="00B1099B"/>
    <w:rPr>
      <w:b/>
      <w:bCs/>
      <w:szCs w:val="24"/>
    </w:rPr>
  </w:style>
  <w:style w:type="character" w:customStyle="1" w:styleId="CommentSubjectChar">
    <w:name w:val="Comment Subject Char"/>
    <w:aliases w:val=" Char2 Char"/>
    <w:basedOn w:val="CommentTextChar"/>
    <w:link w:val="CommentSubject"/>
    <w:rsid w:val="00B1099B"/>
    <w:rPr>
      <w:rFonts w:ascii="Times New Roman" w:eastAsia="Times New Roman" w:hAnsi="Times New Roman" w:cs="Times New Roman"/>
      <w:b/>
      <w:bCs/>
      <w:sz w:val="20"/>
      <w:szCs w:val="24"/>
      <w:lang w:val="en-US"/>
    </w:rPr>
  </w:style>
  <w:style w:type="paragraph" w:customStyle="1" w:styleId="western">
    <w:name w:val="western"/>
    <w:basedOn w:val="Normal"/>
    <w:rsid w:val="00B109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Normal"/>
    <w:qFormat/>
    <w:rsid w:val="00B1099B"/>
    <w:pPr>
      <w:spacing w:after="200" w:line="276" w:lineRule="auto"/>
      <w:ind w:left="720"/>
    </w:pPr>
    <w:rPr>
      <w:rFonts w:ascii="Calibri" w:eastAsia="Calibri" w:hAnsi="Calibri" w:cs="Times New Roman"/>
      <w:lang w:val="en-US"/>
    </w:rPr>
  </w:style>
  <w:style w:type="character" w:customStyle="1" w:styleId="tal1">
    <w:name w:val="tal1"/>
    <w:rsid w:val="00B1099B"/>
  </w:style>
  <w:style w:type="character" w:customStyle="1" w:styleId="do1">
    <w:name w:val="do1"/>
    <w:rsid w:val="00B1099B"/>
    <w:rPr>
      <w:b/>
      <w:bCs/>
      <w:sz w:val="26"/>
      <w:szCs w:val="26"/>
    </w:rPr>
  </w:style>
  <w:style w:type="paragraph" w:customStyle="1" w:styleId="Style1">
    <w:name w:val="Style1"/>
    <w:basedOn w:val="Normal"/>
    <w:rsid w:val="00B1099B"/>
    <w:pPr>
      <w:widowControl w:val="0"/>
      <w:spacing w:after="0" w:line="360" w:lineRule="auto"/>
    </w:pPr>
    <w:rPr>
      <w:rFonts w:ascii="Times New Roman" w:eastAsia="Times New Roman" w:hAnsi="Times New Roman" w:cs="Times New Roman"/>
      <w:sz w:val="28"/>
      <w:szCs w:val="20"/>
      <w:lang w:val="en-US"/>
    </w:rPr>
  </w:style>
  <w:style w:type="character" w:customStyle="1" w:styleId="BodyTextCharChar">
    <w:name w:val="Body Text Char Char"/>
    <w:rsid w:val="00B1099B"/>
    <w:rPr>
      <w:noProof w:val="0"/>
      <w:sz w:val="24"/>
      <w:szCs w:val="24"/>
      <w:lang w:val="en-US" w:eastAsia="en-US" w:bidi="ar-SA"/>
    </w:rPr>
  </w:style>
  <w:style w:type="paragraph" w:customStyle="1" w:styleId="NormalWeb1">
    <w:name w:val="Normal (Web)1"/>
    <w:basedOn w:val="Normal"/>
    <w:rsid w:val="00B1099B"/>
    <w:pPr>
      <w:spacing w:after="0" w:line="240" w:lineRule="auto"/>
    </w:pPr>
    <w:rPr>
      <w:rFonts w:ascii="Times New Roman" w:eastAsia="Times New Roman" w:hAnsi="Times New Roman" w:cs="Times New Roman"/>
      <w:color w:val="000000"/>
      <w:sz w:val="24"/>
      <w:szCs w:val="20"/>
    </w:rPr>
  </w:style>
  <w:style w:type="paragraph" w:customStyle="1" w:styleId="cris3">
    <w:name w:val="cris3"/>
    <w:basedOn w:val="Normal"/>
    <w:rsid w:val="00B1099B"/>
    <w:pPr>
      <w:spacing w:before="120" w:after="120" w:line="240" w:lineRule="auto"/>
      <w:jc w:val="both"/>
    </w:pPr>
    <w:rPr>
      <w:rFonts w:ascii="Garamond" w:eastAsia="Times New Roman" w:hAnsi="Garamond" w:cs="Times New Roman"/>
      <w:sz w:val="26"/>
      <w:szCs w:val="20"/>
    </w:rPr>
  </w:style>
  <w:style w:type="paragraph" w:customStyle="1" w:styleId="cris4">
    <w:name w:val="cris4"/>
    <w:basedOn w:val="Normal"/>
    <w:rsid w:val="00B1099B"/>
    <w:pPr>
      <w:numPr>
        <w:numId w:val="11"/>
      </w:numPr>
      <w:tabs>
        <w:tab w:val="clear" w:pos="360"/>
        <w:tab w:val="num" w:pos="1080"/>
      </w:tabs>
      <w:spacing w:before="60" w:after="60" w:line="240" w:lineRule="auto"/>
      <w:ind w:left="1080"/>
      <w:jc w:val="both"/>
    </w:pPr>
    <w:rPr>
      <w:rFonts w:ascii="Garamond" w:eastAsia="Times New Roman" w:hAnsi="Garamond" w:cs="Times New Roman"/>
      <w:sz w:val="26"/>
      <w:szCs w:val="20"/>
      <w:lang w:val="en-US"/>
    </w:rPr>
  </w:style>
  <w:style w:type="paragraph" w:customStyle="1" w:styleId="cris5">
    <w:name w:val="cris5"/>
    <w:basedOn w:val="Normal"/>
    <w:rsid w:val="00B1099B"/>
    <w:pPr>
      <w:tabs>
        <w:tab w:val="num" w:pos="360"/>
        <w:tab w:val="num" w:pos="1800"/>
      </w:tabs>
      <w:spacing w:after="0" w:line="240" w:lineRule="auto"/>
      <w:ind w:left="1800" w:hanging="360"/>
      <w:jc w:val="both"/>
    </w:pPr>
    <w:rPr>
      <w:rFonts w:ascii="Garamond" w:eastAsia="Times New Roman" w:hAnsi="Garamond" w:cs="Times New Roman"/>
      <w:sz w:val="26"/>
      <w:szCs w:val="20"/>
      <w:lang w:val="en-US"/>
    </w:rPr>
  </w:style>
  <w:style w:type="paragraph" w:customStyle="1" w:styleId="NoSpacing1">
    <w:name w:val="No Spacing1"/>
    <w:qFormat/>
    <w:rsid w:val="00B1099B"/>
    <w:pPr>
      <w:spacing w:after="0" w:line="240" w:lineRule="auto"/>
    </w:pPr>
    <w:rPr>
      <w:rFonts w:ascii="Calibri" w:eastAsia="Calibri" w:hAnsi="Calibri" w:cs="Times New Roman"/>
    </w:rPr>
  </w:style>
  <w:style w:type="paragraph" w:customStyle="1" w:styleId="carte">
    <w:name w:val="carte"/>
    <w:basedOn w:val="Normal"/>
    <w:rsid w:val="00B1099B"/>
    <w:pPr>
      <w:tabs>
        <w:tab w:val="left" w:pos="737"/>
      </w:tabs>
      <w:spacing w:after="0" w:line="240" w:lineRule="auto"/>
      <w:jc w:val="both"/>
    </w:pPr>
    <w:rPr>
      <w:rFonts w:ascii="Times New Roman" w:eastAsia="Times New Roman" w:hAnsi="Times New Roman" w:cs="Times New Roman"/>
      <w:sz w:val="24"/>
      <w:szCs w:val="20"/>
      <w:lang w:eastAsia="ro-RO"/>
    </w:rPr>
  </w:style>
  <w:style w:type="paragraph" w:customStyle="1" w:styleId="aCarte">
    <w:name w:val="aCarte"/>
    <w:basedOn w:val="Normal"/>
    <w:rsid w:val="00B1099B"/>
    <w:pPr>
      <w:tabs>
        <w:tab w:val="left" w:pos="720"/>
      </w:tabs>
      <w:spacing w:after="0" w:line="240" w:lineRule="auto"/>
      <w:jc w:val="both"/>
    </w:pPr>
    <w:rPr>
      <w:rFonts w:ascii="Times New Roman" w:eastAsia="Times New Roman" w:hAnsi="Times New Roman" w:cs="Times New Roman"/>
      <w:sz w:val="24"/>
      <w:szCs w:val="20"/>
      <w:lang w:eastAsia="ro-RO"/>
    </w:rPr>
  </w:style>
  <w:style w:type="paragraph" w:customStyle="1" w:styleId="Bullet1">
    <w:name w:val="Bullet1"/>
    <w:basedOn w:val="Normal"/>
    <w:rsid w:val="00B1099B"/>
    <w:pPr>
      <w:numPr>
        <w:numId w:val="13"/>
      </w:numPr>
      <w:spacing w:before="60" w:after="0" w:line="240" w:lineRule="auto"/>
    </w:pPr>
    <w:rPr>
      <w:rFonts w:ascii="Arial" w:eastAsia="Times New Roman" w:hAnsi="Arial" w:cs="Times New Roman"/>
      <w:snapToGrid w:val="0"/>
      <w:sz w:val="18"/>
      <w:szCs w:val="20"/>
      <w:lang w:val="en-GB"/>
    </w:rPr>
  </w:style>
  <w:style w:type="paragraph" w:customStyle="1" w:styleId="bullet2">
    <w:name w:val="bullet2"/>
    <w:basedOn w:val="Normal"/>
    <w:rsid w:val="00B1099B"/>
    <w:pPr>
      <w:numPr>
        <w:numId w:val="12"/>
      </w:numPr>
      <w:tabs>
        <w:tab w:val="clear" w:pos="360"/>
        <w:tab w:val="num" w:pos="567"/>
      </w:tabs>
      <w:spacing w:before="60" w:after="0" w:line="240" w:lineRule="auto"/>
      <w:ind w:left="568" w:hanging="284"/>
    </w:pPr>
    <w:rPr>
      <w:rFonts w:ascii="Arial" w:eastAsia="Times New Roman" w:hAnsi="Arial" w:cs="Times New Roman"/>
      <w:sz w:val="18"/>
      <w:szCs w:val="20"/>
      <w:lang w:val="en-GB"/>
    </w:rPr>
  </w:style>
  <w:style w:type="paragraph" w:customStyle="1" w:styleId="Bullet20">
    <w:name w:val="Bullet 2"/>
    <w:basedOn w:val="Normal"/>
    <w:rsid w:val="00B1099B"/>
    <w:pPr>
      <w:numPr>
        <w:numId w:val="20"/>
      </w:numPr>
      <w:spacing w:before="120" w:after="120" w:line="240" w:lineRule="auto"/>
      <w:jc w:val="both"/>
    </w:pPr>
    <w:rPr>
      <w:rFonts w:ascii="Times New Roman" w:eastAsia="Times New Roman" w:hAnsi="Times New Roman" w:cs="Times New Roman"/>
      <w:sz w:val="20"/>
      <w:szCs w:val="20"/>
      <w:lang w:val="en-GB"/>
    </w:rPr>
  </w:style>
  <w:style w:type="paragraph" w:customStyle="1" w:styleId="NosList">
    <w:name w:val="Nos List"/>
    <w:basedOn w:val="NormalIndent10"/>
    <w:rsid w:val="00B1099B"/>
    <w:pPr>
      <w:numPr>
        <w:numId w:val="15"/>
      </w:numPr>
      <w:spacing w:before="120"/>
      <w:jc w:val="both"/>
    </w:pPr>
    <w:rPr>
      <w:rFonts w:ascii="Times New Roman" w:hAnsi="Times New Roman"/>
      <w:sz w:val="20"/>
      <w:lang w:val="en-GB"/>
    </w:rPr>
  </w:style>
  <w:style w:type="paragraph" w:customStyle="1" w:styleId="HyphenBullet">
    <w:name w:val="Hyphen Bullet"/>
    <w:basedOn w:val="Normal"/>
    <w:rsid w:val="00B1099B"/>
    <w:pPr>
      <w:numPr>
        <w:numId w:val="17"/>
      </w:numPr>
      <w:spacing w:before="60" w:after="60" w:line="240" w:lineRule="auto"/>
      <w:jc w:val="both"/>
    </w:pPr>
    <w:rPr>
      <w:rFonts w:ascii="Times New Roman" w:eastAsia="Times New Roman" w:hAnsi="Times New Roman" w:cs="Times New Roman"/>
      <w:sz w:val="20"/>
      <w:szCs w:val="20"/>
      <w:lang w:val="en-GB"/>
    </w:rPr>
  </w:style>
  <w:style w:type="paragraph" w:customStyle="1" w:styleId="Heading4">
    <w:name w:val="Heading4"/>
    <w:basedOn w:val="Normal"/>
    <w:next w:val="Normal"/>
    <w:rsid w:val="00B1099B"/>
    <w:pPr>
      <w:numPr>
        <w:numId w:val="14"/>
      </w:numPr>
      <w:spacing w:after="120" w:line="240" w:lineRule="auto"/>
      <w:jc w:val="both"/>
    </w:pPr>
    <w:rPr>
      <w:rFonts w:ascii="Times New Roman" w:eastAsia="Times New Roman" w:hAnsi="Times New Roman" w:cs="Times New Roman"/>
      <w:b/>
      <w:bCs/>
      <w:sz w:val="20"/>
      <w:szCs w:val="20"/>
      <w:lang w:val="en-GB"/>
    </w:rPr>
  </w:style>
  <w:style w:type="paragraph" w:customStyle="1" w:styleId="Bulletabc">
    <w:name w:val="Bullet abc"/>
    <w:basedOn w:val="Normal"/>
    <w:rsid w:val="00B1099B"/>
    <w:pPr>
      <w:numPr>
        <w:numId w:val="16"/>
      </w:numPr>
      <w:spacing w:before="120" w:after="120" w:line="240" w:lineRule="auto"/>
      <w:jc w:val="both"/>
    </w:pPr>
    <w:rPr>
      <w:rFonts w:ascii="Times New Roman" w:eastAsia="Times New Roman" w:hAnsi="Times New Roman" w:cs="Times New Roman"/>
      <w:sz w:val="20"/>
      <w:szCs w:val="20"/>
      <w:lang w:val="en-GB"/>
    </w:rPr>
  </w:style>
  <w:style w:type="paragraph" w:customStyle="1" w:styleId="BodyTextNum">
    <w:name w:val="Body Text Num"/>
    <w:basedOn w:val="BodyText"/>
    <w:next w:val="BodyText"/>
    <w:rsid w:val="00B1099B"/>
    <w:pPr>
      <w:numPr>
        <w:numId w:val="18"/>
      </w:numPr>
      <w:suppressAutoHyphens/>
      <w:spacing w:before="180" w:after="0" w:line="240" w:lineRule="auto"/>
    </w:pPr>
    <w:rPr>
      <w:rFonts w:ascii="Times New Roman" w:eastAsia="Times New Roman" w:hAnsi="Times New Roman"/>
      <w:color w:val="000000"/>
      <w:sz w:val="18"/>
      <w:szCs w:val="18"/>
      <w:lang w:val="en-GB"/>
    </w:rPr>
  </w:style>
  <w:style w:type="paragraph" w:customStyle="1" w:styleId="bullet2indent">
    <w:name w:val="bullet2 indent"/>
    <w:basedOn w:val="Normal"/>
    <w:rsid w:val="00B1099B"/>
    <w:pPr>
      <w:numPr>
        <w:numId w:val="19"/>
      </w:numPr>
      <w:tabs>
        <w:tab w:val="left" w:pos="993"/>
      </w:tabs>
      <w:spacing w:before="60" w:after="0" w:line="240" w:lineRule="auto"/>
    </w:pPr>
    <w:rPr>
      <w:rFonts w:ascii="Times New Roman" w:eastAsia="Times New Roman" w:hAnsi="Times New Roman" w:cs="Times New Roman"/>
      <w:sz w:val="18"/>
      <w:szCs w:val="18"/>
      <w:lang w:val="en-GB"/>
    </w:rPr>
  </w:style>
  <w:style w:type="paragraph" w:styleId="Caption">
    <w:name w:val="caption"/>
    <w:aliases w:val="Map,Map2,Char Char Char,Table/Figure Heading,Caption- Figure,Caption- Figure1,Caption- Figure2"/>
    <w:basedOn w:val="Normal"/>
    <w:next w:val="Normal"/>
    <w:qFormat/>
    <w:rsid w:val="00B1099B"/>
    <w:pPr>
      <w:pageBreakBefore/>
      <w:spacing w:after="0" w:line="240" w:lineRule="auto"/>
      <w:jc w:val="both"/>
    </w:pPr>
    <w:rPr>
      <w:rFonts w:ascii="Arial" w:eastAsia="Times New Roman" w:hAnsi="Arial" w:cs="Times New Roman"/>
      <w:b/>
      <w:bCs/>
      <w:color w:val="FF0000"/>
      <w:sz w:val="24"/>
      <w:szCs w:val="20"/>
      <w:lang w:val="en-GB"/>
    </w:rPr>
  </w:style>
  <w:style w:type="character" w:customStyle="1" w:styleId="litera1">
    <w:name w:val="litera1"/>
    <w:rsid w:val="00B1099B"/>
    <w:rPr>
      <w:b/>
      <w:bCs/>
      <w:color w:val="000000"/>
    </w:rPr>
  </w:style>
  <w:style w:type="character" w:customStyle="1" w:styleId="punct1">
    <w:name w:val="punct1"/>
    <w:rsid w:val="00B1099B"/>
    <w:rPr>
      <w:b/>
      <w:bCs/>
      <w:color w:val="000000"/>
    </w:rPr>
  </w:style>
  <w:style w:type="paragraph" w:customStyle="1" w:styleId="Heading11">
    <w:name w:val="Heading 11"/>
    <w:basedOn w:val="Normal"/>
    <w:next w:val="Normal"/>
    <w:rsid w:val="00B1099B"/>
    <w:pPr>
      <w:keepNext/>
      <w:numPr>
        <w:numId w:val="21"/>
      </w:numPr>
      <w:autoSpaceDE w:val="0"/>
      <w:autoSpaceDN w:val="0"/>
      <w:adjustRightInd w:val="0"/>
      <w:spacing w:before="240" w:after="60" w:line="240" w:lineRule="auto"/>
    </w:pPr>
    <w:rPr>
      <w:rFonts w:ascii="Arial" w:eastAsia="Times New Roman" w:hAnsi="Arial" w:cs="Arial"/>
      <w:b/>
      <w:bCs/>
      <w:noProof/>
      <w:kern w:val="28"/>
      <w:sz w:val="32"/>
      <w:szCs w:val="28"/>
      <w:lang w:val="de-DE" w:eastAsia="de-DE"/>
    </w:rPr>
  </w:style>
  <w:style w:type="paragraph" w:customStyle="1" w:styleId="Heading21">
    <w:name w:val="Heading 21"/>
    <w:basedOn w:val="Normal"/>
    <w:next w:val="Normal"/>
    <w:autoRedefine/>
    <w:rsid w:val="00B1099B"/>
    <w:pPr>
      <w:keepNext/>
      <w:autoSpaceDE w:val="0"/>
      <w:autoSpaceDN w:val="0"/>
      <w:adjustRightInd w:val="0"/>
      <w:spacing w:after="0" w:line="240" w:lineRule="auto"/>
      <w:jc w:val="both"/>
    </w:pPr>
    <w:rPr>
      <w:rFonts w:ascii="Arial" w:eastAsia="Times New Roman" w:hAnsi="Arial" w:cs="Arial"/>
      <w:bCs/>
      <w:i/>
      <w:iCs/>
      <w:noProof/>
      <w:sz w:val="24"/>
      <w:szCs w:val="24"/>
      <w:u w:val="single"/>
      <w:lang w:val="en-US" w:eastAsia="de-DE"/>
    </w:rPr>
  </w:style>
  <w:style w:type="paragraph" w:customStyle="1" w:styleId="Heading31">
    <w:name w:val="Heading 31"/>
    <w:basedOn w:val="Normal"/>
    <w:next w:val="Normal"/>
    <w:rsid w:val="00B1099B"/>
    <w:pPr>
      <w:keepNext/>
      <w:widowControl w:val="0"/>
      <w:autoSpaceDE w:val="0"/>
      <w:autoSpaceDN w:val="0"/>
      <w:adjustRightInd w:val="0"/>
      <w:spacing w:before="240" w:after="60" w:line="240" w:lineRule="auto"/>
    </w:pPr>
    <w:rPr>
      <w:rFonts w:ascii="Arial" w:eastAsia="Times New Roman" w:hAnsi="Arial" w:cs="Arial"/>
      <w:i/>
      <w:iCs/>
      <w:szCs w:val="24"/>
      <w:lang w:val="de-DE" w:eastAsia="de-DE"/>
    </w:rPr>
  </w:style>
  <w:style w:type="table" w:customStyle="1" w:styleId="TableGrid2">
    <w:name w:val="Table Grid2"/>
    <w:basedOn w:val="TableNormal"/>
    <w:next w:val="TableGrid"/>
    <w:rsid w:val="00B1099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B1099B"/>
    <w:pPr>
      <w:spacing w:before="100" w:beforeAutospacing="1" w:after="100" w:afterAutospacing="1" w:line="240" w:lineRule="auto"/>
    </w:pPr>
    <w:rPr>
      <w:rFonts w:ascii="Arial" w:eastAsia="Times New Roman" w:hAnsi="Arial" w:cs="Arial"/>
      <w:b/>
      <w:bCs/>
      <w:sz w:val="24"/>
      <w:szCs w:val="24"/>
      <w:lang w:val="en-US"/>
    </w:rPr>
  </w:style>
  <w:style w:type="paragraph" w:customStyle="1" w:styleId="table">
    <w:name w:val="table"/>
    <w:basedOn w:val="Normal"/>
    <w:rsid w:val="00B1099B"/>
    <w:pPr>
      <w:spacing w:after="120" w:line="240" w:lineRule="auto"/>
    </w:pPr>
    <w:rPr>
      <w:rFonts w:ascii="Times New Roman" w:eastAsia="Times New Roman" w:hAnsi="Times New Roman" w:cs="Times New Roman"/>
      <w:sz w:val="20"/>
      <w:szCs w:val="20"/>
      <w:lang w:val="en-GB"/>
    </w:rPr>
  </w:style>
  <w:style w:type="paragraph" w:customStyle="1" w:styleId="HyphenIndent">
    <w:name w:val="Hyphen Indent"/>
    <w:basedOn w:val="Normal"/>
    <w:rsid w:val="00B1099B"/>
    <w:pPr>
      <w:spacing w:after="120" w:line="240" w:lineRule="auto"/>
      <w:ind w:left="2376"/>
      <w:jc w:val="both"/>
    </w:pPr>
    <w:rPr>
      <w:rFonts w:ascii="Times New Roman" w:eastAsia="Times New Roman" w:hAnsi="Times New Roman" w:cs="Times New Roman"/>
      <w:sz w:val="20"/>
      <w:szCs w:val="20"/>
      <w:lang w:val="en-GB"/>
    </w:rPr>
  </w:style>
  <w:style w:type="character" w:customStyle="1" w:styleId="HeaderChar1">
    <w:name w:val="Header Char1"/>
    <w:aliases w:val="Header Char Char1,Fejléc4 Char,Char2 Char Char Char,Char2 Char1,Mediu Char,Char2 Char Char1"/>
    <w:rsid w:val="00B1099B"/>
  </w:style>
  <w:style w:type="paragraph" w:customStyle="1" w:styleId="1">
    <w:name w:val="1"/>
    <w:basedOn w:val="Normal"/>
    <w:rsid w:val="00B1099B"/>
    <w:pPr>
      <w:spacing w:after="0" w:line="240" w:lineRule="auto"/>
    </w:pPr>
    <w:rPr>
      <w:rFonts w:ascii="Times New Roman" w:eastAsia="Times New Roman" w:hAnsi="Times New Roman" w:cs="Times New Roman"/>
      <w:sz w:val="24"/>
      <w:szCs w:val="24"/>
      <w:lang w:val="pl-PL" w:eastAsia="pl-PL"/>
    </w:rPr>
  </w:style>
  <w:style w:type="character" w:styleId="CommentReference">
    <w:name w:val="annotation reference"/>
    <w:semiHidden/>
    <w:unhideWhenUsed/>
    <w:rsid w:val="00B1099B"/>
    <w:rPr>
      <w:sz w:val="16"/>
      <w:szCs w:val="16"/>
    </w:rPr>
  </w:style>
  <w:style w:type="paragraph" w:customStyle="1" w:styleId="CharCharCharCharCharCharChar">
    <w:name w:val="Char Char Char Char Char Char Char"/>
    <w:basedOn w:val="Normal"/>
    <w:rsid w:val="00B1099B"/>
    <w:pPr>
      <w:spacing w:after="0" w:line="240" w:lineRule="auto"/>
    </w:pPr>
    <w:rPr>
      <w:rFonts w:ascii="Times New Roman" w:eastAsia="Times New Roman" w:hAnsi="Times New Roman" w:cs="Times New Roman"/>
      <w:sz w:val="24"/>
      <w:szCs w:val="24"/>
      <w:lang w:val="pl-PL" w:eastAsia="pl-PL"/>
    </w:rPr>
  </w:style>
  <w:style w:type="paragraph" w:styleId="TOC1">
    <w:name w:val="toc 1"/>
    <w:basedOn w:val="Normal"/>
    <w:next w:val="Normal"/>
    <w:semiHidden/>
    <w:rsid w:val="00B1099B"/>
    <w:pPr>
      <w:tabs>
        <w:tab w:val="left" w:pos="364"/>
        <w:tab w:val="left" w:pos="851"/>
        <w:tab w:val="left" w:pos="1276"/>
        <w:tab w:val="right" w:leader="dot" w:pos="9639"/>
      </w:tabs>
      <w:spacing w:before="40" w:after="40" w:line="240" w:lineRule="auto"/>
      <w:ind w:left="851"/>
    </w:pPr>
    <w:rPr>
      <w:rFonts w:ascii="Arial" w:eastAsia="Times New Roman" w:hAnsi="Arial" w:cs="Times New Roman"/>
      <w:b/>
      <w:caps/>
      <w:noProof/>
      <w:sz w:val="20"/>
      <w:szCs w:val="20"/>
      <w:lang w:val="fr-FR"/>
    </w:rPr>
  </w:style>
  <w:style w:type="paragraph" w:customStyle="1" w:styleId="tableChar">
    <w:name w:val="table Char"/>
    <w:basedOn w:val="Normal"/>
    <w:rsid w:val="00B1099B"/>
    <w:pPr>
      <w:spacing w:after="0" w:line="240" w:lineRule="auto"/>
      <w:jc w:val="center"/>
    </w:pPr>
    <w:rPr>
      <w:rFonts w:ascii="Arial" w:eastAsia="Times New Roman" w:hAnsi="Arial" w:cs="Times New Roman"/>
      <w:b/>
      <w:sz w:val="24"/>
      <w:szCs w:val="20"/>
    </w:rPr>
  </w:style>
  <w:style w:type="paragraph" w:customStyle="1" w:styleId="BodyText25">
    <w:name w:val="Body Text 25"/>
    <w:basedOn w:val="Normal"/>
    <w:rsid w:val="00B1099B"/>
    <w:pPr>
      <w:overflowPunct w:val="0"/>
      <w:autoSpaceDE w:val="0"/>
      <w:autoSpaceDN w:val="0"/>
      <w:adjustRightInd w:val="0"/>
      <w:spacing w:after="0" w:line="240" w:lineRule="auto"/>
      <w:ind w:firstLine="720"/>
      <w:jc w:val="both"/>
      <w:textAlignment w:val="baseline"/>
    </w:pPr>
    <w:rPr>
      <w:rFonts w:ascii="Times-Roman-R" w:eastAsia="Times New Roman" w:hAnsi="Times-Roman-R" w:cs="Times New Roman"/>
      <w:sz w:val="28"/>
      <w:szCs w:val="20"/>
      <w:lang w:val="en-US"/>
    </w:rPr>
  </w:style>
  <w:style w:type="paragraph" w:customStyle="1" w:styleId="AllgTeilText">
    <w:name w:val="AllgTeil_Text"/>
    <w:basedOn w:val="Normal"/>
    <w:rsid w:val="00B1099B"/>
    <w:pPr>
      <w:spacing w:before="80" w:after="0" w:line="240" w:lineRule="auto"/>
      <w:jc w:val="both"/>
    </w:pPr>
    <w:rPr>
      <w:rFonts w:ascii="Arial" w:eastAsia="Times New Roman" w:hAnsi="Arial" w:cs="Times New Roman"/>
      <w:sz w:val="18"/>
      <w:szCs w:val="24"/>
      <w:lang w:val="de-DE" w:eastAsia="de-DE"/>
    </w:rPr>
  </w:style>
  <w:style w:type="paragraph" w:customStyle="1" w:styleId="xl25">
    <w:name w:val="xl25"/>
    <w:basedOn w:val="Normal"/>
    <w:rsid w:val="00B1099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6">
    <w:name w:val="xl26"/>
    <w:basedOn w:val="Normal"/>
    <w:rsid w:val="00B1099B"/>
    <w:pPr>
      <w:spacing w:before="100" w:beforeAutospacing="1" w:after="100" w:afterAutospacing="1" w:line="240" w:lineRule="auto"/>
    </w:pPr>
    <w:rPr>
      <w:rFonts w:ascii="Arial" w:eastAsia="Times New Roman" w:hAnsi="Arial" w:cs="Arial"/>
      <w:b/>
      <w:bCs/>
      <w:sz w:val="24"/>
      <w:szCs w:val="24"/>
      <w:lang w:val="en-US"/>
    </w:rPr>
  </w:style>
  <w:style w:type="paragraph" w:customStyle="1" w:styleId="xl27">
    <w:name w:val="xl27"/>
    <w:basedOn w:val="Normal"/>
    <w:rsid w:val="00B1099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8">
    <w:name w:val="xl28"/>
    <w:basedOn w:val="Normal"/>
    <w:rsid w:val="00B109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9">
    <w:name w:val="xl29"/>
    <w:basedOn w:val="Normal"/>
    <w:rsid w:val="00B109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bullett1indent">
    <w:name w:val="bullett1 indent"/>
    <w:basedOn w:val="Normal"/>
    <w:rsid w:val="00B1099B"/>
    <w:pPr>
      <w:tabs>
        <w:tab w:val="num" w:pos="360"/>
      </w:tabs>
      <w:spacing w:before="60" w:after="0" w:line="240" w:lineRule="auto"/>
      <w:ind w:left="283" w:hanging="283"/>
    </w:pPr>
    <w:rPr>
      <w:rFonts w:ascii="Times New Roman" w:eastAsia="Times New Roman" w:hAnsi="Times New Roman" w:cs="Times New Roman"/>
      <w:sz w:val="18"/>
      <w:szCs w:val="18"/>
      <w:lang w:val="en-GB"/>
    </w:rPr>
  </w:style>
  <w:style w:type="paragraph" w:customStyle="1" w:styleId="ContentsTitle">
    <w:name w:val="Contents Title"/>
    <w:basedOn w:val="Normal"/>
    <w:rsid w:val="00B1099B"/>
    <w:pPr>
      <w:spacing w:after="240" w:line="360" w:lineRule="auto"/>
      <w:ind w:left="284"/>
      <w:jc w:val="center"/>
    </w:pPr>
    <w:rPr>
      <w:rFonts w:ascii="Arial Narrow" w:eastAsia="Times New Roman" w:hAnsi="Arial Narrow" w:cs="Times New Roman"/>
      <w:b/>
      <w:bCs/>
      <w:i/>
      <w:iCs/>
      <w:smallCaps/>
      <w:sz w:val="32"/>
      <w:szCs w:val="32"/>
      <w:lang w:val="en-US"/>
    </w:rPr>
  </w:style>
  <w:style w:type="paragraph" w:customStyle="1" w:styleId="EquationIndent">
    <w:name w:val="Equation Indent"/>
    <w:basedOn w:val="Normal"/>
    <w:rsid w:val="00B1099B"/>
    <w:pPr>
      <w:spacing w:before="120" w:after="120" w:line="240" w:lineRule="auto"/>
      <w:ind w:left="2880"/>
      <w:jc w:val="both"/>
    </w:pPr>
    <w:rPr>
      <w:rFonts w:ascii="Times New Roman" w:eastAsia="Times New Roman" w:hAnsi="Times New Roman" w:cs="Times New Roman"/>
      <w:sz w:val="20"/>
      <w:szCs w:val="20"/>
      <w:lang w:val="en-GB"/>
    </w:rPr>
  </w:style>
  <w:style w:type="paragraph" w:customStyle="1" w:styleId="Figure">
    <w:name w:val="Figure"/>
    <w:basedOn w:val="Caption"/>
    <w:rsid w:val="00B1099B"/>
    <w:pPr>
      <w:pageBreakBefore w:val="0"/>
      <w:widowControl w:val="0"/>
      <w:spacing w:before="240" w:after="240"/>
      <w:ind w:left="284"/>
    </w:pPr>
    <w:rPr>
      <w:rFonts w:ascii="Times New Roman" w:hAnsi="Times New Roman"/>
      <w:b w:val="0"/>
      <w:bCs w:val="0"/>
      <w:i/>
      <w:iCs/>
      <w:color w:val="auto"/>
      <w:sz w:val="20"/>
    </w:rPr>
  </w:style>
  <w:style w:type="paragraph" w:customStyle="1" w:styleId="TableofFiguresList">
    <w:name w:val="Table of Figures List"/>
    <w:basedOn w:val="TableofFigures"/>
    <w:rsid w:val="00B1099B"/>
    <w:pPr>
      <w:tabs>
        <w:tab w:val="left" w:pos="8505"/>
      </w:tabs>
      <w:spacing w:before="120" w:after="120"/>
      <w:ind w:left="284" w:firstLine="0"/>
    </w:pPr>
    <w:rPr>
      <w:rFonts w:ascii="Times New Roman" w:hAnsi="Times New Roman"/>
      <w:b/>
      <w:bCs/>
      <w:color w:val="auto"/>
      <w:sz w:val="22"/>
      <w:szCs w:val="22"/>
      <w:lang w:val="en-GB" w:eastAsia="en-US"/>
    </w:rPr>
  </w:style>
  <w:style w:type="paragraph" w:customStyle="1" w:styleId="Note">
    <w:name w:val="Note"/>
    <w:basedOn w:val="NormalIndent10"/>
    <w:rsid w:val="00B1099B"/>
    <w:pPr>
      <w:spacing w:before="120"/>
      <w:ind w:left="1858" w:hanging="720"/>
      <w:jc w:val="both"/>
    </w:pPr>
    <w:rPr>
      <w:rFonts w:ascii="Times New Roman" w:hAnsi="Times New Roman"/>
      <w:sz w:val="20"/>
      <w:lang w:val="en-GB"/>
    </w:rPr>
  </w:style>
  <w:style w:type="paragraph" w:customStyle="1" w:styleId="ListofTables">
    <w:name w:val="List of Tables"/>
    <w:basedOn w:val="Normal"/>
    <w:rsid w:val="00B1099B"/>
    <w:pPr>
      <w:spacing w:before="120" w:after="120" w:line="240" w:lineRule="auto"/>
      <w:ind w:left="284"/>
      <w:jc w:val="both"/>
    </w:pPr>
    <w:rPr>
      <w:rFonts w:ascii="Times New Roman" w:eastAsia="Times New Roman" w:hAnsi="Times New Roman" w:cs="Times New Roman"/>
      <w:b/>
      <w:bCs/>
      <w:sz w:val="20"/>
      <w:szCs w:val="20"/>
      <w:lang w:val="en-GB"/>
    </w:rPr>
  </w:style>
  <w:style w:type="paragraph" w:customStyle="1" w:styleId="ListofFigures">
    <w:name w:val="List of Figures"/>
    <w:basedOn w:val="ListofTables"/>
    <w:rsid w:val="00B1099B"/>
    <w:pPr>
      <w:jc w:val="center"/>
    </w:pPr>
    <w:rPr>
      <w:smallCaps/>
      <w:sz w:val="28"/>
      <w:szCs w:val="28"/>
    </w:rPr>
  </w:style>
  <w:style w:type="paragraph" w:customStyle="1" w:styleId="ListofEquations">
    <w:name w:val="List of Equations"/>
    <w:basedOn w:val="ListofFigures"/>
    <w:rsid w:val="00B1099B"/>
  </w:style>
  <w:style w:type="paragraph" w:customStyle="1" w:styleId="Indent2">
    <w:name w:val="Indent 2"/>
    <w:basedOn w:val="Normal"/>
    <w:rsid w:val="00B1099B"/>
    <w:pPr>
      <w:spacing w:before="80" w:after="120" w:line="240" w:lineRule="auto"/>
      <w:ind w:left="2016"/>
      <w:jc w:val="both"/>
    </w:pPr>
    <w:rPr>
      <w:rFonts w:ascii="Times New Roman" w:eastAsia="Times New Roman" w:hAnsi="Times New Roman" w:cs="Times New Roman"/>
      <w:sz w:val="20"/>
      <w:szCs w:val="20"/>
      <w:lang w:val="en-GB"/>
    </w:rPr>
  </w:style>
  <w:style w:type="paragraph" w:customStyle="1" w:styleId="AppendixName">
    <w:name w:val="Appendix Name"/>
    <w:basedOn w:val="Normal"/>
    <w:rsid w:val="00B1099B"/>
    <w:pPr>
      <w:spacing w:before="480" w:after="120" w:line="240" w:lineRule="auto"/>
      <w:ind w:left="284"/>
      <w:jc w:val="center"/>
    </w:pPr>
    <w:rPr>
      <w:rFonts w:ascii="Times New Roman" w:eastAsia="Times New Roman" w:hAnsi="Times New Roman" w:cs="Times New Roman"/>
      <w:b/>
      <w:bCs/>
      <w:smallCaps/>
      <w:sz w:val="32"/>
      <w:szCs w:val="32"/>
      <w:lang w:val="en-GB"/>
    </w:rPr>
  </w:style>
  <w:style w:type="paragraph" w:customStyle="1" w:styleId="Superscript">
    <w:name w:val="Superscript"/>
    <w:basedOn w:val="Normal"/>
    <w:rsid w:val="00B1099B"/>
    <w:pPr>
      <w:spacing w:after="120" w:line="240" w:lineRule="auto"/>
      <w:ind w:left="284"/>
      <w:jc w:val="both"/>
    </w:pPr>
    <w:rPr>
      <w:rFonts w:ascii="Times New Roman" w:eastAsia="Times New Roman" w:hAnsi="Times New Roman" w:cs="Times New Roman"/>
      <w:sz w:val="20"/>
      <w:szCs w:val="20"/>
      <w:vertAlign w:val="superscript"/>
      <w:lang w:val="en-GB"/>
    </w:rPr>
  </w:style>
  <w:style w:type="paragraph" w:customStyle="1" w:styleId="Subscript">
    <w:name w:val="Subscript"/>
    <w:basedOn w:val="Normal"/>
    <w:rsid w:val="00B1099B"/>
    <w:pPr>
      <w:spacing w:after="120" w:line="240" w:lineRule="auto"/>
      <w:ind w:left="284"/>
      <w:jc w:val="both"/>
    </w:pPr>
    <w:rPr>
      <w:rFonts w:ascii="Times New Roman" w:eastAsia="Times New Roman" w:hAnsi="Times New Roman" w:cs="Times New Roman"/>
      <w:sz w:val="20"/>
      <w:szCs w:val="20"/>
      <w:vertAlign w:val="subscript"/>
      <w:lang w:val="en-GB"/>
    </w:rPr>
  </w:style>
  <w:style w:type="paragraph" w:customStyle="1" w:styleId="appendix">
    <w:name w:val="appendix"/>
    <w:basedOn w:val="Normal"/>
    <w:rsid w:val="00B1099B"/>
    <w:pPr>
      <w:shd w:val="clear" w:color="auto" w:fill="000000"/>
      <w:spacing w:before="2160" w:after="120" w:line="240" w:lineRule="auto"/>
      <w:ind w:left="284"/>
      <w:jc w:val="center"/>
    </w:pPr>
    <w:rPr>
      <w:rFonts w:ascii="Times New Roman" w:eastAsia="Times New Roman" w:hAnsi="Times New Roman" w:cs="Times New Roman"/>
      <w:b/>
      <w:bCs/>
      <w:smallCaps/>
      <w:sz w:val="36"/>
      <w:szCs w:val="36"/>
      <w:lang w:val="en-GB"/>
    </w:rPr>
  </w:style>
  <w:style w:type="paragraph" w:customStyle="1" w:styleId="AgencyMainHeading">
    <w:name w:val="Agency Main Heading"/>
    <w:autoRedefine/>
    <w:rsid w:val="00B1099B"/>
    <w:pPr>
      <w:spacing w:after="0" w:line="240" w:lineRule="auto"/>
    </w:pPr>
    <w:rPr>
      <w:rFonts w:ascii="Arial" w:eastAsia="Times New Roman" w:hAnsi="Arial" w:cs="Arial"/>
      <w:b/>
      <w:bCs/>
      <w:sz w:val="24"/>
      <w:szCs w:val="24"/>
      <w:lang w:val="en-GB"/>
    </w:rPr>
  </w:style>
  <w:style w:type="paragraph" w:customStyle="1" w:styleId="Filename">
    <w:name w:val="Filename"/>
    <w:rsid w:val="00B1099B"/>
    <w:pPr>
      <w:spacing w:after="0" w:line="240" w:lineRule="auto"/>
    </w:pPr>
    <w:rPr>
      <w:rFonts w:ascii="Arial" w:eastAsia="Times New Roman" w:hAnsi="Arial" w:cs="Arial"/>
      <w:sz w:val="20"/>
      <w:szCs w:val="20"/>
      <w:lang w:val="en-GB"/>
    </w:rPr>
  </w:style>
  <w:style w:type="paragraph" w:customStyle="1" w:styleId="CommentSubject1">
    <w:name w:val="Comment Subject1"/>
    <w:basedOn w:val="CommentText"/>
    <w:next w:val="CommentText"/>
    <w:rsid w:val="00B1099B"/>
    <w:pPr>
      <w:spacing w:after="120"/>
      <w:ind w:left="1138"/>
      <w:jc w:val="both"/>
    </w:pPr>
    <w:rPr>
      <w:b/>
      <w:bCs/>
      <w:lang w:val="en-IE"/>
    </w:rPr>
  </w:style>
  <w:style w:type="paragraph" w:customStyle="1" w:styleId="BodyText23">
    <w:name w:val="Body Text 23"/>
    <w:basedOn w:val="Normal"/>
    <w:rsid w:val="00B1099B"/>
    <w:pPr>
      <w:overflowPunct w:val="0"/>
      <w:autoSpaceDE w:val="0"/>
      <w:autoSpaceDN w:val="0"/>
      <w:adjustRightInd w:val="0"/>
      <w:spacing w:after="0" w:line="240" w:lineRule="auto"/>
      <w:ind w:left="1800"/>
      <w:jc w:val="both"/>
      <w:textAlignment w:val="baseline"/>
    </w:pPr>
    <w:rPr>
      <w:rFonts w:ascii="Times-Roman-R" w:eastAsia="Times New Roman" w:hAnsi="Times-Roman-R" w:cs="Times New Roman"/>
      <w:sz w:val="28"/>
      <w:szCs w:val="20"/>
      <w:lang w:val="en-US"/>
    </w:rPr>
  </w:style>
  <w:style w:type="paragraph" w:customStyle="1" w:styleId="BodyText21">
    <w:name w:val="Body Text 21"/>
    <w:basedOn w:val="Normal"/>
    <w:rsid w:val="00B1099B"/>
    <w:pPr>
      <w:overflowPunct w:val="0"/>
      <w:autoSpaceDE w:val="0"/>
      <w:autoSpaceDN w:val="0"/>
      <w:adjustRightInd w:val="0"/>
      <w:spacing w:after="0" w:line="240" w:lineRule="auto"/>
      <w:ind w:firstLine="340"/>
      <w:jc w:val="both"/>
      <w:textAlignment w:val="baseline"/>
    </w:pPr>
    <w:rPr>
      <w:rFonts w:ascii="Arial" w:eastAsia="Times New Roman" w:hAnsi="Arial" w:cs="Times New Roman"/>
      <w:sz w:val="28"/>
      <w:szCs w:val="20"/>
      <w:lang w:val="en-US"/>
    </w:rPr>
  </w:style>
  <w:style w:type="paragraph" w:customStyle="1" w:styleId="l">
    <w:name w:val="Él"/>
    <w:basedOn w:val="Normal"/>
    <w:rsid w:val="00B1099B"/>
    <w:pPr>
      <w:tabs>
        <w:tab w:val="center" w:pos="4536"/>
        <w:tab w:val="right" w:pos="9072"/>
      </w:tabs>
      <w:suppressAutoHyphens/>
      <w:spacing w:after="0" w:line="240" w:lineRule="auto"/>
    </w:pPr>
    <w:rPr>
      <w:rFonts w:ascii="Times New Roman" w:eastAsia="Times New Roman" w:hAnsi="Times New Roman" w:cs="Times New Roman"/>
      <w:sz w:val="20"/>
      <w:szCs w:val="20"/>
      <w:lang w:val="hu-HU" w:eastAsia="ar-SA"/>
    </w:rPr>
  </w:style>
  <w:style w:type="paragraph" w:customStyle="1" w:styleId="CAP1">
    <w:name w:val="CAP1"/>
    <w:basedOn w:val="Normal"/>
    <w:rsid w:val="00B1099B"/>
    <w:pPr>
      <w:suppressAutoHyphens/>
      <w:spacing w:after="0" w:line="360" w:lineRule="auto"/>
      <w:jc w:val="both"/>
    </w:pPr>
    <w:rPr>
      <w:rFonts w:ascii="Century Gothic" w:eastAsia="Times New Roman" w:hAnsi="Century Gothic" w:cs="Times New Roman"/>
      <w:sz w:val="20"/>
      <w:szCs w:val="20"/>
      <w:lang w:val="hu-HU" w:eastAsia="ar-SA"/>
    </w:rPr>
  </w:style>
  <w:style w:type="paragraph" w:customStyle="1" w:styleId="WW-NormalWeb">
    <w:name w:val="WW-Normal (Web)"/>
    <w:basedOn w:val="Normal"/>
    <w:rsid w:val="00B1099B"/>
    <w:pPr>
      <w:suppressAutoHyphens/>
      <w:spacing w:before="280" w:after="280" w:line="240" w:lineRule="auto"/>
    </w:pPr>
    <w:rPr>
      <w:rFonts w:ascii="Times New Roman" w:eastAsia="Times New Roman" w:hAnsi="Times New Roman" w:cs="Times New Roman"/>
      <w:sz w:val="24"/>
      <w:szCs w:val="20"/>
      <w:lang w:val="hu-HU" w:eastAsia="ar-SA"/>
    </w:rPr>
  </w:style>
  <w:style w:type="paragraph" w:customStyle="1" w:styleId="font5">
    <w:name w:val="font5"/>
    <w:basedOn w:val="Normal"/>
    <w:rsid w:val="00B1099B"/>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6">
    <w:name w:val="font6"/>
    <w:basedOn w:val="Normal"/>
    <w:rsid w:val="00B1099B"/>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30">
    <w:name w:val="xl30"/>
    <w:basedOn w:val="Normal"/>
    <w:rsid w:val="00B109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31">
    <w:name w:val="xl31"/>
    <w:basedOn w:val="Normal"/>
    <w:rsid w:val="00B1099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2">
    <w:name w:val="xl32"/>
    <w:basedOn w:val="Normal"/>
    <w:rsid w:val="00B109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3">
    <w:name w:val="xl33"/>
    <w:basedOn w:val="Normal"/>
    <w:rsid w:val="00B1099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4">
    <w:name w:val="xl34"/>
    <w:basedOn w:val="Normal"/>
    <w:rsid w:val="00B1099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5">
    <w:name w:val="xl35"/>
    <w:basedOn w:val="Normal"/>
    <w:rsid w:val="00B1099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6">
    <w:name w:val="xl36"/>
    <w:basedOn w:val="Normal"/>
    <w:rsid w:val="00B1099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7">
    <w:name w:val="xl37"/>
    <w:basedOn w:val="Normal"/>
    <w:rsid w:val="00B1099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8">
    <w:name w:val="xl38"/>
    <w:basedOn w:val="Normal"/>
    <w:rsid w:val="00B1099B"/>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39">
    <w:name w:val="xl39"/>
    <w:basedOn w:val="Normal"/>
    <w:rsid w:val="00B1099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40">
    <w:name w:val="xl40"/>
    <w:basedOn w:val="Normal"/>
    <w:rsid w:val="00B109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41">
    <w:name w:val="xl41"/>
    <w:basedOn w:val="Normal"/>
    <w:rsid w:val="00B1099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42">
    <w:name w:val="xl42"/>
    <w:basedOn w:val="Normal"/>
    <w:rsid w:val="00B1099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43">
    <w:name w:val="xl43"/>
    <w:basedOn w:val="Normal"/>
    <w:rsid w:val="00B1099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44">
    <w:name w:val="xl44"/>
    <w:basedOn w:val="Normal"/>
    <w:rsid w:val="00B1099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45">
    <w:name w:val="xl45"/>
    <w:basedOn w:val="Normal"/>
    <w:rsid w:val="00B1099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46">
    <w:name w:val="xl46"/>
    <w:basedOn w:val="Normal"/>
    <w:rsid w:val="00B1099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47">
    <w:name w:val="xl47"/>
    <w:basedOn w:val="Normal"/>
    <w:rsid w:val="00B1099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48">
    <w:name w:val="xl48"/>
    <w:basedOn w:val="Normal"/>
    <w:rsid w:val="00B1099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9">
    <w:name w:val="xl49"/>
    <w:basedOn w:val="Normal"/>
    <w:rsid w:val="00B1099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50">
    <w:name w:val="xl50"/>
    <w:basedOn w:val="Normal"/>
    <w:rsid w:val="00B109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51">
    <w:name w:val="xl51"/>
    <w:basedOn w:val="Normal"/>
    <w:rsid w:val="00B109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52">
    <w:name w:val="xl52"/>
    <w:basedOn w:val="Normal"/>
    <w:rsid w:val="00B109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53">
    <w:name w:val="xl53"/>
    <w:basedOn w:val="Normal"/>
    <w:rsid w:val="00B109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54">
    <w:name w:val="xl54"/>
    <w:basedOn w:val="Normal"/>
    <w:rsid w:val="00B1099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55">
    <w:name w:val="xl55"/>
    <w:basedOn w:val="Normal"/>
    <w:rsid w:val="00B109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56">
    <w:name w:val="xl56"/>
    <w:basedOn w:val="Normal"/>
    <w:rsid w:val="00B109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styleId="TOC2">
    <w:name w:val="toc 2"/>
    <w:basedOn w:val="Normal"/>
    <w:next w:val="Normal"/>
    <w:autoRedefine/>
    <w:semiHidden/>
    <w:rsid w:val="00B1099B"/>
    <w:pPr>
      <w:spacing w:after="0" w:line="240" w:lineRule="auto"/>
      <w:ind w:left="240"/>
    </w:pPr>
    <w:rPr>
      <w:rFonts w:ascii="Trebuchet MS" w:eastAsia="Times New Roman" w:hAnsi="Trebuchet MS" w:cs="Times New Roman"/>
      <w:color w:val="000000"/>
      <w:sz w:val="24"/>
      <w:szCs w:val="24"/>
      <w:lang w:val="en-US" w:eastAsia="ro-RO"/>
    </w:rPr>
  </w:style>
  <w:style w:type="paragraph" w:styleId="TOC3">
    <w:name w:val="toc 3"/>
    <w:basedOn w:val="Normal"/>
    <w:next w:val="Normal"/>
    <w:autoRedefine/>
    <w:semiHidden/>
    <w:rsid w:val="00B1099B"/>
    <w:pPr>
      <w:spacing w:after="0" w:line="240" w:lineRule="auto"/>
      <w:ind w:left="480"/>
    </w:pPr>
    <w:rPr>
      <w:rFonts w:ascii="Trebuchet MS" w:eastAsia="Times New Roman" w:hAnsi="Trebuchet MS" w:cs="Times New Roman"/>
      <w:color w:val="000000"/>
      <w:sz w:val="24"/>
      <w:szCs w:val="24"/>
      <w:lang w:val="en-US" w:eastAsia="ro-RO"/>
    </w:rPr>
  </w:style>
  <w:style w:type="paragraph" w:styleId="TOC4">
    <w:name w:val="toc 4"/>
    <w:basedOn w:val="Normal"/>
    <w:next w:val="Normal"/>
    <w:autoRedefine/>
    <w:semiHidden/>
    <w:rsid w:val="00B1099B"/>
    <w:pPr>
      <w:spacing w:after="0" w:line="240" w:lineRule="auto"/>
      <w:ind w:left="720"/>
    </w:pPr>
    <w:rPr>
      <w:rFonts w:ascii="Trebuchet MS" w:eastAsia="Times New Roman" w:hAnsi="Trebuchet MS" w:cs="Times New Roman"/>
      <w:color w:val="000000"/>
      <w:sz w:val="24"/>
      <w:szCs w:val="24"/>
      <w:lang w:val="en-US" w:eastAsia="ro-RO"/>
    </w:rPr>
  </w:style>
  <w:style w:type="paragraph" w:styleId="TOC5">
    <w:name w:val="toc 5"/>
    <w:basedOn w:val="Normal"/>
    <w:next w:val="Normal"/>
    <w:autoRedefine/>
    <w:semiHidden/>
    <w:rsid w:val="00B1099B"/>
    <w:pPr>
      <w:spacing w:after="0" w:line="240" w:lineRule="auto"/>
      <w:ind w:left="960"/>
    </w:pPr>
    <w:rPr>
      <w:rFonts w:ascii="Trebuchet MS" w:eastAsia="Times New Roman" w:hAnsi="Trebuchet MS" w:cs="Times New Roman"/>
      <w:color w:val="000000"/>
      <w:sz w:val="24"/>
      <w:szCs w:val="24"/>
      <w:lang w:val="en-US" w:eastAsia="ro-RO"/>
    </w:rPr>
  </w:style>
  <w:style w:type="paragraph" w:styleId="TOC6">
    <w:name w:val="toc 6"/>
    <w:basedOn w:val="Normal"/>
    <w:next w:val="Normal"/>
    <w:autoRedefine/>
    <w:semiHidden/>
    <w:rsid w:val="00B1099B"/>
    <w:pPr>
      <w:spacing w:after="0" w:line="240" w:lineRule="auto"/>
      <w:ind w:left="1200"/>
    </w:pPr>
    <w:rPr>
      <w:rFonts w:ascii="Trebuchet MS" w:eastAsia="Times New Roman" w:hAnsi="Trebuchet MS" w:cs="Times New Roman"/>
      <w:color w:val="000000"/>
      <w:sz w:val="24"/>
      <w:szCs w:val="24"/>
      <w:lang w:val="en-US" w:eastAsia="ro-RO"/>
    </w:rPr>
  </w:style>
  <w:style w:type="paragraph" w:styleId="TOC7">
    <w:name w:val="toc 7"/>
    <w:basedOn w:val="Normal"/>
    <w:next w:val="Normal"/>
    <w:autoRedefine/>
    <w:semiHidden/>
    <w:rsid w:val="00B1099B"/>
    <w:pPr>
      <w:spacing w:after="0" w:line="240" w:lineRule="auto"/>
      <w:ind w:left="1440"/>
    </w:pPr>
    <w:rPr>
      <w:rFonts w:ascii="Trebuchet MS" w:eastAsia="Times New Roman" w:hAnsi="Trebuchet MS" w:cs="Times New Roman"/>
      <w:color w:val="000000"/>
      <w:sz w:val="24"/>
      <w:szCs w:val="24"/>
      <w:lang w:val="en-US" w:eastAsia="ro-RO"/>
    </w:rPr>
  </w:style>
  <w:style w:type="paragraph" w:styleId="TOC8">
    <w:name w:val="toc 8"/>
    <w:basedOn w:val="Normal"/>
    <w:next w:val="Normal"/>
    <w:autoRedefine/>
    <w:semiHidden/>
    <w:rsid w:val="00B1099B"/>
    <w:pPr>
      <w:spacing w:after="0" w:line="240" w:lineRule="auto"/>
      <w:ind w:left="1680"/>
    </w:pPr>
    <w:rPr>
      <w:rFonts w:ascii="Trebuchet MS" w:eastAsia="Times New Roman" w:hAnsi="Trebuchet MS" w:cs="Times New Roman"/>
      <w:color w:val="000000"/>
      <w:sz w:val="24"/>
      <w:szCs w:val="24"/>
      <w:lang w:val="en-US" w:eastAsia="ro-RO"/>
    </w:rPr>
  </w:style>
  <w:style w:type="paragraph" w:styleId="TOC9">
    <w:name w:val="toc 9"/>
    <w:basedOn w:val="Normal"/>
    <w:next w:val="Normal"/>
    <w:autoRedefine/>
    <w:semiHidden/>
    <w:rsid w:val="00B1099B"/>
    <w:pPr>
      <w:spacing w:after="0" w:line="240" w:lineRule="auto"/>
      <w:ind w:left="1920"/>
    </w:pPr>
    <w:rPr>
      <w:rFonts w:ascii="Trebuchet MS" w:eastAsia="Times New Roman" w:hAnsi="Trebuchet MS" w:cs="Times New Roman"/>
      <w:color w:val="000000"/>
      <w:sz w:val="24"/>
      <w:szCs w:val="24"/>
      <w:lang w:val="en-US" w:eastAsia="ro-RO"/>
    </w:rPr>
  </w:style>
  <w:style w:type="paragraph" w:customStyle="1" w:styleId="xl80">
    <w:name w:val="xl80"/>
    <w:basedOn w:val="Normal"/>
    <w:rsid w:val="00B1099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character" w:customStyle="1" w:styleId="CharChar1">
    <w:name w:val="Char Char1"/>
    <w:semiHidden/>
    <w:rsid w:val="00B1099B"/>
    <w:rPr>
      <w:szCs w:val="24"/>
      <w:lang w:eastAsia="ro-RO"/>
    </w:rPr>
  </w:style>
  <w:style w:type="paragraph" w:customStyle="1" w:styleId="KeinLeerraum">
    <w:name w:val="Kein Leerraum"/>
    <w:qFormat/>
    <w:rsid w:val="00B1099B"/>
    <w:pPr>
      <w:spacing w:after="0" w:line="240" w:lineRule="auto"/>
    </w:pPr>
    <w:rPr>
      <w:rFonts w:ascii="Calibri" w:eastAsia="Calibri" w:hAnsi="Calibri" w:cs="Times New Roman"/>
      <w:lang w:val="de-DE"/>
    </w:rPr>
  </w:style>
  <w:style w:type="paragraph" w:customStyle="1" w:styleId="CharCharCharCharChar">
    <w:name w:val="Char Char Char Char Char"/>
    <w:basedOn w:val="Normal"/>
    <w:rsid w:val="00B1099B"/>
    <w:pPr>
      <w:spacing w:after="0" w:line="240" w:lineRule="auto"/>
    </w:pPr>
    <w:rPr>
      <w:rFonts w:ascii="Times New Roman" w:eastAsia="Times New Roman" w:hAnsi="Times New Roman" w:cs="Times New Roman"/>
      <w:sz w:val="24"/>
      <w:szCs w:val="24"/>
      <w:lang w:val="pl-PL" w:eastAsia="pl-PL"/>
    </w:rPr>
  </w:style>
  <w:style w:type="character" w:customStyle="1" w:styleId="longtext">
    <w:name w:val="long_text"/>
    <w:rsid w:val="00B1099B"/>
  </w:style>
  <w:style w:type="character" w:customStyle="1" w:styleId="hps">
    <w:name w:val="hps"/>
    <w:rsid w:val="00B1099B"/>
  </w:style>
  <w:style w:type="paragraph" w:customStyle="1" w:styleId="InsideAddress">
    <w:name w:val="Inside Address"/>
    <w:basedOn w:val="Normal"/>
    <w:rsid w:val="00B1099B"/>
    <w:pPr>
      <w:overflowPunct w:val="0"/>
      <w:autoSpaceDE w:val="0"/>
      <w:autoSpaceDN w:val="0"/>
      <w:adjustRightInd w:val="0"/>
      <w:spacing w:after="0" w:line="220" w:lineRule="atLeast"/>
      <w:jc w:val="both"/>
      <w:textAlignment w:val="baseline"/>
    </w:pPr>
    <w:rPr>
      <w:rFonts w:ascii="Arial" w:eastAsia="Times New Roman" w:hAnsi="Arial" w:cs="Times New Roman"/>
      <w:spacing w:val="-5"/>
      <w:sz w:val="20"/>
      <w:szCs w:val="20"/>
    </w:rPr>
  </w:style>
  <w:style w:type="paragraph" w:customStyle="1" w:styleId="Frspaiere1">
    <w:name w:val="Fără spațiere1"/>
    <w:uiPriority w:val="1"/>
    <w:qFormat/>
    <w:rsid w:val="00B1099B"/>
    <w:pPr>
      <w:spacing w:after="0" w:line="240" w:lineRule="auto"/>
    </w:pPr>
    <w:rPr>
      <w:rFonts w:ascii="Times New Roman" w:eastAsia="Times New Roman" w:hAnsi="Times New Roman" w:cs="Times New Roman"/>
      <w:sz w:val="20"/>
      <w:szCs w:val="20"/>
      <w:lang w:val="en-US"/>
    </w:rPr>
  </w:style>
  <w:style w:type="paragraph" w:customStyle="1" w:styleId="CharCharChar1CharCharCharCharCharCharChar">
    <w:name w:val="Char Char Char1 Char Char Char Char Char Char Char"/>
    <w:basedOn w:val="Normal"/>
    <w:rsid w:val="00B1099B"/>
    <w:pPr>
      <w:spacing w:after="0" w:line="240" w:lineRule="auto"/>
    </w:pPr>
    <w:rPr>
      <w:rFonts w:ascii="Times New Roman" w:eastAsia="Times New Roman" w:hAnsi="Times New Roman" w:cs="Times New Roman"/>
      <w:sz w:val="24"/>
      <w:szCs w:val="24"/>
      <w:lang w:val="pl-PL" w:eastAsia="pl-PL"/>
    </w:rPr>
  </w:style>
  <w:style w:type="paragraph" w:customStyle="1" w:styleId="CM1">
    <w:name w:val="CM1"/>
    <w:basedOn w:val="Normal"/>
    <w:next w:val="Normal"/>
    <w:rsid w:val="00B1099B"/>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CM3">
    <w:name w:val="CM3"/>
    <w:basedOn w:val="Normal"/>
    <w:next w:val="Normal"/>
    <w:rsid w:val="00B1099B"/>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nhideWhenUsed/>
    <w:rsid w:val="00B1099B"/>
    <w:pPr>
      <w:spacing w:after="0" w:line="240" w:lineRule="auto"/>
    </w:pPr>
    <w:rPr>
      <w:rFonts w:ascii="Calibri" w:eastAsia="Calibri" w:hAnsi="Calibri" w:cs="Times New Roman"/>
    </w:rPr>
  </w:style>
  <w:style w:type="character" w:customStyle="1" w:styleId="PlainTextChar">
    <w:name w:val="Plain Text Char"/>
    <w:basedOn w:val="DefaultParagraphFont"/>
    <w:link w:val="PlainText"/>
    <w:rsid w:val="00B1099B"/>
    <w:rPr>
      <w:rFonts w:ascii="Calibri" w:eastAsia="Calibri" w:hAnsi="Calibri" w:cs="Times New Roman"/>
    </w:rPr>
  </w:style>
  <w:style w:type="paragraph" w:styleId="Revision">
    <w:name w:val="Revision"/>
    <w:hidden/>
    <w:uiPriority w:val="99"/>
    <w:semiHidden/>
    <w:rsid w:val="00B1099B"/>
    <w:pPr>
      <w:spacing w:after="0" w:line="240" w:lineRule="auto"/>
    </w:pPr>
    <w:rPr>
      <w:rFonts w:ascii="Times New Roman" w:eastAsia="Times New Roman" w:hAnsi="Times New Roman" w:cs="Times New Roman"/>
      <w:sz w:val="20"/>
      <w:szCs w:val="20"/>
      <w:lang w:val="en-US"/>
    </w:rPr>
  </w:style>
  <w:style w:type="paragraph" w:customStyle="1" w:styleId="FigureHeading">
    <w:name w:val="Figure Heading"/>
    <w:basedOn w:val="Heading9"/>
    <w:rsid w:val="00B1099B"/>
    <w:pPr>
      <w:keepNext w:val="0"/>
      <w:spacing w:before="120" w:after="120"/>
      <w:ind w:left="0"/>
    </w:pPr>
    <w:rPr>
      <w:rFonts w:ascii="Times New Roman" w:hAnsi="Times New Roman"/>
      <w:b w:val="0"/>
      <w:bCs/>
      <w:sz w:val="22"/>
      <w:szCs w:val="22"/>
    </w:rPr>
  </w:style>
  <w:style w:type="character" w:styleId="BookTitle">
    <w:name w:val="Book Title"/>
    <w:uiPriority w:val="33"/>
    <w:qFormat/>
    <w:rsid w:val="00B1099B"/>
    <w:rPr>
      <w:b/>
      <w:bCs/>
      <w:smallCaps/>
      <w:spacing w:val="5"/>
    </w:rPr>
  </w:style>
  <w:style w:type="paragraph" w:customStyle="1" w:styleId="Table0">
    <w:name w:val="Table"/>
    <w:basedOn w:val="Normal"/>
    <w:next w:val="BodyText2"/>
    <w:rsid w:val="00B1099B"/>
    <w:pPr>
      <w:overflowPunct w:val="0"/>
      <w:autoSpaceDE w:val="0"/>
      <w:autoSpaceDN w:val="0"/>
      <w:adjustRightInd w:val="0"/>
      <w:spacing w:before="60" w:after="60" w:line="300" w:lineRule="exact"/>
      <w:jc w:val="both"/>
      <w:textAlignment w:val="baseline"/>
    </w:pPr>
    <w:rPr>
      <w:rFonts w:ascii="Times New Roman" w:eastAsia="Times New Roman" w:hAnsi="Times New Roman" w:cs="Times New Roman"/>
      <w:sz w:val="18"/>
      <w:szCs w:val="20"/>
      <w:lang w:val="en-GB"/>
    </w:rPr>
  </w:style>
  <w:style w:type="paragraph" w:customStyle="1" w:styleId="font14">
    <w:name w:val="font14"/>
    <w:basedOn w:val="Normal"/>
    <w:rsid w:val="00B1099B"/>
    <w:pPr>
      <w:spacing w:before="100" w:beforeAutospacing="1" w:after="100" w:afterAutospacing="1" w:line="240" w:lineRule="auto"/>
    </w:pPr>
    <w:rPr>
      <w:rFonts w:ascii="Arial Narrow" w:eastAsia="Arial Unicode MS" w:hAnsi="Arial Narrow" w:cs="Arial Unicode MS"/>
      <w:color w:val="0000FF"/>
      <w:sz w:val="16"/>
      <w:szCs w:val="16"/>
      <w:lang w:val="en-US"/>
    </w:rPr>
  </w:style>
  <w:style w:type="paragraph" w:customStyle="1" w:styleId="table9ptCharChar">
    <w:name w:val="table + 9 pt Char Char"/>
    <w:basedOn w:val="Normal"/>
    <w:rsid w:val="00B1099B"/>
    <w:pPr>
      <w:overflowPunct w:val="0"/>
      <w:autoSpaceDE w:val="0"/>
      <w:autoSpaceDN w:val="0"/>
      <w:adjustRightInd w:val="0"/>
      <w:spacing w:after="120" w:line="240" w:lineRule="auto"/>
      <w:textAlignment w:val="baseline"/>
    </w:pPr>
    <w:rPr>
      <w:rFonts w:ascii="Times New Roman" w:eastAsia="Times New Roman" w:hAnsi="Times New Roman" w:cs="Times New Roman"/>
      <w:sz w:val="18"/>
      <w:szCs w:val="20"/>
      <w:lang w:val="en-GB"/>
    </w:rPr>
  </w:style>
  <w:style w:type="character" w:styleId="Strong">
    <w:name w:val="Strong"/>
    <w:qFormat/>
    <w:rsid w:val="00B1099B"/>
    <w:rPr>
      <w:b/>
      <w:bCs/>
    </w:rPr>
  </w:style>
  <w:style w:type="character" w:customStyle="1" w:styleId="HeaderCharCharChar1">
    <w:name w:val="Header Char Char Char1"/>
    <w:aliases w:val="Fejléc4 Char1,Char2 Char Char Char1,Char2 Char2,Char2 Char Char2,Mediu Char1"/>
    <w:semiHidden/>
    <w:locked/>
    <w:rsid w:val="00B1099B"/>
    <w:rPr>
      <w:rFonts w:ascii="Trebuchet MS" w:hAnsi="Trebuchet MS"/>
      <w:color w:val="000000"/>
      <w:sz w:val="24"/>
      <w:szCs w:val="24"/>
      <w:lang w:eastAsia="ro-RO"/>
    </w:rPr>
  </w:style>
  <w:style w:type="character" w:customStyle="1" w:styleId="st">
    <w:name w:val="st"/>
    <w:rsid w:val="00B1099B"/>
  </w:style>
  <w:style w:type="character" w:styleId="Emphasis">
    <w:name w:val="Emphasis"/>
    <w:qFormat/>
    <w:rsid w:val="00B1099B"/>
    <w:rPr>
      <w:i/>
      <w:iCs/>
    </w:rPr>
  </w:style>
  <w:style w:type="character" w:customStyle="1" w:styleId="shorttext">
    <w:name w:val="short_text"/>
    <w:rsid w:val="00B1099B"/>
  </w:style>
  <w:style w:type="character" w:customStyle="1" w:styleId="atn">
    <w:name w:val="atn"/>
    <w:rsid w:val="00B1099B"/>
  </w:style>
  <w:style w:type="paragraph" w:customStyle="1" w:styleId="ListN2">
    <w:name w:val="List N2"/>
    <w:basedOn w:val="Bullet20"/>
    <w:rsid w:val="00B1099B"/>
    <w:pPr>
      <w:numPr>
        <w:numId w:val="2"/>
      </w:numPr>
      <w:tabs>
        <w:tab w:val="left" w:pos="360"/>
        <w:tab w:val="left" w:pos="2552"/>
      </w:tabs>
      <w:overflowPunct w:val="0"/>
      <w:autoSpaceDE w:val="0"/>
      <w:autoSpaceDN w:val="0"/>
      <w:adjustRightInd w:val="0"/>
      <w:spacing w:before="0" w:after="240"/>
      <w:textAlignment w:val="baseline"/>
    </w:pPr>
    <w:rPr>
      <w:sz w:val="22"/>
    </w:rPr>
  </w:style>
  <w:style w:type="paragraph" w:customStyle="1" w:styleId="Bullet2a">
    <w:name w:val="Bullet2a"/>
    <w:basedOn w:val="Bullet3"/>
    <w:rsid w:val="00B1099B"/>
    <w:pPr>
      <w:numPr>
        <w:numId w:val="6"/>
      </w:numPr>
      <w:tabs>
        <w:tab w:val="left" w:pos="360"/>
        <w:tab w:val="left" w:pos="851"/>
      </w:tabs>
      <w:ind w:left="0" w:firstLine="0"/>
    </w:pPr>
  </w:style>
  <w:style w:type="paragraph" w:customStyle="1" w:styleId="Bullet3">
    <w:name w:val="Bullet3"/>
    <w:basedOn w:val="Bullet21"/>
    <w:rsid w:val="00B1099B"/>
    <w:pPr>
      <w:numPr>
        <w:numId w:val="3"/>
      </w:numPr>
      <w:tabs>
        <w:tab w:val="left" w:pos="2835"/>
      </w:tabs>
      <w:spacing w:after="240"/>
      <w:ind w:left="0" w:firstLine="0"/>
    </w:pPr>
  </w:style>
  <w:style w:type="paragraph" w:customStyle="1" w:styleId="Bullet21">
    <w:name w:val="Bullet2"/>
    <w:basedOn w:val="Bullet1"/>
    <w:rsid w:val="00B1099B"/>
    <w:pPr>
      <w:numPr>
        <w:numId w:val="1"/>
      </w:numPr>
      <w:overflowPunct w:val="0"/>
      <w:autoSpaceDE w:val="0"/>
      <w:autoSpaceDN w:val="0"/>
      <w:adjustRightInd w:val="0"/>
      <w:spacing w:before="0" w:after="120"/>
      <w:ind w:left="2268" w:hanging="567"/>
      <w:jc w:val="both"/>
      <w:textAlignment w:val="baseline"/>
    </w:pPr>
    <w:rPr>
      <w:rFonts w:ascii="Times New Roman" w:hAnsi="Times New Roman"/>
      <w:snapToGrid/>
      <w:sz w:val="22"/>
    </w:rPr>
  </w:style>
  <w:style w:type="paragraph" w:customStyle="1" w:styleId="Bullet3a">
    <w:name w:val="Bullet3a"/>
    <w:basedOn w:val="Bullet2a"/>
    <w:rsid w:val="00B1099B"/>
    <w:pPr>
      <w:ind w:left="3402"/>
    </w:pPr>
  </w:style>
  <w:style w:type="paragraph" w:customStyle="1" w:styleId="bul">
    <w:name w:val="bul"/>
    <w:basedOn w:val="Normal"/>
    <w:rsid w:val="00B1099B"/>
    <w:pPr>
      <w:numPr>
        <w:numId w:val="7"/>
      </w:numPr>
      <w:spacing w:after="0" w:line="240" w:lineRule="auto"/>
    </w:pPr>
    <w:rPr>
      <w:rFonts w:ascii="Times New Roman" w:eastAsia="Times New Roman" w:hAnsi="Times New Roman" w:cs="Times New Roman"/>
      <w:sz w:val="24"/>
      <w:szCs w:val="20"/>
      <w:lang w:val="en-US"/>
    </w:rPr>
  </w:style>
  <w:style w:type="paragraph" w:customStyle="1" w:styleId="CoverPageText">
    <w:name w:val="Cover Page Text"/>
    <w:rsid w:val="00B1099B"/>
    <w:pPr>
      <w:spacing w:after="0" w:line="240" w:lineRule="auto"/>
      <w:jc w:val="center"/>
    </w:pPr>
    <w:rPr>
      <w:rFonts w:ascii="PalmSprings" w:eastAsia="Times New Roman" w:hAnsi="PalmSprings" w:cs="Times New Roman"/>
      <w:sz w:val="20"/>
      <w:szCs w:val="20"/>
      <w:lang w:val="en-US"/>
    </w:rPr>
  </w:style>
  <w:style w:type="paragraph" w:styleId="ListBullet4">
    <w:name w:val="List Bullet 4"/>
    <w:basedOn w:val="Normal"/>
    <w:autoRedefine/>
    <w:semiHidden/>
    <w:rsid w:val="00B1099B"/>
    <w:pPr>
      <w:numPr>
        <w:numId w:val="8"/>
      </w:numPr>
      <w:spacing w:after="0" w:line="240" w:lineRule="auto"/>
    </w:pPr>
    <w:rPr>
      <w:rFonts w:ascii="Arial" w:eastAsia="Times New Roman" w:hAnsi="Arial" w:cs="Times New Roman"/>
      <w:sz w:val="24"/>
      <w:szCs w:val="20"/>
      <w:lang w:val="en-US"/>
    </w:rPr>
  </w:style>
  <w:style w:type="character" w:customStyle="1" w:styleId="normalchar1">
    <w:name w:val="normal__char1"/>
    <w:rsid w:val="00B1099B"/>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B1099B"/>
    <w:pPr>
      <w:spacing w:after="0" w:line="240" w:lineRule="auto"/>
    </w:pPr>
    <w:rPr>
      <w:rFonts w:ascii="Times New Roman" w:eastAsia="Times New Roman" w:hAnsi="Times New Roman" w:cs="Times New Roman"/>
      <w:sz w:val="24"/>
      <w:szCs w:val="24"/>
      <w:lang w:val="en-US"/>
    </w:rPr>
  </w:style>
  <w:style w:type="character" w:customStyle="1" w:styleId="ppar">
    <w:name w:val="p_par"/>
    <w:rsid w:val="00B1099B"/>
  </w:style>
  <w:style w:type="character" w:customStyle="1" w:styleId="panxbdy">
    <w:name w:val="p_anx_bdy"/>
    <w:rsid w:val="00B1099B"/>
  </w:style>
  <w:style w:type="paragraph" w:customStyle="1" w:styleId="CharCharChar1Char">
    <w:name w:val="Char Char Char1 Char"/>
    <w:basedOn w:val="Normal"/>
    <w:rsid w:val="00B1099B"/>
    <w:pPr>
      <w:spacing w:after="0" w:line="240" w:lineRule="auto"/>
    </w:pPr>
    <w:rPr>
      <w:rFonts w:ascii="Times New Roman" w:eastAsia="Times New Roman" w:hAnsi="Times New Roman" w:cs="Times New Roman"/>
      <w:sz w:val="24"/>
      <w:szCs w:val="24"/>
      <w:lang w:val="pl-PL" w:eastAsia="pl-PL"/>
    </w:rPr>
  </w:style>
  <w:style w:type="paragraph" w:customStyle="1" w:styleId="BodyText1">
    <w:name w:val="Body Text1"/>
    <w:basedOn w:val="Normal"/>
    <w:rsid w:val="00B1099B"/>
    <w:pPr>
      <w:widowControl w:val="0"/>
      <w:shd w:val="clear" w:color="auto" w:fill="FFFFFF"/>
      <w:spacing w:before="300" w:after="0" w:line="235" w:lineRule="exact"/>
      <w:ind w:hanging="360"/>
    </w:pPr>
    <w:rPr>
      <w:rFonts w:ascii="Arial" w:eastAsia="Arial" w:hAnsi="Arial" w:cs="Arial"/>
      <w:sz w:val="20"/>
      <w:szCs w:val="20"/>
      <w:lang w:val="en-US"/>
    </w:rPr>
  </w:style>
  <w:style w:type="character" w:customStyle="1" w:styleId="BodyText1Char">
    <w:name w:val="Body Text1 Char"/>
    <w:rsid w:val="00B1099B"/>
    <w:rPr>
      <w:rFonts w:ascii="Arial" w:eastAsia="Arial" w:hAnsi="Arial" w:cs="Arial"/>
      <w:lang w:val="en-US" w:eastAsia="en-US" w:bidi="ar-SA"/>
    </w:rPr>
  </w:style>
  <w:style w:type="paragraph" w:customStyle="1" w:styleId="tableCharCharChar">
    <w:name w:val="table Char Char Char"/>
    <w:basedOn w:val="Normal"/>
    <w:rsid w:val="00B1099B"/>
    <w:pPr>
      <w:spacing w:after="120" w:line="240" w:lineRule="auto"/>
    </w:pPr>
    <w:rPr>
      <w:rFonts w:ascii="Times New Roman" w:eastAsia="Times New Roman" w:hAnsi="Times New Roman" w:cs="Times New Roman"/>
      <w:sz w:val="20"/>
      <w:szCs w:val="20"/>
      <w:lang w:val="en-GB"/>
    </w:rPr>
  </w:style>
  <w:style w:type="paragraph" w:customStyle="1" w:styleId="TableBody">
    <w:name w:val="Table Body"/>
    <w:rsid w:val="00B1099B"/>
    <w:pPr>
      <w:spacing w:after="0" w:line="240" w:lineRule="auto"/>
    </w:pPr>
    <w:rPr>
      <w:rFonts w:ascii="Times New Roman" w:eastAsia="Times New Roman" w:hAnsi="Times New Roman" w:cs="Times New Roman"/>
      <w:sz w:val="18"/>
      <w:szCs w:val="18"/>
      <w:lang w:val="en-US"/>
    </w:rPr>
  </w:style>
  <w:style w:type="paragraph" w:customStyle="1" w:styleId="p0">
    <w:name w:val="p0"/>
    <w:basedOn w:val="Normal"/>
    <w:rsid w:val="00B1099B"/>
    <w:pPr>
      <w:widowControl w:val="0"/>
      <w:tabs>
        <w:tab w:val="left" w:pos="720"/>
      </w:tabs>
      <w:spacing w:after="0" w:line="240" w:lineRule="atLeast"/>
      <w:jc w:val="both"/>
    </w:pPr>
    <w:rPr>
      <w:rFonts w:ascii="Times New Roman" w:eastAsia="Times New Roman" w:hAnsi="Times New Roman" w:cs="Times New Roman"/>
      <w:b/>
      <w:snapToGrid w:val="0"/>
      <w:sz w:val="24"/>
      <w:szCs w:val="20"/>
      <w:lang w:eastAsia="ro-RO"/>
    </w:rPr>
  </w:style>
  <w:style w:type="paragraph" w:styleId="BlockText">
    <w:name w:val="Block Text"/>
    <w:basedOn w:val="Normal"/>
    <w:rsid w:val="00B1099B"/>
    <w:pPr>
      <w:spacing w:after="0" w:line="240" w:lineRule="auto"/>
      <w:ind w:left="-360" w:right="-536"/>
      <w:jc w:val="both"/>
    </w:pPr>
    <w:rPr>
      <w:rFonts w:ascii="Times New Roman" w:eastAsia="Times New Roman" w:hAnsi="Times New Roman" w:cs="Times New Roman"/>
      <w:sz w:val="24"/>
      <w:szCs w:val="24"/>
      <w:lang w:eastAsia="ro-RO"/>
    </w:rPr>
  </w:style>
  <w:style w:type="paragraph" w:customStyle="1" w:styleId="ColorfulList-Accent11">
    <w:name w:val="Colorful List - Accent 11"/>
    <w:basedOn w:val="Normal"/>
    <w:qFormat/>
    <w:rsid w:val="00B1099B"/>
    <w:pPr>
      <w:spacing w:after="60" w:line="240" w:lineRule="auto"/>
      <w:ind w:left="794" w:hanging="397"/>
      <w:jc w:val="both"/>
    </w:pPr>
    <w:rPr>
      <w:rFonts w:ascii="Arial" w:eastAsia="Times New Roman" w:hAnsi="Arial" w:cs="Times New Roman"/>
      <w:snapToGrid w:val="0"/>
      <w:szCs w:val="24"/>
      <w:lang w:val="de-DE" w:eastAsia="de-DE"/>
    </w:rPr>
  </w:style>
  <w:style w:type="paragraph" w:customStyle="1" w:styleId="CharCharCharCharCharCharChar0">
    <w:name w:val="Char Char Char Char Char Char Char"/>
    <w:basedOn w:val="Normal"/>
    <w:rsid w:val="00B1099B"/>
    <w:pPr>
      <w:spacing w:after="0" w:line="240" w:lineRule="auto"/>
    </w:pPr>
    <w:rPr>
      <w:rFonts w:ascii="Times New Roman" w:eastAsia="Times New Roman" w:hAnsi="Times New Roman" w:cs="Times New Roman"/>
      <w:sz w:val="24"/>
      <w:szCs w:val="24"/>
      <w:lang w:val="pl-PL" w:eastAsia="pl-PL"/>
    </w:rPr>
  </w:style>
  <w:style w:type="paragraph" w:styleId="z-TopofForm">
    <w:name w:val="HTML Top of Form"/>
    <w:basedOn w:val="Normal"/>
    <w:next w:val="Normal"/>
    <w:link w:val="z-TopofFormChar"/>
    <w:hidden/>
    <w:unhideWhenUsed/>
    <w:rsid w:val="00B1099B"/>
    <w:pPr>
      <w:pBdr>
        <w:bottom w:val="single" w:sz="6" w:space="1" w:color="auto"/>
      </w:pBdr>
      <w:spacing w:after="0" w:line="27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rsid w:val="00B1099B"/>
    <w:rPr>
      <w:rFonts w:ascii="Arial" w:eastAsia="Calibri" w:hAnsi="Arial" w:cs="Arial"/>
      <w:vanish/>
      <w:sz w:val="16"/>
      <w:szCs w:val="16"/>
      <w:lang w:val="en-US"/>
    </w:rPr>
  </w:style>
  <w:style w:type="paragraph" w:styleId="z-BottomofForm">
    <w:name w:val="HTML Bottom of Form"/>
    <w:basedOn w:val="Normal"/>
    <w:next w:val="Normal"/>
    <w:link w:val="z-BottomofFormChar"/>
    <w:hidden/>
    <w:unhideWhenUsed/>
    <w:rsid w:val="00B1099B"/>
    <w:pPr>
      <w:pBdr>
        <w:top w:val="single" w:sz="6" w:space="1" w:color="auto"/>
      </w:pBdr>
      <w:spacing w:after="0" w:line="27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rsid w:val="00B1099B"/>
    <w:rPr>
      <w:rFonts w:ascii="Arial" w:eastAsia="Calibri" w:hAnsi="Arial" w:cs="Arial"/>
      <w:vanish/>
      <w:sz w:val="16"/>
      <w:szCs w:val="16"/>
      <w:lang w:val="en-US"/>
    </w:rPr>
  </w:style>
  <w:style w:type="paragraph" w:customStyle="1" w:styleId="indent0020corp0020text">
    <w:name w:val="indent_0020corp_0020text"/>
    <w:basedOn w:val="Normal"/>
    <w:rsid w:val="00B1099B"/>
    <w:pPr>
      <w:spacing w:after="0" w:line="240" w:lineRule="auto"/>
      <w:ind w:firstLine="720"/>
      <w:jc w:val="both"/>
    </w:pPr>
    <w:rPr>
      <w:rFonts w:ascii="Times New Roman" w:eastAsia="Times New Roman" w:hAnsi="Times New Roman" w:cs="Times New Roman"/>
      <w:sz w:val="28"/>
      <w:szCs w:val="28"/>
      <w:lang w:val="en-US"/>
    </w:rPr>
  </w:style>
  <w:style w:type="paragraph" w:customStyle="1" w:styleId="xl57">
    <w:name w:val="xl57"/>
    <w:basedOn w:val="Normal"/>
    <w:rsid w:val="00B1099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80"/>
      <w:sz w:val="24"/>
      <w:szCs w:val="24"/>
      <w:lang w:val="en-US"/>
    </w:rPr>
  </w:style>
  <w:style w:type="paragraph" w:customStyle="1" w:styleId="xl58">
    <w:name w:val="xl58"/>
    <w:basedOn w:val="Normal"/>
    <w:rsid w:val="00B1099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80"/>
      <w:sz w:val="24"/>
      <w:szCs w:val="24"/>
      <w:lang w:val="en-US"/>
    </w:rPr>
  </w:style>
  <w:style w:type="paragraph" w:customStyle="1" w:styleId="xl59">
    <w:name w:val="xl59"/>
    <w:basedOn w:val="Normal"/>
    <w:rsid w:val="00B1099B"/>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center"/>
    </w:pPr>
    <w:rPr>
      <w:rFonts w:ascii="Arial" w:eastAsia="Times New Roman" w:hAnsi="Arial" w:cs="Arial"/>
      <w:b/>
      <w:bCs/>
      <w:color w:val="000080"/>
      <w:sz w:val="24"/>
      <w:szCs w:val="24"/>
      <w:lang w:val="en-US"/>
    </w:rPr>
  </w:style>
  <w:style w:type="paragraph" w:customStyle="1" w:styleId="xl60">
    <w:name w:val="xl60"/>
    <w:basedOn w:val="Normal"/>
    <w:rsid w:val="00B1099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val="en-US"/>
    </w:rPr>
  </w:style>
  <w:style w:type="paragraph" w:customStyle="1" w:styleId="xl61">
    <w:name w:val="xl61"/>
    <w:basedOn w:val="Normal"/>
    <w:rsid w:val="00B1099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80"/>
      <w:sz w:val="24"/>
      <w:szCs w:val="24"/>
      <w:lang w:val="en-US"/>
    </w:rPr>
  </w:style>
  <w:style w:type="paragraph" w:customStyle="1" w:styleId="font7">
    <w:name w:val="font7"/>
    <w:basedOn w:val="Normal"/>
    <w:rsid w:val="00B1099B"/>
    <w:pPr>
      <w:spacing w:before="100" w:beforeAutospacing="1" w:after="100" w:afterAutospacing="1" w:line="240" w:lineRule="auto"/>
    </w:pPr>
    <w:rPr>
      <w:rFonts w:ascii="Arial Narrow" w:eastAsia="Times New Roman" w:hAnsi="Arial Narrow" w:cs="Times New Roman"/>
      <w:sz w:val="20"/>
      <w:szCs w:val="20"/>
      <w:lang w:val="en-US"/>
    </w:rPr>
  </w:style>
  <w:style w:type="paragraph" w:customStyle="1" w:styleId="font8">
    <w:name w:val="font8"/>
    <w:basedOn w:val="Normal"/>
    <w:rsid w:val="00B1099B"/>
    <w:pPr>
      <w:spacing w:before="100" w:beforeAutospacing="1" w:after="100" w:afterAutospacing="1" w:line="240" w:lineRule="auto"/>
    </w:pPr>
    <w:rPr>
      <w:rFonts w:ascii="Arial" w:eastAsia="Times New Roman" w:hAnsi="Arial" w:cs="Arial"/>
      <w:sz w:val="20"/>
      <w:szCs w:val="20"/>
      <w:lang w:val="en-US"/>
    </w:rPr>
  </w:style>
  <w:style w:type="paragraph" w:customStyle="1" w:styleId="font9">
    <w:name w:val="font9"/>
    <w:basedOn w:val="Normal"/>
    <w:rsid w:val="00B1099B"/>
    <w:pPr>
      <w:spacing w:before="100" w:beforeAutospacing="1" w:after="100" w:afterAutospacing="1" w:line="240" w:lineRule="auto"/>
    </w:pPr>
    <w:rPr>
      <w:rFonts w:ascii="Arial" w:eastAsia="Times New Roman" w:hAnsi="Arial" w:cs="Arial"/>
      <w:sz w:val="20"/>
      <w:szCs w:val="20"/>
      <w:lang w:val="en-US"/>
    </w:rPr>
  </w:style>
  <w:style w:type="paragraph" w:customStyle="1" w:styleId="font10">
    <w:name w:val="font10"/>
    <w:basedOn w:val="Normal"/>
    <w:rsid w:val="00B1099B"/>
    <w:pPr>
      <w:spacing w:before="100" w:beforeAutospacing="1" w:after="100" w:afterAutospacing="1" w:line="240" w:lineRule="auto"/>
    </w:pPr>
    <w:rPr>
      <w:rFonts w:ascii="Arial" w:eastAsia="Times New Roman" w:hAnsi="Arial" w:cs="Arial"/>
      <w:b/>
      <w:bCs/>
      <w:sz w:val="20"/>
      <w:szCs w:val="20"/>
      <w:lang w:val="en-US"/>
    </w:rPr>
  </w:style>
  <w:style w:type="paragraph" w:customStyle="1" w:styleId="xl62">
    <w:name w:val="xl62"/>
    <w:basedOn w:val="Normal"/>
    <w:rsid w:val="00B1099B"/>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Normal"/>
    <w:rsid w:val="00B1099B"/>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4">
    <w:name w:val="xl64"/>
    <w:basedOn w:val="Normal"/>
    <w:rsid w:val="00B1099B"/>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5">
    <w:name w:val="xl65"/>
    <w:basedOn w:val="Normal"/>
    <w:rsid w:val="00B1099B"/>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66">
    <w:name w:val="xl66"/>
    <w:basedOn w:val="Normal"/>
    <w:rsid w:val="00B1099B"/>
    <w:pPr>
      <w:pBdr>
        <w:left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val="en-US"/>
    </w:rPr>
  </w:style>
  <w:style w:type="paragraph" w:customStyle="1" w:styleId="xl67">
    <w:name w:val="xl67"/>
    <w:basedOn w:val="Normal"/>
    <w:rsid w:val="00B1099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68">
    <w:name w:val="xl68"/>
    <w:basedOn w:val="Normal"/>
    <w:rsid w:val="00B1099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69">
    <w:name w:val="xl69"/>
    <w:basedOn w:val="Normal"/>
    <w:rsid w:val="00B1099B"/>
    <w:pPr>
      <w:pBdr>
        <w:left w:val="single" w:sz="8"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val="en-US"/>
    </w:rPr>
  </w:style>
  <w:style w:type="paragraph" w:customStyle="1" w:styleId="xl70">
    <w:name w:val="xl70"/>
    <w:basedOn w:val="Normal"/>
    <w:rsid w:val="00B1099B"/>
    <w:pPr>
      <w:pBdr>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rsid w:val="00B1099B"/>
    <w:pPr>
      <w:pBdr>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val="en-US"/>
    </w:rPr>
  </w:style>
  <w:style w:type="paragraph" w:customStyle="1" w:styleId="xl72">
    <w:name w:val="xl72"/>
    <w:basedOn w:val="Normal"/>
    <w:rsid w:val="00B1099B"/>
    <w:pPr>
      <w:pBdr>
        <w:top w:val="single" w:sz="8" w:space="0" w:color="auto"/>
        <w:left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val="en-US"/>
    </w:rPr>
  </w:style>
  <w:style w:type="paragraph" w:customStyle="1" w:styleId="xl73">
    <w:name w:val="xl73"/>
    <w:basedOn w:val="Normal"/>
    <w:rsid w:val="00B1099B"/>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74">
    <w:name w:val="xl74"/>
    <w:basedOn w:val="Normal"/>
    <w:rsid w:val="00B1099B"/>
    <w:pPr>
      <w:pBdr>
        <w:left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B1099B"/>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rsid w:val="00B1099B"/>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77">
    <w:name w:val="xl77"/>
    <w:basedOn w:val="Normal"/>
    <w:rsid w:val="00B1099B"/>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78">
    <w:name w:val="xl78"/>
    <w:basedOn w:val="Normal"/>
    <w:rsid w:val="00B1099B"/>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79">
    <w:name w:val="xl79"/>
    <w:basedOn w:val="Normal"/>
    <w:rsid w:val="00B1099B"/>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1">
    <w:name w:val="xl81"/>
    <w:basedOn w:val="Normal"/>
    <w:rsid w:val="00B1099B"/>
    <w:pPr>
      <w:pBdr>
        <w:top w:val="single" w:sz="8"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24"/>
      <w:szCs w:val="24"/>
      <w:lang w:val="en-US"/>
    </w:rPr>
  </w:style>
  <w:style w:type="paragraph" w:customStyle="1" w:styleId="xl82">
    <w:name w:val="xl82"/>
    <w:basedOn w:val="Normal"/>
    <w:rsid w:val="00B1099B"/>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83">
    <w:name w:val="xl83"/>
    <w:basedOn w:val="Normal"/>
    <w:rsid w:val="00B1099B"/>
    <w:pPr>
      <w:pBdr>
        <w:top w:val="single" w:sz="4" w:space="0" w:color="auto"/>
        <w:lef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84">
    <w:name w:val="xl84"/>
    <w:basedOn w:val="Normal"/>
    <w:rsid w:val="00B1099B"/>
    <w:pPr>
      <w:pBdr>
        <w:top w:val="single" w:sz="4"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24"/>
      <w:szCs w:val="24"/>
      <w:lang w:val="en-US"/>
    </w:rPr>
  </w:style>
  <w:style w:type="paragraph" w:customStyle="1" w:styleId="xl85">
    <w:name w:val="xl85"/>
    <w:basedOn w:val="Normal"/>
    <w:rsid w:val="00B1099B"/>
    <w:pPr>
      <w:pBdr>
        <w:top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24"/>
      <w:szCs w:val="24"/>
      <w:lang w:val="en-US"/>
    </w:rPr>
  </w:style>
  <w:style w:type="paragraph" w:customStyle="1" w:styleId="xl86">
    <w:name w:val="xl86"/>
    <w:basedOn w:val="Normal"/>
    <w:rsid w:val="00B1099B"/>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7">
    <w:name w:val="xl87"/>
    <w:basedOn w:val="Normal"/>
    <w:rsid w:val="00B1099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88">
    <w:name w:val="xl88"/>
    <w:basedOn w:val="Normal"/>
    <w:rsid w:val="00B1099B"/>
    <w:pPr>
      <w:spacing w:before="100" w:beforeAutospacing="1" w:after="100" w:afterAutospacing="1" w:line="240" w:lineRule="auto"/>
    </w:pPr>
    <w:rPr>
      <w:rFonts w:ascii="Arial" w:eastAsia="Times New Roman" w:hAnsi="Arial" w:cs="Arial"/>
      <w:b/>
      <w:bCs/>
      <w:color w:val="000000"/>
      <w:sz w:val="24"/>
      <w:szCs w:val="24"/>
      <w:lang w:val="en-US"/>
    </w:rPr>
  </w:style>
  <w:style w:type="paragraph" w:customStyle="1" w:styleId="xl89">
    <w:name w:val="xl89"/>
    <w:basedOn w:val="Normal"/>
    <w:rsid w:val="00B1099B"/>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0">
    <w:name w:val="xl90"/>
    <w:basedOn w:val="Normal"/>
    <w:rsid w:val="00B1099B"/>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color w:val="C0C0C0"/>
      <w:sz w:val="24"/>
      <w:szCs w:val="24"/>
      <w:lang w:val="en-US"/>
    </w:rPr>
  </w:style>
  <w:style w:type="paragraph" w:customStyle="1" w:styleId="xl91">
    <w:name w:val="xl91"/>
    <w:basedOn w:val="Normal"/>
    <w:rsid w:val="00B1099B"/>
    <w:pPr>
      <w:pBdr>
        <w:top w:val="single" w:sz="8"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2">
    <w:name w:val="xl92"/>
    <w:basedOn w:val="Normal"/>
    <w:rsid w:val="00B1099B"/>
    <w:pPr>
      <w:pBdr>
        <w:left w:val="single" w:sz="4" w:space="0" w:color="auto"/>
        <w:bottom w:val="single" w:sz="4" w:space="0" w:color="auto"/>
      </w:pBdr>
      <w:shd w:val="clear" w:color="auto" w:fill="FFFFFF"/>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93">
    <w:name w:val="xl93"/>
    <w:basedOn w:val="Normal"/>
    <w:rsid w:val="00B1099B"/>
    <w:pPr>
      <w:pBdr>
        <w:top w:val="single" w:sz="4" w:space="0" w:color="auto"/>
        <w:left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94">
    <w:name w:val="xl94"/>
    <w:basedOn w:val="Normal"/>
    <w:rsid w:val="00B1099B"/>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95">
    <w:name w:val="xl95"/>
    <w:basedOn w:val="Normal"/>
    <w:rsid w:val="00B1099B"/>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96">
    <w:name w:val="xl96"/>
    <w:basedOn w:val="Normal"/>
    <w:rsid w:val="00B1099B"/>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97">
    <w:name w:val="xl97"/>
    <w:basedOn w:val="Normal"/>
    <w:rsid w:val="00B1099B"/>
    <w:pPr>
      <w:pBdr>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98">
    <w:name w:val="xl98"/>
    <w:basedOn w:val="Normal"/>
    <w:rsid w:val="00B1099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99">
    <w:name w:val="xl99"/>
    <w:basedOn w:val="Normal"/>
    <w:rsid w:val="00B1099B"/>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100">
    <w:name w:val="xl100"/>
    <w:basedOn w:val="Normal"/>
    <w:rsid w:val="00B109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101">
    <w:name w:val="xl101"/>
    <w:basedOn w:val="Normal"/>
    <w:rsid w:val="00B1099B"/>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FF0000"/>
      <w:sz w:val="24"/>
      <w:szCs w:val="24"/>
      <w:lang w:val="en-US"/>
    </w:rPr>
  </w:style>
  <w:style w:type="paragraph" w:customStyle="1" w:styleId="xl102">
    <w:name w:val="xl102"/>
    <w:basedOn w:val="Normal"/>
    <w:rsid w:val="00B1099B"/>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color w:val="FF0000"/>
      <w:sz w:val="24"/>
      <w:szCs w:val="24"/>
      <w:lang w:val="en-US"/>
    </w:rPr>
  </w:style>
  <w:style w:type="paragraph" w:customStyle="1" w:styleId="xl103">
    <w:name w:val="xl103"/>
    <w:basedOn w:val="Normal"/>
    <w:rsid w:val="00B109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04">
    <w:name w:val="xl104"/>
    <w:basedOn w:val="Normal"/>
    <w:rsid w:val="00B1099B"/>
    <w:pPr>
      <w:pBdr>
        <w:top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FF0000"/>
      <w:sz w:val="24"/>
      <w:szCs w:val="24"/>
      <w:lang w:val="en-US"/>
    </w:rPr>
  </w:style>
  <w:style w:type="paragraph" w:customStyle="1" w:styleId="xl105">
    <w:name w:val="xl105"/>
    <w:basedOn w:val="Normal"/>
    <w:rsid w:val="00B109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FF0000"/>
      <w:sz w:val="24"/>
      <w:szCs w:val="24"/>
      <w:lang w:val="en-US"/>
    </w:rPr>
  </w:style>
  <w:style w:type="paragraph" w:customStyle="1" w:styleId="xl106">
    <w:name w:val="xl106"/>
    <w:basedOn w:val="Normal"/>
    <w:rsid w:val="00B1099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07">
    <w:name w:val="xl107"/>
    <w:basedOn w:val="Normal"/>
    <w:rsid w:val="00B1099B"/>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8">
    <w:name w:val="xl108"/>
    <w:basedOn w:val="Normal"/>
    <w:rsid w:val="00B1099B"/>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9">
    <w:name w:val="xl109"/>
    <w:basedOn w:val="Normal"/>
    <w:rsid w:val="00B1099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n-US"/>
    </w:rPr>
  </w:style>
  <w:style w:type="paragraph" w:customStyle="1" w:styleId="xl110">
    <w:name w:val="xl110"/>
    <w:basedOn w:val="Normal"/>
    <w:rsid w:val="00B1099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cs="Times New Roman"/>
      <w:b/>
      <w:bCs/>
      <w:sz w:val="24"/>
      <w:szCs w:val="24"/>
      <w:lang w:val="en-US"/>
    </w:rPr>
  </w:style>
  <w:style w:type="paragraph" w:customStyle="1" w:styleId="xl111">
    <w:name w:val="xl111"/>
    <w:basedOn w:val="Normal"/>
    <w:rsid w:val="00B1099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n-US"/>
    </w:rPr>
  </w:style>
  <w:style w:type="paragraph" w:customStyle="1" w:styleId="xl112">
    <w:name w:val="xl112"/>
    <w:basedOn w:val="Normal"/>
    <w:rsid w:val="00B1099B"/>
    <w:pPr>
      <w:pBdr>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13">
    <w:name w:val="xl113"/>
    <w:basedOn w:val="Normal"/>
    <w:rsid w:val="00B1099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n-US"/>
    </w:rPr>
  </w:style>
  <w:style w:type="paragraph" w:customStyle="1" w:styleId="xl114">
    <w:name w:val="xl114"/>
    <w:basedOn w:val="Normal"/>
    <w:rsid w:val="00B1099B"/>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val="en-US"/>
    </w:rPr>
  </w:style>
  <w:style w:type="paragraph" w:customStyle="1" w:styleId="xl115">
    <w:name w:val="xl115"/>
    <w:basedOn w:val="Normal"/>
    <w:rsid w:val="00B1099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n-US"/>
    </w:rPr>
  </w:style>
  <w:style w:type="paragraph" w:customStyle="1" w:styleId="xl116">
    <w:name w:val="xl116"/>
    <w:basedOn w:val="Normal"/>
    <w:rsid w:val="00B1099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b/>
      <w:bCs/>
      <w:sz w:val="24"/>
      <w:szCs w:val="24"/>
      <w:lang w:val="en-US"/>
    </w:rPr>
  </w:style>
  <w:style w:type="paragraph" w:customStyle="1" w:styleId="xl117">
    <w:name w:val="xl117"/>
    <w:basedOn w:val="Normal"/>
    <w:rsid w:val="00B1099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18">
    <w:name w:val="xl118"/>
    <w:basedOn w:val="Normal"/>
    <w:rsid w:val="00B1099B"/>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19">
    <w:name w:val="xl119"/>
    <w:basedOn w:val="Normal"/>
    <w:rsid w:val="00B1099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n-US"/>
    </w:rPr>
  </w:style>
  <w:style w:type="paragraph" w:customStyle="1" w:styleId="xl120">
    <w:name w:val="xl120"/>
    <w:basedOn w:val="Normal"/>
    <w:rsid w:val="00B1099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b/>
      <w:bCs/>
      <w:sz w:val="24"/>
      <w:szCs w:val="24"/>
      <w:lang w:val="en-US"/>
    </w:rPr>
  </w:style>
  <w:style w:type="paragraph" w:customStyle="1" w:styleId="xl121">
    <w:name w:val="xl121"/>
    <w:basedOn w:val="Normal"/>
    <w:rsid w:val="00B1099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val="en-US"/>
    </w:rPr>
  </w:style>
  <w:style w:type="paragraph" w:customStyle="1" w:styleId="xl122">
    <w:name w:val="xl122"/>
    <w:basedOn w:val="Normal"/>
    <w:rsid w:val="00B1099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b/>
      <w:bCs/>
      <w:sz w:val="24"/>
      <w:szCs w:val="24"/>
      <w:lang w:val="en-US"/>
    </w:rPr>
  </w:style>
  <w:style w:type="paragraph" w:customStyle="1" w:styleId="xl123">
    <w:name w:val="xl123"/>
    <w:basedOn w:val="Normal"/>
    <w:rsid w:val="00B109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4">
    <w:name w:val="xl124"/>
    <w:basedOn w:val="Normal"/>
    <w:rsid w:val="00B1099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5">
    <w:name w:val="xl125"/>
    <w:basedOn w:val="Normal"/>
    <w:rsid w:val="00B1099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Times New Roman"/>
      <w:b/>
      <w:bCs/>
      <w:sz w:val="24"/>
      <w:szCs w:val="24"/>
      <w:lang w:val="en-US"/>
    </w:rPr>
  </w:style>
  <w:style w:type="paragraph" w:customStyle="1" w:styleId="xl126">
    <w:name w:val="xl126"/>
    <w:basedOn w:val="Normal"/>
    <w:rsid w:val="00B1099B"/>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27">
    <w:name w:val="xl127"/>
    <w:basedOn w:val="Normal"/>
    <w:rsid w:val="00B1099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8">
    <w:name w:val="xl128"/>
    <w:basedOn w:val="Normal"/>
    <w:rsid w:val="00B1099B"/>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9">
    <w:name w:val="xl129"/>
    <w:basedOn w:val="Normal"/>
    <w:rsid w:val="00B1099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0">
    <w:name w:val="xl130"/>
    <w:basedOn w:val="Normal"/>
    <w:rsid w:val="00B1099B"/>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1">
    <w:name w:val="xl131"/>
    <w:basedOn w:val="Normal"/>
    <w:rsid w:val="00B109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2">
    <w:name w:val="xl132"/>
    <w:basedOn w:val="Normal"/>
    <w:rsid w:val="00B109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33">
    <w:name w:val="xl133"/>
    <w:basedOn w:val="Normal"/>
    <w:rsid w:val="00B1099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34">
    <w:name w:val="xl134"/>
    <w:basedOn w:val="Normal"/>
    <w:rsid w:val="00B1099B"/>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35">
    <w:name w:val="xl135"/>
    <w:basedOn w:val="Normal"/>
    <w:rsid w:val="00B1099B"/>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36">
    <w:name w:val="xl136"/>
    <w:basedOn w:val="Normal"/>
    <w:rsid w:val="00B1099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37">
    <w:name w:val="xl137"/>
    <w:basedOn w:val="Normal"/>
    <w:rsid w:val="00B1099B"/>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38">
    <w:name w:val="xl138"/>
    <w:basedOn w:val="Normal"/>
    <w:rsid w:val="00B1099B"/>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39">
    <w:name w:val="xl139"/>
    <w:basedOn w:val="Normal"/>
    <w:rsid w:val="00B1099B"/>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40">
    <w:name w:val="xl140"/>
    <w:basedOn w:val="Normal"/>
    <w:rsid w:val="00B1099B"/>
    <w:pPr>
      <w:pBdr>
        <w:top w:val="single" w:sz="4" w:space="0" w:color="auto"/>
        <w:left w:val="single" w:sz="4" w:space="0" w:color="auto"/>
      </w:pBdr>
      <w:shd w:val="clear" w:color="auto" w:fill="FFFFFF"/>
      <w:spacing w:before="100" w:beforeAutospacing="1" w:after="100" w:afterAutospacing="1" w:line="240" w:lineRule="auto"/>
      <w:textAlignment w:val="center"/>
    </w:pPr>
    <w:rPr>
      <w:rFonts w:ascii="Arial Narrow" w:eastAsia="Times New Roman" w:hAnsi="Arial Narrow" w:cs="Times New Roman"/>
      <w:sz w:val="24"/>
      <w:szCs w:val="24"/>
      <w:lang w:val="en-US"/>
    </w:rPr>
  </w:style>
  <w:style w:type="paragraph" w:customStyle="1" w:styleId="xl141">
    <w:name w:val="xl141"/>
    <w:basedOn w:val="Normal"/>
    <w:rsid w:val="00B1099B"/>
    <w:pPr>
      <w:pBdr>
        <w:top w:val="single" w:sz="4" w:space="0" w:color="auto"/>
        <w:right w:val="single" w:sz="8" w:space="0" w:color="auto"/>
      </w:pBdr>
      <w:shd w:val="clear" w:color="auto" w:fill="FFFFFF"/>
      <w:spacing w:before="100" w:beforeAutospacing="1" w:after="100" w:afterAutospacing="1" w:line="240" w:lineRule="auto"/>
      <w:textAlignment w:val="center"/>
    </w:pPr>
    <w:rPr>
      <w:rFonts w:ascii="Arial Narrow" w:eastAsia="Times New Roman" w:hAnsi="Arial Narrow" w:cs="Times New Roman"/>
      <w:sz w:val="24"/>
      <w:szCs w:val="24"/>
      <w:lang w:val="en-US"/>
    </w:rPr>
  </w:style>
  <w:style w:type="paragraph" w:customStyle="1" w:styleId="xl142">
    <w:name w:val="xl142"/>
    <w:basedOn w:val="Normal"/>
    <w:rsid w:val="00B1099B"/>
    <w:pPr>
      <w:pBdr>
        <w:left w:val="single" w:sz="4" w:space="0" w:color="auto"/>
      </w:pBdr>
      <w:shd w:val="clear" w:color="auto" w:fill="FFFFFF"/>
      <w:spacing w:before="100" w:beforeAutospacing="1" w:after="100" w:afterAutospacing="1" w:line="240" w:lineRule="auto"/>
      <w:textAlignment w:val="center"/>
    </w:pPr>
    <w:rPr>
      <w:rFonts w:ascii="Arial Narrow" w:eastAsia="Times New Roman" w:hAnsi="Arial Narrow" w:cs="Times New Roman"/>
      <w:sz w:val="24"/>
      <w:szCs w:val="24"/>
      <w:lang w:val="en-US"/>
    </w:rPr>
  </w:style>
  <w:style w:type="paragraph" w:customStyle="1" w:styleId="xl143">
    <w:name w:val="xl143"/>
    <w:basedOn w:val="Normal"/>
    <w:rsid w:val="00B1099B"/>
    <w:pPr>
      <w:pBdr>
        <w:right w:val="single" w:sz="8" w:space="0" w:color="auto"/>
      </w:pBdr>
      <w:shd w:val="clear" w:color="auto" w:fill="FFFFFF"/>
      <w:spacing w:before="100" w:beforeAutospacing="1" w:after="100" w:afterAutospacing="1" w:line="240" w:lineRule="auto"/>
      <w:textAlignment w:val="center"/>
    </w:pPr>
    <w:rPr>
      <w:rFonts w:ascii="Arial Narrow" w:eastAsia="Times New Roman" w:hAnsi="Arial Narrow" w:cs="Times New Roman"/>
      <w:sz w:val="24"/>
      <w:szCs w:val="24"/>
      <w:lang w:val="en-US"/>
    </w:rPr>
  </w:style>
  <w:style w:type="paragraph" w:customStyle="1" w:styleId="xl144">
    <w:name w:val="xl144"/>
    <w:basedOn w:val="Normal"/>
    <w:rsid w:val="00B1099B"/>
    <w:pPr>
      <w:pBdr>
        <w:left w:val="single" w:sz="4" w:space="0" w:color="auto"/>
        <w:bottom w:val="single" w:sz="8" w:space="0" w:color="auto"/>
      </w:pBdr>
      <w:shd w:val="clear" w:color="auto" w:fill="FFFFFF"/>
      <w:spacing w:before="100" w:beforeAutospacing="1" w:after="100" w:afterAutospacing="1" w:line="240" w:lineRule="auto"/>
      <w:textAlignment w:val="center"/>
    </w:pPr>
    <w:rPr>
      <w:rFonts w:ascii="Arial Narrow" w:eastAsia="Times New Roman" w:hAnsi="Arial Narrow" w:cs="Times New Roman"/>
      <w:sz w:val="24"/>
      <w:szCs w:val="24"/>
      <w:lang w:val="en-US"/>
    </w:rPr>
  </w:style>
  <w:style w:type="paragraph" w:customStyle="1" w:styleId="xl145">
    <w:name w:val="xl145"/>
    <w:basedOn w:val="Normal"/>
    <w:rsid w:val="00B1099B"/>
    <w:pPr>
      <w:pBdr>
        <w:bottom w:val="single" w:sz="8" w:space="0" w:color="auto"/>
        <w:right w:val="single" w:sz="8" w:space="0" w:color="auto"/>
      </w:pBdr>
      <w:shd w:val="clear" w:color="auto" w:fill="FFFFFF"/>
      <w:spacing w:before="100" w:beforeAutospacing="1" w:after="100" w:afterAutospacing="1" w:line="240" w:lineRule="auto"/>
      <w:textAlignment w:val="center"/>
    </w:pPr>
    <w:rPr>
      <w:rFonts w:ascii="Arial Narrow" w:eastAsia="Times New Roman" w:hAnsi="Arial Narrow" w:cs="Times New Roman"/>
      <w:sz w:val="24"/>
      <w:szCs w:val="24"/>
      <w:lang w:val="en-US"/>
    </w:rPr>
  </w:style>
  <w:style w:type="paragraph" w:customStyle="1" w:styleId="xl146">
    <w:name w:val="xl146"/>
    <w:basedOn w:val="Normal"/>
    <w:rsid w:val="00B1099B"/>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7">
    <w:name w:val="xl147"/>
    <w:basedOn w:val="Normal"/>
    <w:rsid w:val="00B1099B"/>
    <w:pPr>
      <w:pBdr>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8">
    <w:name w:val="xl148"/>
    <w:basedOn w:val="Normal"/>
    <w:rsid w:val="00B1099B"/>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49">
    <w:name w:val="xl149"/>
    <w:basedOn w:val="Normal"/>
    <w:rsid w:val="00B1099B"/>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50">
    <w:name w:val="xl150"/>
    <w:basedOn w:val="Normal"/>
    <w:rsid w:val="00B1099B"/>
    <w:pPr>
      <w:pBdr>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val="en-US"/>
    </w:rPr>
  </w:style>
  <w:style w:type="paragraph" w:customStyle="1" w:styleId="xl151">
    <w:name w:val="xl151"/>
    <w:basedOn w:val="Normal"/>
    <w:rsid w:val="00B1099B"/>
    <w:pPr>
      <w:pBdr>
        <w:bottom w:val="single" w:sz="4"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Normal"/>
    <w:rsid w:val="00B1099B"/>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3">
    <w:name w:val="xl153"/>
    <w:basedOn w:val="Normal"/>
    <w:rsid w:val="00B1099B"/>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w4winMark">
    <w:name w:val="tw4winMark"/>
    <w:rsid w:val="00B1099B"/>
    <w:rPr>
      <w:rFonts w:ascii="Courier New" w:hAnsi="Courier New"/>
      <w:vanish/>
      <w:color w:val="800080"/>
      <w:sz w:val="24"/>
      <w:vertAlign w:val="subscript"/>
    </w:rPr>
  </w:style>
  <w:style w:type="character" w:customStyle="1" w:styleId="li1">
    <w:name w:val="li1"/>
    <w:rsid w:val="00B1099B"/>
    <w:rPr>
      <w:b/>
      <w:bCs/>
      <w:color w:val="8F0000"/>
    </w:rPr>
  </w:style>
  <w:style w:type="paragraph" w:customStyle="1" w:styleId="Bullet4">
    <w:name w:val="Bullet4"/>
    <w:basedOn w:val="Normal"/>
    <w:rsid w:val="00B1099B"/>
    <w:pPr>
      <w:numPr>
        <w:numId w:val="4"/>
      </w:numPr>
      <w:tabs>
        <w:tab w:val="left" w:pos="2835"/>
      </w:tabs>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en-GB"/>
    </w:rPr>
  </w:style>
  <w:style w:type="character" w:customStyle="1" w:styleId="tpt1">
    <w:name w:val="tpt1"/>
    <w:rsid w:val="00B1099B"/>
  </w:style>
  <w:style w:type="character" w:customStyle="1" w:styleId="curatChar">
    <w:name w:val="curat Char"/>
    <w:rsid w:val="00B1099B"/>
    <w:rPr>
      <w:rFonts w:ascii="Verdana" w:eastAsia="SimSun" w:hAnsi="Verdana"/>
      <w:noProof w:val="0"/>
      <w:sz w:val="24"/>
      <w:szCs w:val="24"/>
      <w:lang w:val="ro-RO" w:eastAsia="zh-CN" w:bidi="ar-SA"/>
    </w:rPr>
  </w:style>
  <w:style w:type="paragraph" w:customStyle="1" w:styleId="Standard">
    <w:name w:val="Standard"/>
    <w:basedOn w:val="Default"/>
    <w:next w:val="Default"/>
    <w:rsid w:val="00B1099B"/>
    <w:rPr>
      <w:rFonts w:ascii="Arial" w:eastAsia="Times New Roman" w:hAnsi="Arial"/>
      <w:color w:val="auto"/>
      <w:sz w:val="20"/>
    </w:rPr>
  </w:style>
  <w:style w:type="paragraph" w:styleId="ListBullet">
    <w:name w:val="List Bullet"/>
    <w:aliases w:val="List Bullet Char,List Bullet1,List Bullet Char Char1 Char Char,List Bullet2,List Bullet Char Char2,List Bullet Char Char1"/>
    <w:basedOn w:val="Normal"/>
    <w:autoRedefine/>
    <w:rsid w:val="00B1099B"/>
    <w:pPr>
      <w:tabs>
        <w:tab w:val="num" w:pos="1800"/>
        <w:tab w:val="left" w:pos="5103"/>
      </w:tabs>
      <w:spacing w:before="60" w:after="60" w:line="240" w:lineRule="auto"/>
      <w:ind w:left="1797" w:hanging="357"/>
      <w:jc w:val="both"/>
    </w:pPr>
    <w:rPr>
      <w:rFonts w:ascii="Times New Roman" w:eastAsia="Times New Roman" w:hAnsi="Times New Roman" w:cs="Times New Roman"/>
      <w:lang w:val="en-US"/>
    </w:rPr>
  </w:style>
  <w:style w:type="paragraph" w:customStyle="1" w:styleId="WW-BodyText3">
    <w:name w:val="WW-Body Text 3"/>
    <w:basedOn w:val="Normal"/>
    <w:rsid w:val="00B1099B"/>
    <w:pPr>
      <w:suppressAutoHyphens/>
      <w:spacing w:after="0" w:line="240" w:lineRule="auto"/>
      <w:jc w:val="both"/>
    </w:pPr>
    <w:rPr>
      <w:rFonts w:ascii="Century Gothic" w:eastAsia="Times New Roman" w:hAnsi="Century Gothic" w:cs="Times New Roman"/>
      <w:sz w:val="20"/>
      <w:szCs w:val="20"/>
      <w:lang w:eastAsia="ar-SA"/>
    </w:rPr>
  </w:style>
  <w:style w:type="paragraph" w:customStyle="1" w:styleId="Char">
    <w:name w:val="Char"/>
    <w:basedOn w:val="Normal"/>
    <w:rsid w:val="00B1099B"/>
    <w:pPr>
      <w:spacing w:after="0" w:line="240" w:lineRule="auto"/>
    </w:pPr>
    <w:rPr>
      <w:rFonts w:ascii="Times New Roman" w:eastAsia="Times New Roman" w:hAnsi="Times New Roman" w:cs="Times New Roman"/>
      <w:sz w:val="24"/>
      <w:szCs w:val="24"/>
      <w:lang w:val="pl-PL" w:eastAsia="pl-PL"/>
    </w:rPr>
  </w:style>
  <w:style w:type="paragraph" w:customStyle="1" w:styleId="StyleStyleBefore6ptAfter6ptLinespacingMultiple11l">
    <w:name w:val="Style Style Before:  6 pt After:  6 pt Line spacing:  Multiple 11 l..."/>
    <w:basedOn w:val="Normal"/>
    <w:rsid w:val="00B1099B"/>
    <w:pPr>
      <w:shd w:val="clear" w:color="auto" w:fill="FFFFFF"/>
      <w:spacing w:before="120" w:after="120" w:line="264" w:lineRule="auto"/>
    </w:pPr>
    <w:rPr>
      <w:rFonts w:ascii="Book Antiqua" w:eastAsia="Times New Roman" w:hAnsi="Book Antiqua" w:cs="Times New Roman"/>
      <w:szCs w:val="20"/>
      <w:lang w:val="de-DE" w:eastAsia="de-DE"/>
    </w:rPr>
  </w:style>
  <w:style w:type="character" w:customStyle="1" w:styleId="def">
    <w:name w:val="def"/>
    <w:rsid w:val="00B1099B"/>
  </w:style>
  <w:style w:type="paragraph" w:customStyle="1" w:styleId="ArialArial">
    <w:name w:val="Arial + Arial"/>
    <w:aliases w:val="Black,Justified,Left:  0 cm,Line spacing:  1.5 lines"/>
    <w:basedOn w:val="Normal"/>
    <w:rsid w:val="00B1099B"/>
    <w:pPr>
      <w:numPr>
        <w:numId w:val="5"/>
      </w:numPr>
      <w:spacing w:after="0" w:line="360" w:lineRule="auto"/>
      <w:jc w:val="both"/>
    </w:pPr>
    <w:rPr>
      <w:rFonts w:ascii="Arial" w:eastAsia="Times New Roman" w:hAnsi="Arial" w:cs="Arial"/>
      <w:sz w:val="24"/>
      <w:szCs w:val="24"/>
      <w:lang w:eastAsia="ro-RO"/>
    </w:rPr>
  </w:style>
  <w:style w:type="paragraph" w:customStyle="1" w:styleId="xl23">
    <w:name w:val="xl23"/>
    <w:basedOn w:val="Normal"/>
    <w:rsid w:val="00B109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8"/>
      <w:szCs w:val="18"/>
      <w:lang w:val="en-US"/>
    </w:rPr>
  </w:style>
  <w:style w:type="paragraph" w:styleId="HTMLPreformatted">
    <w:name w:val="HTML Preformatted"/>
    <w:basedOn w:val="Normal"/>
    <w:link w:val="HTMLPreformattedChar"/>
    <w:rsid w:val="00B10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B1099B"/>
    <w:rPr>
      <w:rFonts w:ascii="Courier New" w:eastAsia="Times New Roman" w:hAnsi="Courier New" w:cs="Courier New"/>
      <w:sz w:val="20"/>
      <w:szCs w:val="20"/>
      <w:lang w:val="en-US"/>
    </w:rPr>
  </w:style>
  <w:style w:type="paragraph" w:customStyle="1" w:styleId="Normal0">
    <w:name w:val="[Normal]"/>
    <w:rsid w:val="00B1099B"/>
    <w:pPr>
      <w:autoSpaceDE w:val="0"/>
      <w:autoSpaceDN w:val="0"/>
      <w:adjustRightInd w:val="0"/>
      <w:spacing w:after="0" w:line="240" w:lineRule="auto"/>
    </w:pPr>
    <w:rPr>
      <w:rFonts w:ascii="Arial" w:eastAsia="Times New Roman" w:hAnsi="Arial" w:cs="Arial"/>
      <w:sz w:val="20"/>
      <w:szCs w:val="20"/>
      <w:lang w:val="de-DE" w:eastAsia="de-DE"/>
    </w:rPr>
  </w:style>
  <w:style w:type="character" w:customStyle="1" w:styleId="apple-converted-space">
    <w:name w:val="apple-converted-space"/>
    <w:rsid w:val="00B1099B"/>
  </w:style>
  <w:style w:type="paragraph" w:styleId="List">
    <w:name w:val="List"/>
    <w:basedOn w:val="BodyText"/>
    <w:rsid w:val="00B1099B"/>
    <w:pPr>
      <w:suppressAutoHyphens/>
      <w:spacing w:line="240" w:lineRule="auto"/>
    </w:pPr>
    <w:rPr>
      <w:rFonts w:ascii="Times New Roman" w:eastAsia="Times New Roman" w:hAnsi="Times New Roman" w:cs="Tahoma"/>
      <w:sz w:val="24"/>
      <w:szCs w:val="24"/>
      <w:lang w:val="de-DE" w:eastAsia="ar-SA"/>
    </w:rPr>
  </w:style>
  <w:style w:type="paragraph" w:customStyle="1" w:styleId="Tabelleberschrift">
    <w:name w:val="TabelleÜberschrift"/>
    <w:basedOn w:val="TabelleText"/>
    <w:next w:val="TabelleText"/>
    <w:rsid w:val="00B1099B"/>
    <w:pPr>
      <w:keepNext/>
      <w:keepLines/>
      <w:tabs>
        <w:tab w:val="clear" w:pos="566"/>
      </w:tabs>
      <w:spacing w:before="240" w:after="120"/>
      <w:ind w:left="0" w:right="0"/>
    </w:pPr>
    <w:rPr>
      <w:sz w:val="20"/>
    </w:rPr>
  </w:style>
  <w:style w:type="paragraph" w:customStyle="1" w:styleId="TabelleText">
    <w:name w:val="TabelleText"/>
    <w:basedOn w:val="Normal"/>
    <w:rsid w:val="00B1099B"/>
    <w:pPr>
      <w:widowControl w:val="0"/>
      <w:tabs>
        <w:tab w:val="left" w:pos="566"/>
      </w:tabs>
      <w:spacing w:before="40" w:after="40" w:line="240" w:lineRule="auto"/>
      <w:ind w:left="57" w:right="57"/>
    </w:pPr>
    <w:rPr>
      <w:rFonts w:ascii="Arial" w:eastAsia="Times New Roman" w:hAnsi="Arial" w:cs="Times New Roman"/>
      <w:sz w:val="18"/>
      <w:szCs w:val="20"/>
      <w:lang w:val="de-DE" w:eastAsia="de-DE"/>
    </w:rPr>
  </w:style>
  <w:style w:type="paragraph" w:customStyle="1" w:styleId="TabelleKopf">
    <w:name w:val="TabelleKopf"/>
    <w:basedOn w:val="TabelleText"/>
    <w:next w:val="TabelleText"/>
    <w:rsid w:val="00B1099B"/>
    <w:rPr>
      <w:b/>
    </w:rPr>
  </w:style>
  <w:style w:type="paragraph" w:customStyle="1" w:styleId="Bild">
    <w:name w:val="Bild"/>
    <w:basedOn w:val="Normal"/>
    <w:next w:val="BildUnterschrift"/>
    <w:rsid w:val="00B1099B"/>
    <w:pPr>
      <w:keepNext/>
      <w:spacing w:after="120" w:line="240" w:lineRule="atLeast"/>
      <w:jc w:val="both"/>
    </w:pPr>
    <w:rPr>
      <w:rFonts w:ascii="Arial" w:eastAsia="Times New Roman" w:hAnsi="Arial" w:cs="Times New Roman"/>
      <w:sz w:val="20"/>
      <w:szCs w:val="20"/>
      <w:lang w:val="de-DE" w:eastAsia="de-DE"/>
    </w:rPr>
  </w:style>
  <w:style w:type="paragraph" w:customStyle="1" w:styleId="BildUnterschrift">
    <w:name w:val="BildUnterschrift"/>
    <w:basedOn w:val="Normal"/>
    <w:next w:val="Normal"/>
    <w:rsid w:val="00B1099B"/>
    <w:pPr>
      <w:widowControl w:val="0"/>
      <w:tabs>
        <w:tab w:val="left" w:pos="566"/>
      </w:tabs>
      <w:spacing w:after="120" w:line="240" w:lineRule="auto"/>
      <w:jc w:val="both"/>
    </w:pPr>
    <w:rPr>
      <w:rFonts w:ascii="Arial" w:eastAsia="Times New Roman" w:hAnsi="Arial" w:cs="Times New Roman"/>
      <w:sz w:val="20"/>
      <w:szCs w:val="20"/>
      <w:lang w:val="de-DE" w:eastAsia="de-DE"/>
    </w:rPr>
  </w:style>
  <w:style w:type="character" w:customStyle="1" w:styleId="hpsatn">
    <w:name w:val="hps atn"/>
    <w:rsid w:val="00B1099B"/>
  </w:style>
  <w:style w:type="paragraph" w:customStyle="1" w:styleId="font11">
    <w:name w:val="font11"/>
    <w:basedOn w:val="Normal"/>
    <w:rsid w:val="00B1099B"/>
    <w:pPr>
      <w:spacing w:before="100" w:beforeAutospacing="1" w:after="100" w:afterAutospacing="1" w:line="240" w:lineRule="auto"/>
    </w:pPr>
    <w:rPr>
      <w:rFonts w:ascii="Arial" w:eastAsia="Arial Unicode MS" w:hAnsi="Arial" w:cs="Arial"/>
      <w:b/>
      <w:bCs/>
      <w:sz w:val="20"/>
      <w:szCs w:val="20"/>
      <w:lang w:val="en-US"/>
    </w:rPr>
  </w:style>
  <w:style w:type="paragraph" w:customStyle="1" w:styleId="font12">
    <w:name w:val="font12"/>
    <w:basedOn w:val="Normal"/>
    <w:rsid w:val="00B1099B"/>
    <w:pPr>
      <w:spacing w:before="100" w:beforeAutospacing="1" w:after="100" w:afterAutospacing="1" w:line="240" w:lineRule="auto"/>
    </w:pPr>
    <w:rPr>
      <w:rFonts w:ascii="Arial" w:eastAsia="Arial Unicode MS" w:hAnsi="Arial" w:cs="Arial"/>
      <w:sz w:val="20"/>
      <w:szCs w:val="20"/>
      <w:lang w:val="en-US"/>
    </w:rPr>
  </w:style>
  <w:style w:type="paragraph" w:customStyle="1" w:styleId="font13">
    <w:name w:val="font13"/>
    <w:basedOn w:val="Normal"/>
    <w:rsid w:val="00B1099B"/>
    <w:pPr>
      <w:spacing w:before="100" w:beforeAutospacing="1" w:after="100" w:afterAutospacing="1" w:line="240" w:lineRule="auto"/>
    </w:pPr>
    <w:rPr>
      <w:rFonts w:ascii="Arial" w:eastAsia="Arial Unicode MS" w:hAnsi="Arial" w:cs="Arial"/>
      <w:sz w:val="16"/>
      <w:szCs w:val="16"/>
      <w:lang w:val="en-US"/>
    </w:rPr>
  </w:style>
  <w:style w:type="character" w:customStyle="1" w:styleId="Heading3CharCharCharCharCharCharCharCharCharCharCharCharCharCharCharCharCharCharCharCharCharCharCharCharCharCharCharCharCharCharCharCharCharCharCharCharChar">
    <w:name w:val="Heading 3 Char Char Char Char Char Char Char Char Char Char Char Char Char Char Char Char Char Char Char Char Char Char Char Char Char Char Char Char Char Char Char Char Char Char Char Char Char"/>
    <w:rsid w:val="00B1099B"/>
    <w:rPr>
      <w:rFonts w:ascii="Arial" w:hAnsi="Arial" w:cs="Arial"/>
      <w:b/>
      <w:bCs/>
      <w:noProof w:val="0"/>
      <w:sz w:val="26"/>
      <w:szCs w:val="26"/>
      <w:lang w:val="en-US" w:eastAsia="en-US" w:bidi="ar-SA"/>
    </w:rPr>
  </w:style>
  <w:style w:type="character" w:customStyle="1" w:styleId="gi">
    <w:name w:val="gi"/>
    <w:rsid w:val="00B1099B"/>
  </w:style>
  <w:style w:type="character" w:customStyle="1" w:styleId="CaracterCaracter3">
    <w:name w:val="Caracter Caracter3"/>
    <w:rsid w:val="00B1099B"/>
  </w:style>
  <w:style w:type="character" w:customStyle="1" w:styleId="SubtitleChar">
    <w:name w:val="Subtitle Char"/>
    <w:rsid w:val="00B1099B"/>
    <w:rPr>
      <w:rFonts w:ascii="Times New Roman" w:eastAsia="Times New Roman" w:hAnsi="Times New Roman"/>
      <w:b/>
      <w:bCs/>
      <w:sz w:val="28"/>
      <w:szCs w:val="24"/>
      <w:lang w:val="fr-FR" w:eastAsia="ro-RO"/>
    </w:rPr>
  </w:style>
  <w:style w:type="character" w:customStyle="1" w:styleId="ln2litera1">
    <w:name w:val="ln2litera1"/>
    <w:rsid w:val="00B1099B"/>
    <w:rPr>
      <w:b/>
      <w:bCs/>
      <w:color w:val="00008F"/>
    </w:rPr>
  </w:style>
  <w:style w:type="character" w:customStyle="1" w:styleId="ln2tlitera">
    <w:name w:val="ln2tlitera"/>
    <w:rsid w:val="00B1099B"/>
  </w:style>
  <w:style w:type="character" w:customStyle="1" w:styleId="ln2punct1">
    <w:name w:val="ln2punct1"/>
    <w:rsid w:val="00B1099B"/>
    <w:rPr>
      <w:b/>
      <w:bCs/>
      <w:color w:val="008F00"/>
    </w:rPr>
  </w:style>
  <w:style w:type="character" w:customStyle="1" w:styleId="ln2tpunct">
    <w:name w:val="ln2tpunct"/>
    <w:rsid w:val="00B1099B"/>
  </w:style>
  <w:style w:type="paragraph" w:customStyle="1" w:styleId="ln2acttitlu">
    <w:name w:val="ln2acttitlu"/>
    <w:basedOn w:val="Normal"/>
    <w:rsid w:val="00B1099B"/>
    <w:pPr>
      <w:spacing w:before="100" w:beforeAutospacing="1" w:after="100" w:afterAutospacing="1" w:line="240" w:lineRule="auto"/>
      <w:jc w:val="center"/>
    </w:pPr>
    <w:rPr>
      <w:rFonts w:ascii="Times New Roman" w:eastAsia="Times New Roman" w:hAnsi="Times New Roman" w:cs="Times New Roman"/>
      <w:color w:val="000010"/>
      <w:lang w:eastAsia="ro-RO"/>
    </w:rPr>
  </w:style>
  <w:style w:type="paragraph" w:customStyle="1" w:styleId="CharCharChar1">
    <w:name w:val="Char Char Char1"/>
    <w:basedOn w:val="Normal"/>
    <w:rsid w:val="00B1099B"/>
    <w:pPr>
      <w:spacing w:after="0" w:line="240" w:lineRule="auto"/>
    </w:pPr>
    <w:rPr>
      <w:rFonts w:ascii="Times New Roman" w:eastAsia="Times New Roman" w:hAnsi="Times New Roman" w:cs="Times New Roman"/>
      <w:sz w:val="24"/>
      <w:szCs w:val="24"/>
      <w:lang w:val="pl-PL" w:eastAsia="pl-PL"/>
    </w:rPr>
  </w:style>
  <w:style w:type="paragraph" w:customStyle="1" w:styleId="CharChar5">
    <w:name w:val="Char Char5"/>
    <w:basedOn w:val="Normal"/>
    <w:rsid w:val="00B1099B"/>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
    <w:name w:val="Char Char1 Caracter Caracter Char Char"/>
    <w:basedOn w:val="Normal"/>
    <w:rsid w:val="00B1099B"/>
    <w:pPr>
      <w:spacing w:after="0" w:line="240" w:lineRule="auto"/>
    </w:pPr>
    <w:rPr>
      <w:rFonts w:ascii="Times New Roman" w:eastAsia="Times New Roman" w:hAnsi="Times New Roman" w:cs="Times New Roman"/>
      <w:sz w:val="24"/>
      <w:szCs w:val="24"/>
      <w:lang w:val="pl-PL" w:eastAsia="pl-PL"/>
    </w:rPr>
  </w:style>
  <w:style w:type="paragraph" w:customStyle="1" w:styleId="CharCaracterCaracter2Char">
    <w:name w:val="Char Caracter Caracter2 Char"/>
    <w:basedOn w:val="Normal"/>
    <w:rsid w:val="00B1099B"/>
    <w:pPr>
      <w:spacing w:after="0" w:line="240" w:lineRule="auto"/>
    </w:pPr>
    <w:rPr>
      <w:rFonts w:ascii="Times New Roman" w:eastAsia="Times New Roman" w:hAnsi="Times New Roman" w:cs="Times New Roman"/>
      <w:sz w:val="24"/>
      <w:szCs w:val="24"/>
      <w:lang w:val="pl-PL" w:eastAsia="pl-PL"/>
    </w:rPr>
  </w:style>
  <w:style w:type="paragraph" w:customStyle="1" w:styleId="Titreobjet">
    <w:name w:val="Titre objet"/>
    <w:basedOn w:val="Normal"/>
    <w:next w:val="Normal"/>
    <w:rsid w:val="00B1099B"/>
    <w:pPr>
      <w:spacing w:before="360" w:after="360" w:line="240" w:lineRule="auto"/>
      <w:jc w:val="center"/>
    </w:pPr>
    <w:rPr>
      <w:rFonts w:ascii="Times New Roman" w:eastAsia="Times New Roman" w:hAnsi="Times New Roman" w:cs="Times New Roman"/>
      <w:b/>
      <w:bCs/>
      <w:snapToGrid w:val="0"/>
      <w:sz w:val="24"/>
      <w:szCs w:val="24"/>
      <w:lang w:eastAsia="en-GB"/>
    </w:rPr>
  </w:style>
  <w:style w:type="paragraph" w:customStyle="1" w:styleId="Style14ptJustified">
    <w:name w:val="Style 14 pt Justified"/>
    <w:basedOn w:val="Normal"/>
    <w:rsid w:val="00B1099B"/>
    <w:pPr>
      <w:spacing w:after="0" w:line="240" w:lineRule="auto"/>
      <w:jc w:val="both"/>
    </w:pPr>
    <w:rPr>
      <w:rFonts w:ascii="Times New Roman" w:eastAsia="Times New Roman" w:hAnsi="Times New Roman" w:cs="Times New Roman"/>
      <w:sz w:val="28"/>
      <w:szCs w:val="20"/>
      <w:lang w:val="en-US"/>
    </w:rPr>
  </w:style>
  <w:style w:type="paragraph" w:customStyle="1" w:styleId="WW-BodyTextIndent2">
    <w:name w:val="WW-Body Text Indent 2"/>
    <w:basedOn w:val="Normal"/>
    <w:rsid w:val="00B1099B"/>
    <w:pPr>
      <w:suppressAutoHyphens/>
      <w:spacing w:after="0" w:line="240" w:lineRule="auto"/>
      <w:ind w:firstLine="720"/>
      <w:jc w:val="both"/>
    </w:pPr>
    <w:rPr>
      <w:rFonts w:ascii="Arial" w:eastAsia="Times New Roman" w:hAnsi="Arial" w:cs="Times New Roman"/>
      <w:color w:val="000000"/>
      <w:sz w:val="20"/>
      <w:szCs w:val="20"/>
      <w:lang w:val="en-US"/>
    </w:rPr>
  </w:style>
  <w:style w:type="paragraph" w:customStyle="1" w:styleId="BodyTextMaintextBodyTexttBodyTexttCharCharCharCharCharCharCharCharCharCharCharCharCharCharCharChar">
    <w:name w:val="Body Text.Main text.Body Text t.Body Text t Char Char Char Char Char Char Char Char Char Char Char Char Char Char Char Char"/>
    <w:basedOn w:val="Normal"/>
    <w:rsid w:val="00B1099B"/>
    <w:pPr>
      <w:spacing w:after="0" w:line="240" w:lineRule="auto"/>
      <w:jc w:val="both"/>
    </w:pPr>
    <w:rPr>
      <w:rFonts w:ascii="Times New Roman" w:eastAsia="Times New Roman" w:hAnsi="Times New Roman" w:cs="Times New Roman"/>
      <w:sz w:val="28"/>
      <w:szCs w:val="20"/>
    </w:rPr>
  </w:style>
  <w:style w:type="paragraph" w:customStyle="1" w:styleId="UCAlpha1">
    <w:name w:val="UCAlpha 1"/>
    <w:basedOn w:val="Normal"/>
    <w:rsid w:val="00B1099B"/>
    <w:pPr>
      <w:tabs>
        <w:tab w:val="num" w:pos="360"/>
      </w:tabs>
      <w:spacing w:after="140" w:line="288" w:lineRule="auto"/>
      <w:ind w:left="360" w:hanging="360"/>
      <w:jc w:val="both"/>
    </w:pPr>
    <w:rPr>
      <w:rFonts w:ascii="Arial" w:eastAsia="MS Mincho" w:hAnsi="Arial" w:cs="Times New Roman"/>
      <w:kern w:val="20"/>
      <w:sz w:val="20"/>
      <w:szCs w:val="24"/>
      <w:lang w:val="en-GB"/>
    </w:rPr>
  </w:style>
  <w:style w:type="paragraph" w:customStyle="1" w:styleId="font1">
    <w:name w:val="font1"/>
    <w:basedOn w:val="Normal"/>
    <w:rsid w:val="00B1099B"/>
    <w:pPr>
      <w:spacing w:before="100" w:beforeAutospacing="1" w:after="100" w:afterAutospacing="1" w:line="240" w:lineRule="auto"/>
    </w:pPr>
    <w:rPr>
      <w:rFonts w:ascii="Arial" w:eastAsia="Arial Unicode MS" w:hAnsi="Arial" w:cs="Arial"/>
      <w:sz w:val="20"/>
      <w:szCs w:val="20"/>
      <w:lang w:val="en-US"/>
    </w:rPr>
  </w:style>
  <w:style w:type="paragraph" w:customStyle="1" w:styleId="ParaArCharChar">
    <w:name w:val="ParaAr Char Char"/>
    <w:basedOn w:val="Normal"/>
    <w:rsid w:val="00B1099B"/>
    <w:pPr>
      <w:spacing w:after="0" w:line="360" w:lineRule="auto"/>
      <w:ind w:firstLine="709"/>
      <w:jc w:val="both"/>
    </w:pPr>
    <w:rPr>
      <w:rFonts w:ascii="ArialUpR" w:eastAsia="Times New Roman" w:hAnsi="ArialUpR" w:cs="Times New Roman"/>
      <w:noProof/>
      <w:sz w:val="24"/>
      <w:szCs w:val="20"/>
      <w:lang w:val="en-US"/>
    </w:rPr>
  </w:style>
  <w:style w:type="character" w:customStyle="1" w:styleId="WW8Num11z3">
    <w:name w:val="WW8Num11z3"/>
    <w:rsid w:val="00B1099B"/>
    <w:rPr>
      <w:rFonts w:ascii="Symbol" w:hAnsi="Symbol"/>
    </w:rPr>
  </w:style>
  <w:style w:type="character" w:customStyle="1" w:styleId="notranslate">
    <w:name w:val="notranslate"/>
    <w:rsid w:val="00B1099B"/>
  </w:style>
  <w:style w:type="paragraph" w:customStyle="1" w:styleId="CM48">
    <w:name w:val="CM48"/>
    <w:basedOn w:val="Default"/>
    <w:next w:val="Default"/>
    <w:rsid w:val="00B1099B"/>
    <w:pPr>
      <w:widowControl w:val="0"/>
      <w:spacing w:after="540"/>
    </w:pPr>
    <w:rPr>
      <w:rFonts w:ascii="MFLOCF+TimesNewRoman,Bold" w:eastAsia="Times New Roman" w:hAnsi="MFLOCF+TimesNewRoman,Bold"/>
      <w:color w:val="auto"/>
    </w:rPr>
  </w:style>
  <w:style w:type="paragraph" w:customStyle="1" w:styleId="CM47">
    <w:name w:val="CM47"/>
    <w:basedOn w:val="Default"/>
    <w:next w:val="Default"/>
    <w:rsid w:val="00B1099B"/>
    <w:pPr>
      <w:widowControl w:val="0"/>
      <w:spacing w:after="298"/>
    </w:pPr>
    <w:rPr>
      <w:rFonts w:ascii="MFLOCF+TimesNewRoman,Bold" w:eastAsia="Times New Roman" w:hAnsi="MFLOCF+TimesNewRoman,Bold"/>
      <w:color w:val="auto"/>
    </w:rPr>
  </w:style>
  <w:style w:type="paragraph" w:customStyle="1" w:styleId="CM8">
    <w:name w:val="CM8"/>
    <w:basedOn w:val="Default"/>
    <w:next w:val="Default"/>
    <w:rsid w:val="00B1099B"/>
    <w:pPr>
      <w:widowControl w:val="0"/>
      <w:spacing w:line="276" w:lineRule="atLeast"/>
    </w:pPr>
    <w:rPr>
      <w:rFonts w:ascii="MFLOCF+TimesNewRoman,Bold" w:eastAsia="Times New Roman" w:hAnsi="MFLOCF+TimesNewRoman,Bold"/>
      <w:color w:val="auto"/>
    </w:rPr>
  </w:style>
  <w:style w:type="paragraph" w:customStyle="1" w:styleId="alignmentlprefix0suffix1type11">
    <w:name w:val="alignment_l prefix_0 suffix_1 type_11"/>
    <w:basedOn w:val="Normal"/>
    <w:rsid w:val="00B1099B"/>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alignmentlprefix0suffix1type12">
    <w:name w:val="alignment_l prefix_0 suffix_1 type_12"/>
    <w:basedOn w:val="Normal"/>
    <w:rsid w:val="00B1099B"/>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alignmentlprefix0suffix2type12">
    <w:name w:val="alignment_l prefix_0 suffix_2 type_12"/>
    <w:basedOn w:val="Normal"/>
    <w:rsid w:val="00B1099B"/>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Standardde">
    <w:name w:val="Standard_de"/>
    <w:basedOn w:val="Normal"/>
    <w:rsid w:val="00B1099B"/>
    <w:pPr>
      <w:widowControl w:val="0"/>
      <w:spacing w:after="240" w:line="288" w:lineRule="auto"/>
      <w:jc w:val="both"/>
    </w:pPr>
    <w:rPr>
      <w:rFonts w:ascii="Arial" w:eastAsia="Times New Roman" w:hAnsi="Arial" w:cs="Times New Roman"/>
      <w:snapToGrid w:val="0"/>
      <w:szCs w:val="20"/>
      <w:lang w:val="en-GB" w:eastAsia="de-DE"/>
    </w:rPr>
  </w:style>
  <w:style w:type="character" w:customStyle="1" w:styleId="sp1">
    <w:name w:val="sp1"/>
    <w:rsid w:val="00B1099B"/>
    <w:rPr>
      <w:b/>
      <w:bCs/>
      <w:color w:val="8F0000"/>
    </w:rPr>
  </w:style>
  <w:style w:type="paragraph" w:customStyle="1" w:styleId="BodyText20">
    <w:name w:val="Body Text2"/>
    <w:rsid w:val="00B1099B"/>
    <w:pPr>
      <w:widowControl w:val="0"/>
      <w:spacing w:before="1" w:after="1" w:line="240" w:lineRule="auto"/>
      <w:ind w:left="1" w:right="1" w:firstLine="567"/>
      <w:jc w:val="both"/>
    </w:pPr>
    <w:rPr>
      <w:rFonts w:ascii="Times" w:eastAsia="Times New Roman" w:hAnsi="Times" w:cs="Times New Roman"/>
      <w:sz w:val="26"/>
      <w:szCs w:val="20"/>
      <w:lang w:val="en-GB" w:eastAsia="ro-RO"/>
    </w:rPr>
  </w:style>
  <w:style w:type="paragraph" w:customStyle="1" w:styleId="StyleBefore6ptAfter12ptLinespacingAtleast12pt">
    <w:name w:val="Style Before:  6 pt After:  12 pt Line spacing:  At least 12 pt"/>
    <w:basedOn w:val="Normal"/>
    <w:autoRedefine/>
    <w:rsid w:val="00B1099B"/>
    <w:pPr>
      <w:widowControl w:val="0"/>
      <w:suppressAutoHyphens/>
      <w:spacing w:before="113" w:after="113" w:line="240" w:lineRule="auto"/>
      <w:jc w:val="both"/>
      <w:textAlignment w:val="baseline"/>
    </w:pPr>
    <w:rPr>
      <w:rFonts w:ascii="Times New Roman" w:eastAsia="Times New Roman" w:hAnsi="Times New Roman" w:cs="Times New Roman"/>
      <w:bCs/>
      <w:sz w:val="24"/>
      <w:szCs w:val="24"/>
      <w:lang w:eastAsia="ro-RO"/>
    </w:rPr>
  </w:style>
  <w:style w:type="character" w:customStyle="1" w:styleId="part">
    <w:name w:val="p_art"/>
    <w:rsid w:val="00B1099B"/>
  </w:style>
  <w:style w:type="character" w:customStyle="1" w:styleId="plinttl">
    <w:name w:val="p_lin_ttl"/>
    <w:rsid w:val="00B1099B"/>
  </w:style>
  <w:style w:type="character" w:customStyle="1" w:styleId="plinbdy">
    <w:name w:val="p_lin_bdy"/>
    <w:rsid w:val="00B1099B"/>
  </w:style>
  <w:style w:type="paragraph" w:customStyle="1" w:styleId="font0">
    <w:name w:val="font0"/>
    <w:basedOn w:val="Normal"/>
    <w:rsid w:val="00B1099B"/>
    <w:pPr>
      <w:spacing w:before="100" w:beforeAutospacing="1" w:after="100" w:afterAutospacing="1" w:line="240" w:lineRule="auto"/>
    </w:pPr>
    <w:rPr>
      <w:rFonts w:ascii="Arial" w:eastAsia="Arial Unicode MS" w:hAnsi="Arial" w:cs="Arial"/>
      <w:sz w:val="20"/>
      <w:szCs w:val="20"/>
      <w:lang w:val="en-US"/>
    </w:rPr>
  </w:style>
  <w:style w:type="paragraph" w:customStyle="1" w:styleId="font15">
    <w:name w:val="font15"/>
    <w:basedOn w:val="Normal"/>
    <w:rsid w:val="00B1099B"/>
    <w:pPr>
      <w:spacing w:before="100" w:beforeAutospacing="1" w:after="100" w:afterAutospacing="1" w:line="240" w:lineRule="auto"/>
    </w:pPr>
    <w:rPr>
      <w:rFonts w:ascii="Arial" w:eastAsia="Arial Unicode MS" w:hAnsi="Arial" w:cs="Arial"/>
      <w:color w:val="808080"/>
      <w:sz w:val="20"/>
      <w:szCs w:val="20"/>
      <w:lang w:val="en-US"/>
    </w:rPr>
  </w:style>
  <w:style w:type="paragraph" w:customStyle="1" w:styleId="font16">
    <w:name w:val="font16"/>
    <w:basedOn w:val="Normal"/>
    <w:rsid w:val="00B1099B"/>
    <w:pPr>
      <w:spacing w:before="100" w:beforeAutospacing="1" w:after="100" w:afterAutospacing="1" w:line="240" w:lineRule="auto"/>
    </w:pPr>
    <w:rPr>
      <w:rFonts w:ascii="Arial Narrow" w:eastAsia="Arial Unicode MS" w:hAnsi="Arial Narrow" w:cs="Arial Unicode MS"/>
      <w:color w:val="808080"/>
      <w:sz w:val="16"/>
      <w:szCs w:val="16"/>
      <w:lang w:val="en-US"/>
    </w:rPr>
  </w:style>
  <w:style w:type="paragraph" w:customStyle="1" w:styleId="font17">
    <w:name w:val="font17"/>
    <w:basedOn w:val="Normal"/>
    <w:rsid w:val="00B1099B"/>
    <w:pPr>
      <w:spacing w:before="100" w:beforeAutospacing="1" w:after="100" w:afterAutospacing="1" w:line="240" w:lineRule="auto"/>
    </w:pPr>
    <w:rPr>
      <w:rFonts w:ascii="Arial Narrow" w:eastAsia="Arial Unicode MS" w:hAnsi="Arial Narrow" w:cs="Arial Unicode MS"/>
      <w:color w:val="008000"/>
      <w:sz w:val="18"/>
      <w:szCs w:val="18"/>
      <w:lang w:val="en-US"/>
    </w:rPr>
  </w:style>
  <w:style w:type="paragraph" w:customStyle="1" w:styleId="font18">
    <w:name w:val="font18"/>
    <w:basedOn w:val="Normal"/>
    <w:rsid w:val="00B1099B"/>
    <w:pPr>
      <w:spacing w:before="100" w:beforeAutospacing="1" w:after="100" w:afterAutospacing="1" w:line="240" w:lineRule="auto"/>
    </w:pPr>
    <w:rPr>
      <w:rFonts w:ascii="Arial Narrow" w:eastAsia="Arial Unicode MS" w:hAnsi="Arial Narrow" w:cs="Arial Unicode MS"/>
      <w:color w:val="969696"/>
      <w:sz w:val="16"/>
      <w:szCs w:val="16"/>
      <w:lang w:val="en-US"/>
    </w:rPr>
  </w:style>
  <w:style w:type="paragraph" w:customStyle="1" w:styleId="font19">
    <w:name w:val="font19"/>
    <w:basedOn w:val="Normal"/>
    <w:rsid w:val="00B1099B"/>
    <w:pPr>
      <w:spacing w:before="100" w:beforeAutospacing="1" w:after="100" w:afterAutospacing="1" w:line="240" w:lineRule="auto"/>
    </w:pPr>
    <w:rPr>
      <w:rFonts w:ascii="Century Gothic" w:eastAsia="Arial Unicode MS" w:hAnsi="Century Gothic" w:cs="Arial Unicode MS"/>
      <w:color w:val="008000"/>
      <w:sz w:val="16"/>
      <w:szCs w:val="16"/>
      <w:lang w:val="en-US"/>
    </w:rPr>
  </w:style>
  <w:style w:type="paragraph" w:customStyle="1" w:styleId="font20">
    <w:name w:val="font20"/>
    <w:basedOn w:val="Normal"/>
    <w:rsid w:val="00B1099B"/>
    <w:pPr>
      <w:spacing w:before="100" w:beforeAutospacing="1" w:after="100" w:afterAutospacing="1" w:line="240" w:lineRule="auto"/>
    </w:pPr>
    <w:rPr>
      <w:rFonts w:ascii="Century Gothic" w:eastAsia="Arial Unicode MS" w:hAnsi="Century Gothic" w:cs="Arial Unicode MS"/>
      <w:b/>
      <w:bCs/>
      <w:sz w:val="28"/>
      <w:szCs w:val="28"/>
      <w:lang w:val="en-US"/>
    </w:rPr>
  </w:style>
  <w:style w:type="paragraph" w:customStyle="1" w:styleId="font21">
    <w:name w:val="font21"/>
    <w:basedOn w:val="Normal"/>
    <w:rsid w:val="00B1099B"/>
    <w:pPr>
      <w:spacing w:before="100" w:beforeAutospacing="1" w:after="100" w:afterAutospacing="1" w:line="240" w:lineRule="auto"/>
    </w:pPr>
    <w:rPr>
      <w:rFonts w:ascii="Century Gothic" w:eastAsia="Arial Unicode MS" w:hAnsi="Century Gothic" w:cs="Arial Unicode MS"/>
      <w:b/>
      <w:bCs/>
      <w:color w:val="008000"/>
      <w:sz w:val="16"/>
      <w:szCs w:val="16"/>
      <w:lang w:val="en-US"/>
    </w:rPr>
  </w:style>
  <w:style w:type="paragraph" w:customStyle="1" w:styleId="font22">
    <w:name w:val="font22"/>
    <w:basedOn w:val="Normal"/>
    <w:rsid w:val="00B1099B"/>
    <w:pPr>
      <w:spacing w:before="100" w:beforeAutospacing="1" w:after="100" w:afterAutospacing="1" w:line="240" w:lineRule="auto"/>
    </w:pPr>
    <w:rPr>
      <w:rFonts w:ascii="Arial" w:eastAsia="Arial Unicode MS" w:hAnsi="Arial" w:cs="Arial"/>
      <w:b/>
      <w:bCs/>
      <w:color w:val="008000"/>
      <w:sz w:val="16"/>
      <w:szCs w:val="16"/>
      <w:lang w:val="en-US"/>
    </w:rPr>
  </w:style>
  <w:style w:type="paragraph" w:customStyle="1" w:styleId="font23">
    <w:name w:val="font23"/>
    <w:basedOn w:val="Normal"/>
    <w:rsid w:val="00B1099B"/>
    <w:pPr>
      <w:spacing w:before="100" w:beforeAutospacing="1" w:after="100" w:afterAutospacing="1" w:line="240" w:lineRule="auto"/>
    </w:pPr>
    <w:rPr>
      <w:rFonts w:ascii="Century Gothic" w:eastAsia="Arial Unicode MS" w:hAnsi="Century Gothic" w:cs="Arial Unicode MS"/>
      <w:b/>
      <w:bCs/>
      <w:sz w:val="24"/>
      <w:szCs w:val="24"/>
      <w:lang w:val="en-US"/>
    </w:rPr>
  </w:style>
  <w:style w:type="paragraph" w:customStyle="1" w:styleId="font24">
    <w:name w:val="font24"/>
    <w:basedOn w:val="Normal"/>
    <w:rsid w:val="00B1099B"/>
    <w:pPr>
      <w:spacing w:before="100" w:beforeAutospacing="1" w:after="100" w:afterAutospacing="1" w:line="240" w:lineRule="auto"/>
    </w:pPr>
    <w:rPr>
      <w:rFonts w:ascii="Century Gothic" w:eastAsia="Arial Unicode MS" w:hAnsi="Century Gothic" w:cs="Arial Unicode MS"/>
      <w:sz w:val="16"/>
      <w:szCs w:val="16"/>
      <w:lang w:val="en-US"/>
    </w:rPr>
  </w:style>
  <w:style w:type="paragraph" w:customStyle="1" w:styleId="font25">
    <w:name w:val="font25"/>
    <w:basedOn w:val="Normal"/>
    <w:rsid w:val="00B1099B"/>
    <w:pPr>
      <w:spacing w:before="100" w:beforeAutospacing="1" w:after="100" w:afterAutospacing="1" w:line="240" w:lineRule="auto"/>
    </w:pPr>
    <w:rPr>
      <w:rFonts w:ascii="Arial" w:eastAsia="Arial Unicode MS" w:hAnsi="Arial" w:cs="Arial"/>
      <w:sz w:val="16"/>
      <w:szCs w:val="16"/>
      <w:lang w:val="en-US"/>
    </w:rPr>
  </w:style>
  <w:style w:type="paragraph" w:customStyle="1" w:styleId="font26">
    <w:name w:val="font26"/>
    <w:basedOn w:val="Normal"/>
    <w:rsid w:val="00B1099B"/>
    <w:pPr>
      <w:spacing w:before="100" w:beforeAutospacing="1" w:after="100" w:afterAutospacing="1" w:line="240" w:lineRule="auto"/>
    </w:pPr>
    <w:rPr>
      <w:rFonts w:ascii="Century Gothic" w:eastAsia="Arial Unicode MS" w:hAnsi="Century Gothic" w:cs="Arial Unicode MS"/>
      <w:sz w:val="24"/>
      <w:szCs w:val="24"/>
      <w:lang w:val="en-US"/>
    </w:rPr>
  </w:style>
  <w:style w:type="character" w:customStyle="1" w:styleId="partttl">
    <w:name w:val="p_art_ttl"/>
    <w:rsid w:val="00B1099B"/>
  </w:style>
  <w:style w:type="paragraph" w:customStyle="1" w:styleId="Stilnainte6pctDup12pctSpaierernduriCelpui">
    <w:name w:val="Stil Înainte:  6 pct. După:  12 pct. Spaţiere rânduri:  Cel puţi..."/>
    <w:basedOn w:val="Normal"/>
    <w:rsid w:val="00B1099B"/>
    <w:pPr>
      <w:widowControl w:val="0"/>
      <w:adjustRightInd w:val="0"/>
      <w:spacing w:before="120" w:after="240" w:line="240" w:lineRule="atLeast"/>
      <w:jc w:val="both"/>
      <w:textAlignment w:val="baseline"/>
    </w:pPr>
    <w:rPr>
      <w:rFonts w:ascii="Times New Roman" w:eastAsia="Times New Roman" w:hAnsi="Times New Roman" w:cs="Times New Roman"/>
      <w:sz w:val="24"/>
      <w:szCs w:val="24"/>
      <w:lang w:eastAsia="ro-RO"/>
    </w:rPr>
  </w:style>
  <w:style w:type="paragraph" w:customStyle="1" w:styleId="PAr">
    <w:name w:val="PAr"/>
    <w:basedOn w:val="Normal"/>
    <w:rsid w:val="00B1099B"/>
    <w:pPr>
      <w:suppressAutoHyphens/>
      <w:spacing w:after="0" w:line="240" w:lineRule="auto"/>
      <w:jc w:val="both"/>
    </w:pPr>
    <w:rPr>
      <w:rFonts w:ascii="Arial Narrow" w:eastAsia="Times New Roman" w:hAnsi="Arial Narrow" w:cs="Times New Roman"/>
      <w:szCs w:val="20"/>
      <w:lang w:eastAsia="en-GB"/>
    </w:rPr>
  </w:style>
  <w:style w:type="character" w:customStyle="1" w:styleId="Titlu2CaracterCharCharCharChar">
    <w:name w:val="Titlu 2 Caracter Char Char Char Char"/>
    <w:rsid w:val="00B1099B"/>
    <w:rPr>
      <w:rFonts w:ascii="Arial" w:hAnsi="Arial" w:cs="Arial"/>
      <w:b/>
      <w:bCs/>
      <w:i/>
      <w:iCs/>
      <w:sz w:val="28"/>
      <w:szCs w:val="28"/>
      <w:lang w:val="ro-RO" w:eastAsia="ro-RO" w:bidi="ar-SA"/>
    </w:rPr>
  </w:style>
  <w:style w:type="character" w:customStyle="1" w:styleId="highlightselected">
    <w:name w:val="highlight selected"/>
    <w:rsid w:val="00B1099B"/>
  </w:style>
  <w:style w:type="character" w:customStyle="1" w:styleId="bold">
    <w:name w:val="bold"/>
    <w:rsid w:val="00B1099B"/>
  </w:style>
  <w:style w:type="character" w:customStyle="1" w:styleId="algo-summary">
    <w:name w:val="algo-summary"/>
    <w:rsid w:val="00B1099B"/>
  </w:style>
  <w:style w:type="paragraph" w:customStyle="1" w:styleId="CharCharCharCharCharCharCharCharCharCharCharCharChar">
    <w:name w:val="Char Char Char Char Char Char Char Char Char Char Char Char Char"/>
    <w:basedOn w:val="Normal"/>
    <w:rsid w:val="00B1099B"/>
    <w:pPr>
      <w:spacing w:after="0" w:line="240" w:lineRule="auto"/>
    </w:pPr>
    <w:rPr>
      <w:rFonts w:ascii="Times New Roman" w:eastAsia="Times New Roman" w:hAnsi="Times New Roman" w:cs="Times New Roman"/>
      <w:sz w:val="24"/>
      <w:szCs w:val="24"/>
      <w:lang w:val="pl-PL" w:eastAsia="pl-PL"/>
    </w:rPr>
  </w:style>
  <w:style w:type="character" w:customStyle="1" w:styleId="CommentTextChar1">
    <w:name w:val="Comment Text Char1"/>
    <w:semiHidden/>
    <w:rsid w:val="00B1099B"/>
    <w:rPr>
      <w:rFonts w:ascii="Arial" w:hAnsi="Arial" w:cs="Arial"/>
      <w:lang w:val="en-GB" w:eastAsia="ar-SA" w:bidi="ar-SA"/>
    </w:rPr>
  </w:style>
  <w:style w:type="character" w:customStyle="1" w:styleId="yshortcuts1">
    <w:name w:val="yshortcuts1"/>
    <w:rsid w:val="00B1099B"/>
    <w:rPr>
      <w:color w:val="366388"/>
    </w:rPr>
  </w:style>
  <w:style w:type="paragraph" w:styleId="Subtitle">
    <w:name w:val="Subtitle"/>
    <w:basedOn w:val="Normal"/>
    <w:next w:val="BodyText"/>
    <w:link w:val="SubtitleChar1"/>
    <w:qFormat/>
    <w:rsid w:val="00B1099B"/>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SubtitleChar1">
    <w:name w:val="Subtitle Char1"/>
    <w:basedOn w:val="DefaultParagraphFont"/>
    <w:link w:val="Subtitle"/>
    <w:rsid w:val="00B1099B"/>
    <w:rPr>
      <w:rFonts w:ascii="Times New Roman" w:eastAsia="Times New Roman" w:hAnsi="Times New Roman" w:cs="Times New Roman"/>
      <w:sz w:val="24"/>
      <w:szCs w:val="20"/>
      <w:lang w:eastAsia="ar-SA"/>
    </w:rPr>
  </w:style>
  <w:style w:type="numbering" w:customStyle="1" w:styleId="NoList2">
    <w:name w:val="No List2"/>
    <w:next w:val="NoList"/>
    <w:uiPriority w:val="99"/>
    <w:semiHidden/>
    <w:unhideWhenUsed/>
    <w:rsid w:val="00B1099B"/>
  </w:style>
  <w:style w:type="paragraph" w:customStyle="1" w:styleId="al">
    <w:name w:val="a_l"/>
    <w:basedOn w:val="Normal"/>
    <w:rsid w:val="00B109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c">
    <w:name w:val="a_c"/>
    <w:basedOn w:val="Normal"/>
    <w:rsid w:val="00B1099B"/>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3">
    <w:name w:val="Table Grid3"/>
    <w:basedOn w:val="TableNormal"/>
    <w:next w:val="TableGrid"/>
    <w:uiPriority w:val="59"/>
    <w:rsid w:val="00B1099B"/>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sp1">
    <w:name w:val="tsp1"/>
    <w:rsid w:val="00B1099B"/>
  </w:style>
  <w:style w:type="character" w:customStyle="1" w:styleId="markedcontent">
    <w:name w:val="markedcontent"/>
    <w:rsid w:val="00B1099B"/>
  </w:style>
  <w:style w:type="paragraph" w:customStyle="1" w:styleId="yiv3309663769msonormal">
    <w:name w:val="yiv3309663769msonormal"/>
    <w:basedOn w:val="Normal"/>
    <w:rsid w:val="00B109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0136602419msonormal">
    <w:name w:val="yiv0136602419msonormal"/>
    <w:basedOn w:val="Normal"/>
    <w:rsid w:val="00B109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hdr">
    <w:name w:val="s_hdr"/>
    <w:rsid w:val="00B1099B"/>
  </w:style>
  <w:style w:type="paragraph" w:customStyle="1" w:styleId="yiv7464645863msonormal">
    <w:name w:val="yiv7464645863msonormal"/>
    <w:basedOn w:val="Normal"/>
    <w:rsid w:val="00B109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den">
    <w:name w:val="s_den"/>
    <w:rsid w:val="00B1099B"/>
  </w:style>
  <w:style w:type="character" w:customStyle="1" w:styleId="spar">
    <w:name w:val="s_par"/>
    <w:rsid w:val="00B1099B"/>
  </w:style>
  <w:style w:type="character" w:customStyle="1" w:styleId="snta">
    <w:name w:val="s_nta"/>
    <w:rsid w:val="00B1099B"/>
  </w:style>
  <w:style w:type="paragraph" w:customStyle="1" w:styleId="yiv5295807261msonormal">
    <w:name w:val="yiv5295807261msonormal"/>
    <w:basedOn w:val="Normal"/>
    <w:rsid w:val="00B109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dpd05f8b20yiv4249864264msonormal">
    <w:name w:val="ydpd05f8b20yiv4249864264msonormal"/>
    <w:basedOn w:val="Normal"/>
    <w:rsid w:val="00B1099B"/>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4">
    <w:name w:val="Table Grid4"/>
    <w:basedOn w:val="TableNormal"/>
    <w:next w:val="TableGrid"/>
    <w:uiPriority w:val="59"/>
    <w:rsid w:val="00B1099B"/>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bv.anpm.ro" TargetMode="External"/><Relationship Id="rId2" Type="http://schemas.openxmlformats.org/officeDocument/2006/relationships/hyperlink" Target="mailto:office@apmbv.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bv.anpm.ro" TargetMode="External"/><Relationship Id="rId2" Type="http://schemas.openxmlformats.org/officeDocument/2006/relationships/hyperlink" Target="mailto:office@apmbv.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A749-D270-47DE-8FD7-E9FF0CB4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11</Pages>
  <Words>5333</Words>
  <Characters>30400</Characters>
  <Application>Microsoft Office Word</Application>
  <DocSecurity>0</DocSecurity>
  <Lines>253</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Adriana Raileanu</cp:lastModifiedBy>
  <cp:revision>897</cp:revision>
  <cp:lastPrinted>2024-06-17T05:08:00Z</cp:lastPrinted>
  <dcterms:created xsi:type="dcterms:W3CDTF">2023-12-08T11:08:00Z</dcterms:created>
  <dcterms:modified xsi:type="dcterms:W3CDTF">2024-07-15T10:53:00Z</dcterms:modified>
</cp:coreProperties>
</file>