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CE881" w14:textId="77777777" w:rsidR="00AE2FB1" w:rsidRPr="00305A4A" w:rsidRDefault="00AE2FB1" w:rsidP="00305A4A">
      <w:pPr>
        <w:spacing w:after="0" w:line="240" w:lineRule="auto"/>
        <w:jc w:val="both"/>
        <w:rPr>
          <w:rFonts w:ascii="Trebuchet MS" w:hAnsi="Trebuchet MS"/>
          <w:b/>
          <w:lang w:eastAsia="ar-SA"/>
        </w:rPr>
      </w:pPr>
      <w:bookmarkStart w:id="0" w:name="_GoBack"/>
    </w:p>
    <w:p w14:paraId="00D08D9B" w14:textId="0CBF611A" w:rsidR="007F02BA" w:rsidRPr="00305A4A" w:rsidRDefault="007F02BA" w:rsidP="00305A4A">
      <w:pPr>
        <w:spacing w:after="0" w:line="240" w:lineRule="auto"/>
        <w:jc w:val="center"/>
        <w:rPr>
          <w:rFonts w:ascii="Trebuchet MS" w:hAnsi="Trebuchet MS"/>
          <w:b/>
          <w:lang w:eastAsia="ar-SA"/>
        </w:rPr>
      </w:pPr>
      <w:r w:rsidRPr="00305A4A">
        <w:rPr>
          <w:rFonts w:ascii="Trebuchet MS" w:hAnsi="Trebuchet MS"/>
          <w:b/>
          <w:lang w:eastAsia="ar-SA"/>
        </w:rPr>
        <w:t>DECIZIA ETAPEI DE ÎNCADRARE</w:t>
      </w:r>
    </w:p>
    <w:p w14:paraId="5BD515ED" w14:textId="3057A7D5" w:rsidR="007F02BA" w:rsidRPr="00305A4A" w:rsidRDefault="003E0E14" w:rsidP="00305A4A">
      <w:pPr>
        <w:suppressAutoHyphens/>
        <w:spacing w:after="0" w:line="240" w:lineRule="auto"/>
        <w:jc w:val="center"/>
        <w:rPr>
          <w:rFonts w:ascii="Trebuchet MS" w:hAnsi="Trebuchet MS"/>
          <w:b/>
          <w:lang w:eastAsia="ar-SA"/>
        </w:rPr>
      </w:pPr>
      <w:r w:rsidRPr="00305A4A">
        <w:rPr>
          <w:rFonts w:ascii="Trebuchet MS" w:hAnsi="Trebuchet MS"/>
          <w:b/>
          <w:lang w:eastAsia="ar-SA"/>
        </w:rPr>
        <w:t>DRAFT ............</w:t>
      </w:r>
      <w:r w:rsidR="003E5872" w:rsidRPr="00305A4A">
        <w:rPr>
          <w:rFonts w:ascii="Trebuchet MS" w:hAnsi="Trebuchet MS"/>
          <w:b/>
          <w:lang w:eastAsia="ar-SA"/>
        </w:rPr>
        <w:t>/</w:t>
      </w:r>
      <w:r w:rsidRPr="00305A4A">
        <w:rPr>
          <w:rFonts w:ascii="Trebuchet MS" w:hAnsi="Trebuchet MS"/>
          <w:b/>
          <w:lang w:eastAsia="ar-SA"/>
        </w:rPr>
        <w:t>....</w:t>
      </w:r>
      <w:r w:rsidR="00907780" w:rsidRPr="00305A4A">
        <w:rPr>
          <w:rFonts w:ascii="Trebuchet MS" w:hAnsi="Trebuchet MS"/>
          <w:b/>
          <w:lang w:eastAsia="ar-SA"/>
        </w:rPr>
        <w:t>11.</w:t>
      </w:r>
      <w:r w:rsidR="002C23E8" w:rsidRPr="00305A4A">
        <w:rPr>
          <w:rFonts w:ascii="Trebuchet MS" w:hAnsi="Trebuchet MS"/>
          <w:b/>
          <w:lang w:eastAsia="ar-SA"/>
        </w:rPr>
        <w:t>2024</w:t>
      </w:r>
    </w:p>
    <w:p w14:paraId="18B6FBCB" w14:textId="0CBF0CD7" w:rsidR="007F02BA" w:rsidRPr="00305A4A" w:rsidRDefault="007F02BA" w:rsidP="00305A4A">
      <w:pPr>
        <w:suppressAutoHyphens/>
        <w:spacing w:after="0" w:line="240" w:lineRule="auto"/>
        <w:jc w:val="both"/>
        <w:rPr>
          <w:rFonts w:ascii="Trebuchet MS" w:hAnsi="Trebuchet MS"/>
          <w:b/>
          <w:lang w:eastAsia="ar-SA"/>
        </w:rPr>
      </w:pPr>
    </w:p>
    <w:p w14:paraId="3EE65FC1" w14:textId="5494EDF7" w:rsidR="007F02BA" w:rsidRPr="00305A4A" w:rsidRDefault="007F02BA" w:rsidP="00305A4A">
      <w:pPr>
        <w:spacing w:after="0" w:line="240" w:lineRule="auto"/>
        <w:ind w:left="90" w:firstLine="630"/>
        <w:jc w:val="both"/>
        <w:rPr>
          <w:rFonts w:ascii="Trebuchet MS" w:hAnsi="Trebuchet MS"/>
        </w:rPr>
      </w:pPr>
      <w:r w:rsidRPr="00305A4A">
        <w:rPr>
          <w:rFonts w:ascii="Trebuchet MS" w:hAnsi="Trebuchet MS"/>
        </w:rPr>
        <w:t>Ca urmare a solicitării de emitere a acordului de mediu adresate de</w:t>
      </w:r>
      <w:r w:rsidRPr="00305A4A">
        <w:rPr>
          <w:rFonts w:ascii="Trebuchet MS" w:hAnsi="Trebuchet MS"/>
          <w:b/>
        </w:rPr>
        <w:t xml:space="preserve">  </w:t>
      </w:r>
      <w:r w:rsidR="009F0E2B" w:rsidRPr="00305A4A">
        <w:rPr>
          <w:rFonts w:ascii="Trebuchet MS" w:hAnsi="Trebuchet MS"/>
          <w:b/>
        </w:rPr>
        <w:t xml:space="preserve">SC TDM TRANSFORMATION DECOUPAGE DE METAUX SRL, </w:t>
      </w:r>
      <w:r w:rsidR="009F0E2B" w:rsidRPr="00305A4A">
        <w:rPr>
          <w:rFonts w:ascii="Trebuchet MS" w:hAnsi="Trebuchet MS"/>
        </w:rPr>
        <w:t>cu sediul  în jud. Brasov, com. Prejmer, str. Bruxelles, nr. 13, Parcul Industrial Prejmer</w:t>
      </w:r>
      <w:r w:rsidRPr="00305A4A">
        <w:rPr>
          <w:rFonts w:ascii="Trebuchet MS" w:hAnsi="Trebuchet MS"/>
        </w:rPr>
        <w:t xml:space="preserve">, înregistrată la APM Brașov cu </w:t>
      </w:r>
      <w:r w:rsidRPr="00305A4A">
        <w:rPr>
          <w:rFonts w:ascii="Trebuchet MS" w:hAnsi="Trebuchet MS"/>
          <w:lang w:eastAsia="ar-SA"/>
        </w:rPr>
        <w:t xml:space="preserve">nr. </w:t>
      </w:r>
      <w:r w:rsidR="009F0E2B" w:rsidRPr="00305A4A">
        <w:rPr>
          <w:rFonts w:ascii="Trebuchet MS" w:hAnsi="Trebuchet MS"/>
          <w:lang w:eastAsia="ar-SA"/>
        </w:rPr>
        <w:t>10961</w:t>
      </w:r>
      <w:r w:rsidRPr="00305A4A">
        <w:rPr>
          <w:rFonts w:ascii="Trebuchet MS" w:hAnsi="Trebuchet MS"/>
          <w:b/>
        </w:rPr>
        <w:t xml:space="preserve"> </w:t>
      </w:r>
      <w:r w:rsidRPr="00305A4A">
        <w:rPr>
          <w:rFonts w:ascii="Trebuchet MS" w:hAnsi="Trebuchet MS"/>
        </w:rPr>
        <w:t xml:space="preserve">din </w:t>
      </w:r>
      <w:r w:rsidR="009F0E2B" w:rsidRPr="00305A4A">
        <w:rPr>
          <w:rFonts w:ascii="Trebuchet MS" w:hAnsi="Trebuchet MS"/>
        </w:rPr>
        <w:t xml:space="preserve"> 27.08.2024 </w:t>
      </w:r>
      <w:r w:rsidRPr="00305A4A">
        <w:rPr>
          <w:rFonts w:ascii="Trebuchet MS" w:hAnsi="Trebuchet MS"/>
        </w:rPr>
        <w:t>în baza:</w:t>
      </w:r>
    </w:p>
    <w:p w14:paraId="26F4541E" w14:textId="77777777" w:rsidR="007F02BA" w:rsidRPr="00305A4A" w:rsidRDefault="007F02BA" w:rsidP="00305A4A">
      <w:pPr>
        <w:pStyle w:val="ListParagraph"/>
        <w:numPr>
          <w:ilvl w:val="0"/>
          <w:numId w:val="1"/>
        </w:numPr>
        <w:suppressAutoHyphens w:val="0"/>
        <w:autoSpaceDE w:val="0"/>
        <w:spacing w:after="0" w:line="240" w:lineRule="auto"/>
        <w:jc w:val="both"/>
        <w:rPr>
          <w:rFonts w:ascii="Trebuchet MS" w:hAnsi="Trebuchet MS" w:cs="Times New Roman"/>
          <w:lang w:eastAsia="ro-RO"/>
        </w:rPr>
      </w:pPr>
      <w:r w:rsidRPr="00305A4A">
        <w:rPr>
          <w:rFonts w:ascii="Trebuchet MS" w:hAnsi="Trebuchet MS" w:cs="Times New Roman"/>
          <w:b/>
          <w:lang w:eastAsia="ro-RO"/>
        </w:rPr>
        <w:t>Legii nr. 292/2018</w:t>
      </w:r>
      <w:r w:rsidRPr="00305A4A">
        <w:rPr>
          <w:rFonts w:ascii="Trebuchet MS" w:hAnsi="Trebuchet MS" w:cs="Times New Roman"/>
          <w:lang w:eastAsia="ro-RO"/>
        </w:rPr>
        <w:t xml:space="preserve"> privind evaluarea impactului anumitor proiecte publice și private asupra mediului;</w:t>
      </w:r>
    </w:p>
    <w:p w14:paraId="064BD70C" w14:textId="37DBD47B" w:rsidR="007F02BA" w:rsidRPr="00305A4A" w:rsidRDefault="007F02BA" w:rsidP="00305A4A">
      <w:pPr>
        <w:pStyle w:val="ListParagraph"/>
        <w:numPr>
          <w:ilvl w:val="0"/>
          <w:numId w:val="1"/>
        </w:numPr>
        <w:suppressAutoHyphens w:val="0"/>
        <w:autoSpaceDE w:val="0"/>
        <w:spacing w:after="0" w:line="240" w:lineRule="auto"/>
        <w:jc w:val="both"/>
        <w:rPr>
          <w:rFonts w:ascii="Trebuchet MS" w:hAnsi="Trebuchet MS" w:cs="Times New Roman"/>
          <w:lang w:eastAsia="ro-RO"/>
        </w:rPr>
      </w:pPr>
      <w:r w:rsidRPr="00305A4A">
        <w:rPr>
          <w:rFonts w:ascii="Trebuchet MS" w:hAnsi="Trebuchet MS" w:cs="Times New Roman"/>
          <w:b/>
        </w:rPr>
        <w:t>Ordonanţei de Urgenţă a Guvernului nr. 57/2007</w:t>
      </w:r>
      <w:r w:rsidRPr="00305A4A">
        <w:rPr>
          <w:rFonts w:ascii="Trebuchet MS" w:hAnsi="Trebuchet MS" w:cs="Times New Roman"/>
        </w:rPr>
        <w:t xml:space="preserve"> privind regimul ariilor naturale protejate, conservarea habitatelor naturale, a florei şi faunei s</w:t>
      </w:r>
      <w:r w:rsidRPr="00305A4A">
        <w:t>ǎ</w:t>
      </w:r>
      <w:r w:rsidRPr="00305A4A">
        <w:rPr>
          <w:rFonts w:ascii="Trebuchet MS" w:hAnsi="Trebuchet MS" w:cs="Times New Roman"/>
        </w:rPr>
        <w:t>lbatice, aprobata cu modific</w:t>
      </w:r>
      <w:r w:rsidRPr="00305A4A">
        <w:t>ǎ</w:t>
      </w:r>
      <w:r w:rsidRPr="00305A4A">
        <w:rPr>
          <w:rFonts w:ascii="Trebuchet MS" w:hAnsi="Trebuchet MS" w:cs="Times New Roman"/>
        </w:rPr>
        <w:t xml:space="preserve">ri </w:t>
      </w:r>
      <w:r w:rsidRPr="00305A4A">
        <w:rPr>
          <w:rFonts w:ascii="Trebuchet MS" w:hAnsi="Trebuchet MS" w:cs="Trebuchet MS"/>
        </w:rPr>
        <w:t>ș</w:t>
      </w:r>
      <w:r w:rsidRPr="00305A4A">
        <w:rPr>
          <w:rFonts w:ascii="Trebuchet MS" w:hAnsi="Trebuchet MS" w:cs="Times New Roman"/>
        </w:rPr>
        <w:t>i complet</w:t>
      </w:r>
      <w:r w:rsidRPr="00305A4A">
        <w:t>ǎ</w:t>
      </w:r>
      <w:r w:rsidRPr="00305A4A">
        <w:rPr>
          <w:rFonts w:ascii="Trebuchet MS" w:hAnsi="Trebuchet MS" w:cs="Times New Roman"/>
        </w:rPr>
        <w:t xml:space="preserve">ri prin </w:t>
      </w:r>
      <w:r w:rsidRPr="00305A4A">
        <w:rPr>
          <w:rFonts w:ascii="Trebuchet MS" w:hAnsi="Trebuchet MS" w:cs="Times New Roman"/>
          <w:b/>
        </w:rPr>
        <w:t>Legea nr. 49/2011</w:t>
      </w:r>
      <w:r w:rsidR="003E5872" w:rsidRPr="00305A4A">
        <w:rPr>
          <w:rFonts w:ascii="Trebuchet MS" w:hAnsi="Trebuchet MS" w:cs="Times New Roman"/>
        </w:rPr>
        <w:t>, cu modificările și completă</w:t>
      </w:r>
      <w:r w:rsidRPr="00305A4A">
        <w:rPr>
          <w:rFonts w:ascii="Trebuchet MS" w:hAnsi="Trebuchet MS" w:cs="Times New Roman"/>
        </w:rPr>
        <w:t xml:space="preserve">rile ulterioare; </w:t>
      </w:r>
    </w:p>
    <w:p w14:paraId="26859A2A" w14:textId="244180BA" w:rsidR="007F02BA" w:rsidRPr="00305A4A" w:rsidRDefault="007F02BA" w:rsidP="00305A4A">
      <w:pPr>
        <w:suppressAutoHyphens/>
        <w:spacing w:after="0" w:line="240" w:lineRule="auto"/>
        <w:jc w:val="both"/>
        <w:rPr>
          <w:rFonts w:ascii="Trebuchet MS" w:hAnsi="Trebuchet MS" w:cs="Times New Roman"/>
        </w:rPr>
      </w:pPr>
      <w:r w:rsidRPr="00305A4A">
        <w:rPr>
          <w:rFonts w:ascii="Trebuchet MS" w:hAnsi="Trebuchet MS" w:cs="Times New Roman"/>
        </w:rPr>
        <w:t xml:space="preserve">și </w:t>
      </w:r>
      <w:r w:rsidR="006D68BF" w:rsidRPr="00305A4A">
        <w:rPr>
          <w:rFonts w:ascii="Trebuchet MS" w:hAnsi="Trebuchet MS" w:cs="Times New Roman"/>
        </w:rPr>
        <w:t>ca urmare a  completărilor</w:t>
      </w:r>
      <w:r w:rsidRPr="00305A4A">
        <w:rPr>
          <w:rFonts w:ascii="Trebuchet MS" w:hAnsi="Trebuchet MS" w:cs="Times New Roman"/>
        </w:rPr>
        <w:t xml:space="preserve"> ulterioare înregistrate cu nr. </w:t>
      </w:r>
      <w:r w:rsidR="00B417E9" w:rsidRPr="00305A4A">
        <w:rPr>
          <w:rFonts w:ascii="Trebuchet MS" w:hAnsi="Trebuchet MS" w:cs="Times New Roman"/>
        </w:rPr>
        <w:t>...................</w:t>
      </w:r>
      <w:r w:rsidR="002C23E8" w:rsidRPr="00305A4A">
        <w:rPr>
          <w:rFonts w:ascii="Trebuchet MS" w:hAnsi="Trebuchet MS" w:cs="Times New Roman"/>
        </w:rPr>
        <w:t>,</w:t>
      </w:r>
      <w:r w:rsidRPr="00305A4A">
        <w:rPr>
          <w:rFonts w:ascii="Trebuchet MS" w:hAnsi="Trebuchet MS" w:cs="Times New Roman"/>
        </w:rPr>
        <w:t xml:space="preserve"> autoritatea competentă pentru protecţia mediului APM Braşov </w:t>
      </w:r>
      <w:r w:rsidRPr="00305A4A">
        <w:rPr>
          <w:rFonts w:ascii="Trebuchet MS" w:hAnsi="Trebuchet MS" w:cs="Times New Roman"/>
          <w:b/>
        </w:rPr>
        <w:t xml:space="preserve">decide, </w:t>
      </w:r>
      <w:r w:rsidRPr="00305A4A">
        <w:rPr>
          <w:rFonts w:ascii="Trebuchet MS" w:hAnsi="Trebuchet MS" w:cs="Times New Roman"/>
        </w:rPr>
        <w:t>ca urmare a consultărilor desfăşurate în cadrul şedinţei Comisiei de Analiză Tehnică din data de</w:t>
      </w:r>
      <w:r w:rsidR="002C23E8" w:rsidRPr="00305A4A">
        <w:rPr>
          <w:rFonts w:ascii="Trebuchet MS" w:hAnsi="Trebuchet MS" w:cs="Times New Roman"/>
        </w:rPr>
        <w:t xml:space="preserve"> </w:t>
      </w:r>
      <w:r w:rsidR="00B417E9" w:rsidRPr="00305A4A">
        <w:rPr>
          <w:rFonts w:ascii="Trebuchet MS" w:hAnsi="Trebuchet MS" w:cs="Times New Roman"/>
        </w:rPr>
        <w:t>28.10</w:t>
      </w:r>
      <w:r w:rsidR="005A7C6E" w:rsidRPr="00305A4A">
        <w:rPr>
          <w:rFonts w:ascii="Trebuchet MS" w:hAnsi="Trebuchet MS" w:cs="Times New Roman"/>
        </w:rPr>
        <w:t>.2024</w:t>
      </w:r>
      <w:r w:rsidRPr="00305A4A">
        <w:rPr>
          <w:rFonts w:ascii="Trebuchet MS" w:hAnsi="Trebuchet MS" w:cs="Times New Roman"/>
        </w:rPr>
        <w:t xml:space="preserve">, că proiectul </w:t>
      </w:r>
      <w:r w:rsidR="008F7C8C" w:rsidRPr="00305A4A">
        <w:rPr>
          <w:rFonts w:ascii="Trebuchet MS" w:hAnsi="Trebuchet MS"/>
          <w:b/>
        </w:rPr>
        <w:t xml:space="preserve">„MONTARE REZERVOR GAZ (AZOT)”, </w:t>
      </w:r>
      <w:r w:rsidR="008F7C8C" w:rsidRPr="00305A4A">
        <w:rPr>
          <w:rFonts w:ascii="Trebuchet MS" w:hAnsi="Trebuchet MS"/>
        </w:rPr>
        <w:t>propus a se realiza în județul Brașov, com. Prejmer, satul Prejmer, str. Bruxelles, nr. 13, Parcul Industrial Prejmer, amplasament identificat prin CF nr. 100070 Prejmer, nr. cad. 100070, conform certificatului de urbanism nr. 224/31.07.2024, eliberat de Primăria  Comunei Prejmer</w:t>
      </w:r>
      <w:r w:rsidRPr="00305A4A">
        <w:rPr>
          <w:rFonts w:ascii="Trebuchet MS" w:hAnsi="Trebuchet MS" w:cs="Times New Roman"/>
        </w:rPr>
        <w:t xml:space="preserve">, </w:t>
      </w:r>
      <w:r w:rsidRPr="00305A4A">
        <w:rPr>
          <w:rFonts w:ascii="Trebuchet MS" w:hAnsi="Trebuchet MS" w:cs="Times New Roman"/>
          <w:b/>
          <w:i/>
        </w:rPr>
        <w:t>nu se supune evaluării impactului asupra mediului, nu se supune evaluării adecvate și nu se supune evaluării impactului asupra corpurilor de apă.</w:t>
      </w:r>
      <w:r w:rsidRPr="00305A4A">
        <w:rPr>
          <w:rFonts w:ascii="Trebuchet MS" w:hAnsi="Trebuchet MS" w:cs="Times New Roman"/>
        </w:rPr>
        <w:t xml:space="preserve">   </w:t>
      </w:r>
    </w:p>
    <w:p w14:paraId="6E77F693" w14:textId="77777777" w:rsidR="007F02BA" w:rsidRPr="00305A4A" w:rsidRDefault="007F02BA" w:rsidP="00305A4A">
      <w:pPr>
        <w:suppressAutoHyphens/>
        <w:spacing w:after="0" w:line="240" w:lineRule="auto"/>
        <w:jc w:val="both"/>
        <w:rPr>
          <w:rFonts w:ascii="Trebuchet MS" w:eastAsia="Times New Roman" w:hAnsi="Trebuchet MS" w:cs="Times New Roman"/>
          <w:lang w:val="en-US" w:eastAsia="ar-SA"/>
        </w:rPr>
      </w:pPr>
      <w:r w:rsidRPr="00305A4A">
        <w:rPr>
          <w:rFonts w:ascii="Trebuchet MS" w:eastAsia="Times New Roman" w:hAnsi="Trebuchet MS"/>
          <w:lang w:eastAsia="ar-SA"/>
        </w:rPr>
        <w:t>Justificarea prezentei decizii:</w:t>
      </w:r>
    </w:p>
    <w:p w14:paraId="0B3B63E3" w14:textId="77777777" w:rsidR="007F02BA" w:rsidRPr="00305A4A" w:rsidRDefault="007F02BA" w:rsidP="00305A4A">
      <w:pPr>
        <w:numPr>
          <w:ilvl w:val="0"/>
          <w:numId w:val="2"/>
        </w:numPr>
        <w:suppressAutoHyphens/>
        <w:spacing w:after="0" w:line="240" w:lineRule="auto"/>
        <w:ind w:left="0" w:firstLine="360"/>
        <w:jc w:val="both"/>
        <w:rPr>
          <w:rFonts w:ascii="Trebuchet MS" w:eastAsia="Times New Roman" w:hAnsi="Trebuchet MS"/>
          <w:b/>
          <w:lang w:eastAsia="ar-SA"/>
        </w:rPr>
      </w:pPr>
      <w:r w:rsidRPr="00305A4A">
        <w:rPr>
          <w:rFonts w:ascii="Trebuchet MS" w:eastAsia="Times New Roman" w:hAnsi="Trebuchet MS"/>
          <w:b/>
          <w:lang w:eastAsia="ar-SA"/>
        </w:rPr>
        <w:t xml:space="preserve">Motivele pe baza carora s-a stabilit necesitatea neefectuarii evaluarii impactului asupra mediului sunt următoarele: </w:t>
      </w:r>
    </w:p>
    <w:p w14:paraId="00739FF6" w14:textId="2E6F310D" w:rsidR="007F02BA" w:rsidRPr="00305A4A" w:rsidRDefault="007F02BA" w:rsidP="00305A4A">
      <w:pPr>
        <w:numPr>
          <w:ilvl w:val="0"/>
          <w:numId w:val="3"/>
        </w:numPr>
        <w:autoSpaceDE w:val="0"/>
        <w:autoSpaceDN w:val="0"/>
        <w:adjustRightInd w:val="0"/>
        <w:spacing w:after="0" w:line="240" w:lineRule="auto"/>
        <w:ind w:left="709"/>
        <w:jc w:val="both"/>
        <w:rPr>
          <w:rFonts w:ascii="Trebuchet MS" w:eastAsia="Calibri" w:hAnsi="Trebuchet MS"/>
          <w:lang w:val="en-US"/>
        </w:rPr>
      </w:pPr>
      <w:r w:rsidRPr="00305A4A">
        <w:rPr>
          <w:rFonts w:ascii="Trebuchet MS" w:eastAsia="Times New Roman" w:hAnsi="Trebuchet MS"/>
          <w:lang w:eastAsia="ar-SA"/>
        </w:rPr>
        <w:t xml:space="preserve">proiectul se încadreaza în prevederile Legii nr. 292/2018, privind evaluarea impactului anumitor proiecte publice si private asupra mediului, </w:t>
      </w:r>
      <w:r w:rsidR="008F7C8C" w:rsidRPr="00305A4A">
        <w:rPr>
          <w:rFonts w:ascii="Trebuchet MS" w:hAnsi="Trebuchet MS"/>
          <w:b/>
          <w:lang w:val="fr-FR"/>
        </w:rPr>
        <w:t>Anexa nr. 2, pct.13, lit. a)</w:t>
      </w:r>
      <w:r w:rsidR="008F7C8C" w:rsidRPr="00305A4A">
        <w:rPr>
          <w:rFonts w:ascii="Trebuchet MS" w:hAnsi="Trebuchet MS"/>
          <w:lang w:val="fr-FR"/>
        </w:rPr>
        <w:t xml:space="preserve"> </w:t>
      </w:r>
      <w:proofErr w:type="gramStart"/>
      <w:r w:rsidR="008F7C8C" w:rsidRPr="00305A4A">
        <w:rPr>
          <w:rFonts w:ascii="Trebuchet MS" w:hAnsi="Trebuchet MS"/>
          <w:i/>
        </w:rPr>
        <w:t>Orice  modificări</w:t>
      </w:r>
      <w:proofErr w:type="gramEnd"/>
      <w:r w:rsidR="008F7C8C" w:rsidRPr="00305A4A">
        <w:rPr>
          <w:rFonts w:ascii="Trebuchet MS" w:hAnsi="Trebuchet MS"/>
          <w:i/>
        </w:rPr>
        <w:t xml:space="preserve"> sau extinderi, altele decât cele prevăzute la pct. 24 din anexa nr. 1, ale proiectelor  prevăzute în anexa nr. 1 sau în prezenta anexă, deja  autorizate, executate sau în curs de a fi  executate, care pot avea efecte semnificative negative asupra mediului;</w:t>
      </w:r>
    </w:p>
    <w:p w14:paraId="6ECC3F16" w14:textId="77777777" w:rsidR="007F02BA" w:rsidRPr="00305A4A" w:rsidRDefault="007F02BA" w:rsidP="00305A4A">
      <w:pPr>
        <w:numPr>
          <w:ilvl w:val="0"/>
          <w:numId w:val="3"/>
        </w:numPr>
        <w:suppressAutoHyphens/>
        <w:autoSpaceDE w:val="0"/>
        <w:autoSpaceDN w:val="0"/>
        <w:adjustRightInd w:val="0"/>
        <w:spacing w:after="0" w:line="240" w:lineRule="auto"/>
        <w:ind w:left="709" w:hanging="425"/>
        <w:jc w:val="both"/>
        <w:rPr>
          <w:rFonts w:ascii="Trebuchet MS" w:eastAsia="Times New Roman" w:hAnsi="Trebuchet MS"/>
          <w:i/>
          <w:lang w:eastAsia="ar-SA"/>
        </w:rPr>
      </w:pPr>
      <w:r w:rsidRPr="00305A4A">
        <w:rPr>
          <w:rFonts w:ascii="Trebuchet MS" w:eastAsia="Times New Roman" w:hAnsi="Trebuchet MS"/>
          <w:lang w:eastAsia="ar-SA"/>
        </w:rPr>
        <w:t>titularul și APM Brașov au mediatizat în presa locală cât și pe pagina web atât depunerea solicitării acordului cât și decizia etapei de încadrare;</w:t>
      </w:r>
    </w:p>
    <w:p w14:paraId="2C9D1AF7" w14:textId="77777777" w:rsidR="007F02BA" w:rsidRPr="00305A4A" w:rsidRDefault="007F02BA" w:rsidP="00305A4A">
      <w:pPr>
        <w:numPr>
          <w:ilvl w:val="0"/>
          <w:numId w:val="3"/>
        </w:numPr>
        <w:tabs>
          <w:tab w:val="num" w:pos="-180"/>
        </w:tabs>
        <w:suppressAutoHyphens/>
        <w:spacing w:after="0" w:line="240" w:lineRule="auto"/>
        <w:ind w:left="709" w:hanging="425"/>
        <w:jc w:val="both"/>
        <w:rPr>
          <w:rFonts w:ascii="Trebuchet MS" w:eastAsia="Times New Roman" w:hAnsi="Trebuchet MS"/>
          <w:i/>
          <w:lang w:eastAsia="ar-SA"/>
        </w:rPr>
      </w:pPr>
      <w:r w:rsidRPr="00305A4A">
        <w:rPr>
          <w:rFonts w:ascii="Trebuchet MS" w:eastAsia="Times New Roman" w:hAnsi="Trebuchet MS"/>
          <w:lang w:eastAsia="ar-SA"/>
        </w:rPr>
        <w:t>lipsa observațiilor din partea publicului interesat;</w:t>
      </w:r>
    </w:p>
    <w:p w14:paraId="2220515F" w14:textId="77777777" w:rsidR="007F02BA" w:rsidRPr="00305A4A" w:rsidRDefault="007F02BA" w:rsidP="00305A4A">
      <w:pPr>
        <w:numPr>
          <w:ilvl w:val="0"/>
          <w:numId w:val="3"/>
        </w:numPr>
        <w:spacing w:after="0" w:line="240" w:lineRule="auto"/>
        <w:ind w:left="709" w:hanging="425"/>
        <w:jc w:val="both"/>
        <w:rPr>
          <w:rFonts w:ascii="Trebuchet MS" w:eastAsia="Times New Roman" w:hAnsi="Trebuchet MS"/>
          <w:lang w:eastAsia="ar-SA"/>
        </w:rPr>
      </w:pPr>
      <w:r w:rsidRPr="00305A4A">
        <w:rPr>
          <w:rFonts w:ascii="Trebuchet MS" w:eastAsia="Times New Roman" w:hAnsi="Trebuchet MS"/>
          <w:lang w:eastAsia="ar-SA"/>
        </w:rPr>
        <w:t xml:space="preserve">în urma analizarii criteriilor de selectie pentru stabilirea necesitatii efectuarii evaluarii impactului asupra mediului, prevăzute în Anexa 3 din Legea nr. 292/2018, s-a constatat ca proiectul analizat nu este susceptibil de a avea impact semnificativ asupra mediului, din următoarele considerente:  </w:t>
      </w:r>
    </w:p>
    <w:p w14:paraId="0A79BDE3" w14:textId="77777777" w:rsidR="007F02BA" w:rsidRPr="00305A4A" w:rsidRDefault="007F02BA" w:rsidP="00305A4A">
      <w:pPr>
        <w:numPr>
          <w:ilvl w:val="0"/>
          <w:numId w:val="4"/>
        </w:numPr>
        <w:tabs>
          <w:tab w:val="left" w:pos="720"/>
        </w:tabs>
        <w:spacing w:after="0" w:line="240" w:lineRule="auto"/>
        <w:contextualSpacing/>
        <w:jc w:val="both"/>
        <w:rPr>
          <w:rFonts w:ascii="Trebuchet MS" w:hAnsi="Trebuchet MS"/>
          <w:b/>
          <w:i/>
        </w:rPr>
      </w:pPr>
      <w:r w:rsidRPr="00305A4A">
        <w:rPr>
          <w:rFonts w:ascii="Trebuchet MS" w:hAnsi="Trebuchet MS"/>
          <w:b/>
          <w:i/>
        </w:rPr>
        <w:t>Caracteristicile proiectului:</w:t>
      </w:r>
    </w:p>
    <w:p w14:paraId="7B765E51" w14:textId="7FC52A09" w:rsidR="007F02BA" w:rsidRPr="00305A4A" w:rsidRDefault="007F02BA" w:rsidP="00305A4A">
      <w:pPr>
        <w:numPr>
          <w:ilvl w:val="0"/>
          <w:numId w:val="5"/>
        </w:numPr>
        <w:spacing w:after="0" w:line="240" w:lineRule="auto"/>
        <w:contextualSpacing/>
        <w:jc w:val="both"/>
        <w:rPr>
          <w:rFonts w:ascii="Trebuchet MS" w:hAnsi="Trebuchet MS"/>
          <w:i/>
        </w:rPr>
      </w:pPr>
      <w:r w:rsidRPr="00305A4A">
        <w:rPr>
          <w:rFonts w:ascii="Trebuchet MS" w:hAnsi="Trebuchet MS"/>
          <w:b/>
          <w:i/>
        </w:rPr>
        <w:t>dimensiunea și conceptia întregului proiect</w:t>
      </w:r>
      <w:r w:rsidRPr="00305A4A">
        <w:rPr>
          <w:rFonts w:ascii="Trebuchet MS" w:hAnsi="Trebuchet MS"/>
          <w:i/>
        </w:rPr>
        <w:t>:</w:t>
      </w:r>
    </w:p>
    <w:p w14:paraId="3B33105B" w14:textId="77777777" w:rsidR="008F7C8C" w:rsidRPr="00305A4A" w:rsidRDefault="008F7C8C" w:rsidP="00305A4A">
      <w:pPr>
        <w:spacing w:after="0" w:line="240" w:lineRule="auto"/>
        <w:contextualSpacing/>
        <w:jc w:val="both"/>
        <w:rPr>
          <w:rFonts w:ascii="Trebuchet MS" w:hAnsi="Trebuchet MS"/>
        </w:rPr>
      </w:pPr>
      <w:r w:rsidRPr="00305A4A">
        <w:rPr>
          <w:rFonts w:ascii="Trebuchet MS" w:hAnsi="Trebuchet MS"/>
        </w:rPr>
        <w:t>Imobilul este situat in intravilanul comunei Prejmer.</w:t>
      </w:r>
    </w:p>
    <w:p w14:paraId="31075477" w14:textId="28B59B80" w:rsidR="008F7C8C" w:rsidRPr="00305A4A" w:rsidRDefault="008F7C8C" w:rsidP="00305A4A">
      <w:pPr>
        <w:spacing w:after="0" w:line="240" w:lineRule="auto"/>
        <w:contextualSpacing/>
        <w:jc w:val="both"/>
        <w:rPr>
          <w:rFonts w:ascii="Trebuchet MS" w:hAnsi="Trebuchet MS"/>
        </w:rPr>
      </w:pPr>
      <w:r w:rsidRPr="00305A4A">
        <w:rPr>
          <w:rFonts w:ascii="Trebuchet MS" w:hAnsi="Trebuchet MS"/>
        </w:rPr>
        <w:t>Imobilul se afla in zona B de impozitare in conformitate cu art.1 din Hotararea Consiliului Local Prejmer nr.17074 din 22 octombrie 2018.</w:t>
      </w:r>
    </w:p>
    <w:p w14:paraId="0140382B" w14:textId="77777777" w:rsidR="008F7C8C" w:rsidRPr="00305A4A" w:rsidRDefault="008F7C8C" w:rsidP="00305A4A">
      <w:pPr>
        <w:spacing w:after="0" w:line="240" w:lineRule="auto"/>
        <w:contextualSpacing/>
        <w:jc w:val="both"/>
        <w:rPr>
          <w:rFonts w:ascii="Trebuchet MS" w:hAnsi="Trebuchet MS"/>
        </w:rPr>
      </w:pPr>
      <w:r w:rsidRPr="00305A4A">
        <w:rPr>
          <w:rFonts w:ascii="Trebuchet MS" w:hAnsi="Trebuchet MS"/>
        </w:rPr>
        <w:t>Terenul este indentificat prin CF nr. 100070/16.09.2022.</w:t>
      </w:r>
    </w:p>
    <w:p w14:paraId="49EA96FA" w14:textId="17B7826B" w:rsidR="008F7C8C" w:rsidRPr="00305A4A" w:rsidRDefault="008F7C8C" w:rsidP="00305A4A">
      <w:pPr>
        <w:spacing w:after="0" w:line="240" w:lineRule="auto"/>
        <w:contextualSpacing/>
        <w:jc w:val="both"/>
        <w:rPr>
          <w:rFonts w:ascii="Trebuchet MS" w:hAnsi="Trebuchet MS"/>
        </w:rPr>
      </w:pPr>
      <w:r w:rsidRPr="00305A4A">
        <w:rPr>
          <w:rFonts w:ascii="Trebuchet MS" w:hAnsi="Trebuchet MS"/>
        </w:rPr>
        <w:t>Folosinta actuala este de zona industriala.</w:t>
      </w:r>
    </w:p>
    <w:p w14:paraId="7B759C2D" w14:textId="77777777" w:rsidR="008F7C8C" w:rsidRPr="00305A4A" w:rsidRDefault="008F7C8C" w:rsidP="00305A4A">
      <w:pPr>
        <w:spacing w:after="0" w:line="240" w:lineRule="auto"/>
        <w:contextualSpacing/>
        <w:jc w:val="both"/>
        <w:rPr>
          <w:rFonts w:ascii="Trebuchet MS" w:hAnsi="Trebuchet MS"/>
          <w:i/>
        </w:rPr>
      </w:pPr>
    </w:p>
    <w:p w14:paraId="2D958D49" w14:textId="77777777" w:rsidR="008F7C8C" w:rsidRPr="00305A4A" w:rsidRDefault="008F7C8C" w:rsidP="00305A4A">
      <w:pPr>
        <w:spacing w:after="0" w:line="240" w:lineRule="auto"/>
        <w:ind w:left="115"/>
        <w:jc w:val="both"/>
        <w:rPr>
          <w:rFonts w:ascii="Trebuchet MS" w:hAnsi="Trebuchet MS"/>
          <w:b/>
          <w:u w:val="single"/>
        </w:rPr>
      </w:pPr>
      <w:r w:rsidRPr="00305A4A">
        <w:rPr>
          <w:rFonts w:ascii="Trebuchet MS" w:hAnsi="Trebuchet MS"/>
          <w:b/>
          <w:u w:val="single"/>
        </w:rPr>
        <w:lastRenderedPageBreak/>
        <w:t>Suprafata</w:t>
      </w:r>
      <w:r w:rsidRPr="00305A4A">
        <w:rPr>
          <w:rFonts w:ascii="Trebuchet MS" w:hAnsi="Trebuchet MS"/>
          <w:spacing w:val="-12"/>
          <w:u w:val="single"/>
        </w:rPr>
        <w:t xml:space="preserve"> </w:t>
      </w:r>
      <w:r w:rsidRPr="00305A4A">
        <w:rPr>
          <w:rFonts w:ascii="Trebuchet MS" w:hAnsi="Trebuchet MS"/>
          <w:b/>
          <w:u w:val="single"/>
        </w:rPr>
        <w:t>terenului de pe strada Bruxelles,</w:t>
      </w:r>
      <w:r w:rsidRPr="00305A4A">
        <w:rPr>
          <w:rFonts w:ascii="Trebuchet MS" w:hAnsi="Trebuchet MS"/>
          <w:spacing w:val="-9"/>
          <w:u w:val="single"/>
        </w:rPr>
        <w:t xml:space="preserve"> </w:t>
      </w:r>
      <w:r w:rsidRPr="00305A4A">
        <w:rPr>
          <w:rFonts w:ascii="Trebuchet MS" w:hAnsi="Trebuchet MS"/>
          <w:b/>
          <w:u w:val="single"/>
        </w:rPr>
        <w:t>conform:</w:t>
      </w:r>
    </w:p>
    <w:p w14:paraId="5D59E3AA" w14:textId="77777777" w:rsidR="008F7C8C" w:rsidRPr="00305A4A" w:rsidRDefault="008F7C8C" w:rsidP="00305A4A">
      <w:pPr>
        <w:pStyle w:val="ListParagraph"/>
        <w:widowControl w:val="0"/>
        <w:numPr>
          <w:ilvl w:val="0"/>
          <w:numId w:val="31"/>
        </w:numPr>
        <w:suppressAutoHyphens w:val="0"/>
        <w:autoSpaceDE w:val="0"/>
        <w:autoSpaceDN w:val="0"/>
        <w:spacing w:after="0" w:line="240" w:lineRule="auto"/>
        <w:contextualSpacing w:val="0"/>
        <w:jc w:val="both"/>
        <w:rPr>
          <w:rFonts w:ascii="Trebuchet MS" w:hAnsi="Trebuchet MS"/>
          <w:b/>
          <w:spacing w:val="-5"/>
          <w:u w:val="single"/>
        </w:rPr>
      </w:pPr>
      <w:r w:rsidRPr="00305A4A">
        <w:rPr>
          <w:rFonts w:ascii="Trebuchet MS" w:hAnsi="Trebuchet MS"/>
        </w:rPr>
        <w:t>CF</w:t>
      </w:r>
      <w:r w:rsidRPr="00305A4A">
        <w:rPr>
          <w:rFonts w:ascii="Trebuchet MS" w:hAnsi="Trebuchet MS"/>
          <w:spacing w:val="-13"/>
        </w:rPr>
        <w:t xml:space="preserve"> </w:t>
      </w:r>
      <w:r w:rsidRPr="00305A4A">
        <w:rPr>
          <w:rFonts w:ascii="Trebuchet MS" w:hAnsi="Trebuchet MS"/>
        </w:rPr>
        <w:t>nr.</w:t>
      </w:r>
      <w:r w:rsidRPr="00305A4A">
        <w:rPr>
          <w:rFonts w:ascii="Trebuchet MS" w:hAnsi="Trebuchet MS"/>
          <w:spacing w:val="-10"/>
        </w:rPr>
        <w:t xml:space="preserve"> </w:t>
      </w:r>
      <w:r w:rsidRPr="00305A4A">
        <w:rPr>
          <w:rFonts w:ascii="Trebuchet MS" w:hAnsi="Trebuchet MS"/>
        </w:rPr>
        <w:t>100071/16.09.2022</w:t>
      </w:r>
      <w:r w:rsidRPr="00305A4A">
        <w:rPr>
          <w:rFonts w:ascii="Trebuchet MS" w:hAnsi="Trebuchet MS"/>
          <w:spacing w:val="-9"/>
        </w:rPr>
        <w:t xml:space="preserve"> </w:t>
      </w:r>
      <w:r w:rsidRPr="00305A4A">
        <w:rPr>
          <w:rFonts w:ascii="Trebuchet MS" w:hAnsi="Trebuchet MS"/>
        </w:rPr>
        <w:t>este</w:t>
      </w:r>
      <w:r w:rsidRPr="00305A4A">
        <w:rPr>
          <w:rFonts w:ascii="Trebuchet MS" w:hAnsi="Trebuchet MS"/>
          <w:spacing w:val="-9"/>
        </w:rPr>
        <w:t xml:space="preserve"> </w:t>
      </w:r>
      <w:r w:rsidRPr="00305A4A">
        <w:rPr>
          <w:rFonts w:ascii="Trebuchet MS" w:hAnsi="Trebuchet MS"/>
        </w:rPr>
        <w:t>988</w:t>
      </w:r>
      <w:r w:rsidRPr="00305A4A">
        <w:rPr>
          <w:rFonts w:ascii="Trebuchet MS" w:hAnsi="Trebuchet MS"/>
          <w:spacing w:val="-11"/>
        </w:rPr>
        <w:t xml:space="preserve"> </w:t>
      </w:r>
      <w:r w:rsidRPr="00305A4A">
        <w:rPr>
          <w:rFonts w:ascii="Trebuchet MS" w:hAnsi="Trebuchet MS"/>
          <w:spacing w:val="-5"/>
        </w:rPr>
        <w:t>m2;</w:t>
      </w:r>
    </w:p>
    <w:p w14:paraId="5C7FC8CC" w14:textId="77777777" w:rsidR="008F7C8C" w:rsidRPr="00305A4A" w:rsidRDefault="008F7C8C" w:rsidP="00305A4A">
      <w:pPr>
        <w:pStyle w:val="ListParagraph"/>
        <w:widowControl w:val="0"/>
        <w:numPr>
          <w:ilvl w:val="0"/>
          <w:numId w:val="31"/>
        </w:numPr>
        <w:suppressAutoHyphens w:val="0"/>
        <w:autoSpaceDE w:val="0"/>
        <w:autoSpaceDN w:val="0"/>
        <w:spacing w:after="0" w:line="240" w:lineRule="auto"/>
        <w:contextualSpacing w:val="0"/>
        <w:jc w:val="both"/>
        <w:rPr>
          <w:rFonts w:ascii="Trebuchet MS" w:hAnsi="Trebuchet MS"/>
          <w:b/>
          <w:spacing w:val="-5"/>
          <w:u w:val="single"/>
        </w:rPr>
      </w:pPr>
      <w:r w:rsidRPr="00305A4A">
        <w:rPr>
          <w:rFonts w:ascii="Trebuchet MS" w:hAnsi="Trebuchet MS"/>
          <w:b/>
          <w:spacing w:val="-5"/>
          <w:u w:val="single"/>
        </w:rPr>
        <w:t>CF nr. 100070/16.09.2022 este 988 m2;</w:t>
      </w:r>
    </w:p>
    <w:p w14:paraId="2D47245C" w14:textId="77777777" w:rsidR="008F7C8C" w:rsidRPr="00305A4A" w:rsidRDefault="008F7C8C" w:rsidP="00305A4A">
      <w:pPr>
        <w:pStyle w:val="ListParagraph"/>
        <w:widowControl w:val="0"/>
        <w:numPr>
          <w:ilvl w:val="0"/>
          <w:numId w:val="31"/>
        </w:numPr>
        <w:suppressAutoHyphens w:val="0"/>
        <w:autoSpaceDE w:val="0"/>
        <w:autoSpaceDN w:val="0"/>
        <w:spacing w:after="0" w:line="240" w:lineRule="auto"/>
        <w:contextualSpacing w:val="0"/>
        <w:jc w:val="both"/>
        <w:rPr>
          <w:rFonts w:ascii="Trebuchet MS" w:hAnsi="Trebuchet MS"/>
          <w:spacing w:val="-5"/>
        </w:rPr>
      </w:pPr>
      <w:r w:rsidRPr="00305A4A">
        <w:rPr>
          <w:rFonts w:ascii="Trebuchet MS" w:hAnsi="Trebuchet MS"/>
          <w:spacing w:val="-5"/>
        </w:rPr>
        <w:t>CF nr. 102675/16.09.2022 este 988 m2.</w:t>
      </w:r>
    </w:p>
    <w:p w14:paraId="1D4AA6A1" w14:textId="77777777" w:rsidR="008F7C8C" w:rsidRPr="00305A4A" w:rsidRDefault="008F7C8C" w:rsidP="00305A4A">
      <w:pPr>
        <w:spacing w:after="0" w:line="240" w:lineRule="auto"/>
        <w:ind w:left="115"/>
        <w:jc w:val="both"/>
        <w:rPr>
          <w:rFonts w:ascii="Trebuchet MS" w:hAnsi="Trebuchet MS"/>
          <w:b/>
        </w:rPr>
      </w:pPr>
    </w:p>
    <w:p w14:paraId="1BDA9AE6" w14:textId="0C7A6C61" w:rsidR="008F7C8C" w:rsidRPr="00305A4A" w:rsidRDefault="008F7C8C" w:rsidP="00305A4A">
      <w:pPr>
        <w:pStyle w:val="BodyText"/>
        <w:spacing w:after="0" w:line="240" w:lineRule="auto"/>
        <w:ind w:right="1443"/>
        <w:jc w:val="both"/>
        <w:rPr>
          <w:rFonts w:ascii="Trebuchet MS" w:hAnsi="Trebuchet MS"/>
        </w:rPr>
      </w:pPr>
      <w:r w:rsidRPr="00305A4A">
        <w:rPr>
          <w:rFonts w:ascii="Trebuchet MS" w:hAnsi="Trebuchet MS"/>
        </w:rPr>
        <w:t>Terenul</w:t>
      </w:r>
      <w:r w:rsidRPr="00305A4A">
        <w:rPr>
          <w:rFonts w:ascii="Trebuchet MS" w:hAnsi="Trebuchet MS"/>
          <w:spacing w:val="-4"/>
        </w:rPr>
        <w:t xml:space="preserve"> </w:t>
      </w:r>
      <w:r w:rsidRPr="00305A4A">
        <w:rPr>
          <w:rFonts w:ascii="Trebuchet MS" w:hAnsi="Trebuchet MS"/>
        </w:rPr>
        <w:t>studiat</w:t>
      </w:r>
      <w:r w:rsidRPr="00305A4A">
        <w:rPr>
          <w:rFonts w:ascii="Trebuchet MS" w:hAnsi="Trebuchet MS"/>
          <w:spacing w:val="-4"/>
        </w:rPr>
        <w:t xml:space="preserve"> </w:t>
      </w:r>
      <w:r w:rsidRPr="00305A4A">
        <w:rPr>
          <w:rFonts w:ascii="Trebuchet MS" w:hAnsi="Trebuchet MS"/>
        </w:rPr>
        <w:t>este</w:t>
      </w:r>
      <w:r w:rsidRPr="00305A4A">
        <w:rPr>
          <w:rFonts w:ascii="Trebuchet MS" w:hAnsi="Trebuchet MS"/>
          <w:spacing w:val="-6"/>
        </w:rPr>
        <w:t xml:space="preserve"> </w:t>
      </w:r>
      <w:r w:rsidRPr="00305A4A">
        <w:rPr>
          <w:rFonts w:ascii="Trebuchet MS" w:hAnsi="Trebuchet MS"/>
        </w:rPr>
        <w:t>preponderent</w:t>
      </w:r>
      <w:r w:rsidRPr="00305A4A">
        <w:rPr>
          <w:rFonts w:ascii="Trebuchet MS" w:hAnsi="Trebuchet MS"/>
          <w:spacing w:val="-4"/>
        </w:rPr>
        <w:t xml:space="preserve"> </w:t>
      </w:r>
      <w:r w:rsidRPr="00305A4A">
        <w:rPr>
          <w:rFonts w:ascii="Trebuchet MS" w:hAnsi="Trebuchet MS"/>
        </w:rPr>
        <w:t>plat,</w:t>
      </w:r>
      <w:r w:rsidRPr="00305A4A">
        <w:rPr>
          <w:rFonts w:ascii="Trebuchet MS" w:hAnsi="Trebuchet MS"/>
          <w:spacing w:val="-7"/>
        </w:rPr>
        <w:t xml:space="preserve"> </w:t>
      </w:r>
      <w:r w:rsidRPr="00305A4A">
        <w:rPr>
          <w:rFonts w:ascii="Trebuchet MS" w:hAnsi="Trebuchet MS"/>
        </w:rPr>
        <w:t>fara</w:t>
      </w:r>
      <w:r w:rsidRPr="00305A4A">
        <w:rPr>
          <w:rFonts w:ascii="Trebuchet MS" w:hAnsi="Trebuchet MS"/>
          <w:spacing w:val="-5"/>
        </w:rPr>
        <w:t xml:space="preserve"> </w:t>
      </w:r>
      <w:r w:rsidRPr="00305A4A">
        <w:rPr>
          <w:rFonts w:ascii="Trebuchet MS" w:hAnsi="Trebuchet MS"/>
        </w:rPr>
        <w:t>denivelari</w:t>
      </w:r>
      <w:r w:rsidRPr="00305A4A">
        <w:rPr>
          <w:rFonts w:ascii="Trebuchet MS" w:hAnsi="Trebuchet MS"/>
          <w:spacing w:val="-6"/>
        </w:rPr>
        <w:t xml:space="preserve"> </w:t>
      </w:r>
      <w:r w:rsidRPr="00305A4A">
        <w:rPr>
          <w:rFonts w:ascii="Trebuchet MS" w:hAnsi="Trebuchet MS"/>
        </w:rPr>
        <w:t>topografice</w:t>
      </w:r>
      <w:r w:rsidRPr="00305A4A">
        <w:rPr>
          <w:rFonts w:ascii="Trebuchet MS" w:hAnsi="Trebuchet MS"/>
          <w:spacing w:val="-5"/>
        </w:rPr>
        <w:t xml:space="preserve"> </w:t>
      </w:r>
      <w:r w:rsidRPr="00305A4A">
        <w:rPr>
          <w:rFonts w:ascii="Trebuchet MS" w:hAnsi="Trebuchet MS"/>
        </w:rPr>
        <w:t>semnificative</w:t>
      </w:r>
      <w:r w:rsidRPr="00305A4A">
        <w:rPr>
          <w:rFonts w:ascii="Trebuchet MS" w:hAnsi="Trebuchet MS"/>
          <w:spacing w:val="-2"/>
        </w:rPr>
        <w:t xml:space="preserve"> </w:t>
      </w:r>
      <w:r w:rsidRPr="00305A4A">
        <w:rPr>
          <w:rFonts w:ascii="Trebuchet MS" w:hAnsi="Trebuchet MS"/>
        </w:rPr>
        <w:t>(sub</w:t>
      </w:r>
      <w:r w:rsidRPr="00305A4A">
        <w:rPr>
          <w:rFonts w:ascii="Trebuchet MS" w:hAnsi="Trebuchet MS"/>
          <w:spacing w:val="-7"/>
        </w:rPr>
        <w:t xml:space="preserve"> </w:t>
      </w:r>
      <w:r w:rsidRPr="00305A4A">
        <w:rPr>
          <w:rFonts w:ascii="Trebuchet MS" w:hAnsi="Trebuchet MS"/>
        </w:rPr>
        <w:t>1,00</w:t>
      </w:r>
      <w:r w:rsidRPr="00305A4A">
        <w:rPr>
          <w:rFonts w:ascii="Trebuchet MS" w:hAnsi="Trebuchet MS"/>
          <w:spacing w:val="-5"/>
        </w:rPr>
        <w:t xml:space="preserve"> </w:t>
      </w:r>
      <w:r w:rsidRPr="00305A4A">
        <w:rPr>
          <w:rFonts w:ascii="Trebuchet MS" w:hAnsi="Trebuchet MS"/>
        </w:rPr>
        <w:t xml:space="preserve">m). </w:t>
      </w:r>
      <w:r w:rsidR="00305A4A" w:rsidRPr="00305A4A">
        <w:rPr>
          <w:rFonts w:ascii="Trebuchet MS" w:hAnsi="Trebuchet MS"/>
          <w:lang w:val="en-US"/>
        </w:rPr>
        <w:t xml:space="preserve"> </w:t>
      </w:r>
      <w:r w:rsidRPr="00305A4A">
        <w:rPr>
          <w:rFonts w:ascii="Trebuchet MS" w:hAnsi="Trebuchet MS"/>
        </w:rPr>
        <w:t>Terenul</w:t>
      </w:r>
      <w:r w:rsidRPr="00305A4A">
        <w:rPr>
          <w:rFonts w:ascii="Trebuchet MS" w:hAnsi="Trebuchet MS"/>
          <w:spacing w:val="-9"/>
        </w:rPr>
        <w:t xml:space="preserve"> </w:t>
      </w:r>
      <w:r w:rsidRPr="00305A4A">
        <w:rPr>
          <w:rFonts w:ascii="Trebuchet MS" w:hAnsi="Trebuchet MS"/>
        </w:rPr>
        <w:t>are</w:t>
      </w:r>
      <w:r w:rsidRPr="00305A4A">
        <w:rPr>
          <w:rFonts w:ascii="Trebuchet MS" w:hAnsi="Trebuchet MS"/>
          <w:spacing w:val="-9"/>
        </w:rPr>
        <w:t xml:space="preserve"> </w:t>
      </w:r>
      <w:r w:rsidRPr="00305A4A">
        <w:rPr>
          <w:rFonts w:ascii="Trebuchet MS" w:hAnsi="Trebuchet MS"/>
        </w:rPr>
        <w:t>acces</w:t>
      </w:r>
      <w:r w:rsidRPr="00305A4A">
        <w:rPr>
          <w:rFonts w:ascii="Trebuchet MS" w:hAnsi="Trebuchet MS"/>
          <w:spacing w:val="-9"/>
        </w:rPr>
        <w:t xml:space="preserve"> </w:t>
      </w:r>
      <w:r w:rsidRPr="00305A4A">
        <w:rPr>
          <w:rFonts w:ascii="Trebuchet MS" w:hAnsi="Trebuchet MS"/>
        </w:rPr>
        <w:t>direct</w:t>
      </w:r>
      <w:r w:rsidRPr="00305A4A">
        <w:rPr>
          <w:rFonts w:ascii="Trebuchet MS" w:hAnsi="Trebuchet MS"/>
          <w:spacing w:val="-8"/>
        </w:rPr>
        <w:t xml:space="preserve"> </w:t>
      </w:r>
      <w:r w:rsidRPr="00305A4A">
        <w:rPr>
          <w:rFonts w:ascii="Trebuchet MS" w:hAnsi="Trebuchet MS"/>
        </w:rPr>
        <w:t>din</w:t>
      </w:r>
      <w:r w:rsidRPr="00305A4A">
        <w:rPr>
          <w:rFonts w:ascii="Trebuchet MS" w:hAnsi="Trebuchet MS"/>
          <w:spacing w:val="-10"/>
        </w:rPr>
        <w:t xml:space="preserve"> </w:t>
      </w:r>
      <w:r w:rsidRPr="00305A4A">
        <w:rPr>
          <w:rFonts w:ascii="Trebuchet MS" w:hAnsi="Trebuchet MS"/>
        </w:rPr>
        <w:t>strada</w:t>
      </w:r>
      <w:r w:rsidRPr="00305A4A">
        <w:rPr>
          <w:rFonts w:ascii="Trebuchet MS" w:hAnsi="Trebuchet MS"/>
          <w:spacing w:val="-8"/>
        </w:rPr>
        <w:t xml:space="preserve"> </w:t>
      </w:r>
      <w:r w:rsidRPr="00305A4A">
        <w:rPr>
          <w:rFonts w:ascii="Trebuchet MS" w:hAnsi="Trebuchet MS"/>
          <w:spacing w:val="-2"/>
        </w:rPr>
        <w:t>Bruxelles.</w:t>
      </w:r>
    </w:p>
    <w:p w14:paraId="2C751D7B" w14:textId="77777777" w:rsidR="008F7C8C" w:rsidRPr="00305A4A" w:rsidRDefault="008F7C8C" w:rsidP="00305A4A">
      <w:pPr>
        <w:pStyle w:val="BodyText"/>
        <w:spacing w:after="0" w:line="240" w:lineRule="auto"/>
        <w:jc w:val="both"/>
        <w:rPr>
          <w:rFonts w:ascii="Trebuchet MS" w:hAnsi="Trebuchet MS"/>
          <w:b/>
        </w:rPr>
      </w:pPr>
    </w:p>
    <w:p w14:paraId="23F8CCCE" w14:textId="77777777" w:rsidR="008F7C8C" w:rsidRPr="00305A4A" w:rsidRDefault="008F7C8C" w:rsidP="00305A4A">
      <w:pPr>
        <w:spacing w:after="0" w:line="240" w:lineRule="auto"/>
        <w:jc w:val="both"/>
        <w:rPr>
          <w:rFonts w:ascii="Trebuchet MS" w:hAnsi="Trebuchet MS"/>
          <w:b/>
        </w:rPr>
      </w:pPr>
      <w:r w:rsidRPr="00305A4A">
        <w:rPr>
          <w:rFonts w:ascii="Trebuchet MS" w:hAnsi="Trebuchet MS"/>
          <w:b/>
        </w:rPr>
        <w:t>Situatia</w:t>
      </w:r>
      <w:r w:rsidRPr="00305A4A">
        <w:rPr>
          <w:rFonts w:ascii="Trebuchet MS" w:hAnsi="Trebuchet MS"/>
          <w:spacing w:val="-4"/>
        </w:rPr>
        <w:t xml:space="preserve"> </w:t>
      </w:r>
      <w:r w:rsidRPr="00305A4A">
        <w:rPr>
          <w:rFonts w:ascii="Trebuchet MS" w:hAnsi="Trebuchet MS"/>
          <w:b/>
          <w:spacing w:val="-2"/>
        </w:rPr>
        <w:t>existenta:</w:t>
      </w:r>
    </w:p>
    <w:p w14:paraId="1AD5BB80" w14:textId="77777777" w:rsidR="008F7C8C" w:rsidRPr="00305A4A" w:rsidRDefault="008F7C8C" w:rsidP="00305A4A">
      <w:pPr>
        <w:pStyle w:val="BodyText"/>
        <w:spacing w:after="0" w:line="240" w:lineRule="auto"/>
        <w:jc w:val="both"/>
        <w:rPr>
          <w:rFonts w:ascii="Trebuchet MS" w:hAnsi="Trebuchet MS"/>
        </w:rPr>
      </w:pPr>
      <w:r w:rsidRPr="00305A4A">
        <w:rPr>
          <w:rFonts w:ascii="Trebuchet MS" w:hAnsi="Trebuchet MS"/>
        </w:rPr>
        <w:t>Pe</w:t>
      </w:r>
      <w:r w:rsidRPr="00305A4A">
        <w:rPr>
          <w:rFonts w:ascii="Trebuchet MS" w:hAnsi="Trebuchet MS"/>
          <w:spacing w:val="-4"/>
        </w:rPr>
        <w:t xml:space="preserve"> </w:t>
      </w:r>
      <w:r w:rsidRPr="00305A4A">
        <w:rPr>
          <w:rFonts w:ascii="Trebuchet MS" w:hAnsi="Trebuchet MS"/>
        </w:rPr>
        <w:t>parcela</w:t>
      </w:r>
      <w:r w:rsidRPr="00305A4A">
        <w:rPr>
          <w:rFonts w:ascii="Trebuchet MS" w:hAnsi="Trebuchet MS"/>
          <w:spacing w:val="-4"/>
        </w:rPr>
        <w:t xml:space="preserve"> </w:t>
      </w:r>
      <w:r w:rsidRPr="00305A4A">
        <w:rPr>
          <w:rFonts w:ascii="Trebuchet MS" w:hAnsi="Trebuchet MS"/>
        </w:rPr>
        <w:t>există</w:t>
      </w:r>
      <w:r w:rsidRPr="00305A4A">
        <w:rPr>
          <w:rFonts w:ascii="Trebuchet MS" w:hAnsi="Trebuchet MS"/>
          <w:spacing w:val="-4"/>
        </w:rPr>
        <w:t xml:space="preserve"> </w:t>
      </w:r>
      <w:r w:rsidRPr="00305A4A">
        <w:rPr>
          <w:rFonts w:ascii="Trebuchet MS" w:hAnsi="Trebuchet MS"/>
        </w:rPr>
        <w:t>în</w:t>
      </w:r>
      <w:r w:rsidRPr="00305A4A">
        <w:rPr>
          <w:rFonts w:ascii="Trebuchet MS" w:hAnsi="Trebuchet MS"/>
          <w:spacing w:val="-4"/>
        </w:rPr>
        <w:t xml:space="preserve"> </w:t>
      </w:r>
      <w:r w:rsidRPr="00305A4A">
        <w:rPr>
          <w:rFonts w:ascii="Trebuchet MS" w:hAnsi="Trebuchet MS"/>
        </w:rPr>
        <w:t>prezent</w:t>
      </w:r>
      <w:r w:rsidRPr="00305A4A">
        <w:rPr>
          <w:rFonts w:ascii="Trebuchet MS" w:hAnsi="Trebuchet MS"/>
          <w:spacing w:val="-3"/>
        </w:rPr>
        <w:t xml:space="preserve"> </w:t>
      </w:r>
      <w:r w:rsidRPr="00305A4A">
        <w:rPr>
          <w:rFonts w:ascii="Trebuchet MS" w:hAnsi="Trebuchet MS"/>
        </w:rPr>
        <w:t>urmatoarele</w:t>
      </w:r>
      <w:r w:rsidRPr="00305A4A">
        <w:rPr>
          <w:rFonts w:ascii="Trebuchet MS" w:hAnsi="Trebuchet MS"/>
          <w:spacing w:val="-3"/>
        </w:rPr>
        <w:t xml:space="preserve"> </w:t>
      </w:r>
      <w:r w:rsidRPr="00305A4A">
        <w:rPr>
          <w:rFonts w:ascii="Trebuchet MS" w:hAnsi="Trebuchet MS"/>
          <w:spacing w:val="-2"/>
        </w:rPr>
        <w:t>constructii:</w:t>
      </w:r>
    </w:p>
    <w:p w14:paraId="1486EDFA" w14:textId="77777777" w:rsidR="008F7C8C" w:rsidRPr="00305A4A" w:rsidRDefault="008F7C8C" w:rsidP="00305A4A">
      <w:pPr>
        <w:pStyle w:val="ListParagraph"/>
        <w:widowControl w:val="0"/>
        <w:numPr>
          <w:ilvl w:val="0"/>
          <w:numId w:val="30"/>
        </w:numPr>
        <w:tabs>
          <w:tab w:val="left" w:pos="243"/>
        </w:tabs>
        <w:suppressAutoHyphens w:val="0"/>
        <w:autoSpaceDE w:val="0"/>
        <w:autoSpaceDN w:val="0"/>
        <w:spacing w:after="0" w:line="240" w:lineRule="auto"/>
        <w:ind w:left="242"/>
        <w:contextualSpacing w:val="0"/>
        <w:jc w:val="both"/>
        <w:rPr>
          <w:rFonts w:ascii="Trebuchet MS" w:hAnsi="Trebuchet MS"/>
        </w:rPr>
      </w:pPr>
      <w:r w:rsidRPr="00305A4A">
        <w:rPr>
          <w:rFonts w:ascii="Trebuchet MS" w:hAnsi="Trebuchet MS"/>
        </w:rPr>
        <w:t>trei</w:t>
      </w:r>
      <w:r w:rsidRPr="00305A4A">
        <w:rPr>
          <w:rFonts w:ascii="Trebuchet MS" w:hAnsi="Trebuchet MS"/>
          <w:spacing w:val="-8"/>
        </w:rPr>
        <w:t xml:space="preserve"> </w:t>
      </w:r>
      <w:r w:rsidRPr="00305A4A">
        <w:rPr>
          <w:rFonts w:ascii="Trebuchet MS" w:hAnsi="Trebuchet MS"/>
        </w:rPr>
        <w:t>(3)</w:t>
      </w:r>
      <w:r w:rsidRPr="00305A4A">
        <w:rPr>
          <w:rFonts w:ascii="Trebuchet MS" w:hAnsi="Trebuchet MS"/>
          <w:spacing w:val="-5"/>
        </w:rPr>
        <w:t xml:space="preserve"> </w:t>
      </w:r>
      <w:r w:rsidRPr="00305A4A">
        <w:rPr>
          <w:rFonts w:ascii="Trebuchet MS" w:hAnsi="Trebuchet MS"/>
        </w:rPr>
        <w:t>cladiri</w:t>
      </w:r>
      <w:r w:rsidRPr="00305A4A">
        <w:rPr>
          <w:rFonts w:ascii="Trebuchet MS" w:hAnsi="Trebuchet MS"/>
          <w:spacing w:val="-2"/>
        </w:rPr>
        <w:t xml:space="preserve"> </w:t>
      </w:r>
      <w:r w:rsidRPr="00305A4A">
        <w:rPr>
          <w:rFonts w:ascii="Trebuchet MS" w:hAnsi="Trebuchet MS"/>
        </w:rPr>
        <w:t>de</w:t>
      </w:r>
      <w:r w:rsidRPr="00305A4A">
        <w:rPr>
          <w:rFonts w:ascii="Trebuchet MS" w:hAnsi="Trebuchet MS"/>
          <w:spacing w:val="-5"/>
        </w:rPr>
        <w:t xml:space="preserve"> productie si </w:t>
      </w:r>
      <w:r w:rsidRPr="00305A4A">
        <w:rPr>
          <w:rFonts w:ascii="Trebuchet MS" w:hAnsi="Trebuchet MS"/>
        </w:rPr>
        <w:t>depozitare</w:t>
      </w:r>
      <w:r w:rsidRPr="00305A4A">
        <w:rPr>
          <w:rFonts w:ascii="Trebuchet MS" w:hAnsi="Trebuchet MS"/>
          <w:spacing w:val="-3"/>
        </w:rPr>
        <w:t xml:space="preserve"> </w:t>
      </w:r>
      <w:r w:rsidRPr="00305A4A">
        <w:rPr>
          <w:rFonts w:ascii="Trebuchet MS" w:hAnsi="Trebuchet MS"/>
        </w:rPr>
        <w:t>-</w:t>
      </w:r>
      <w:r w:rsidRPr="00305A4A">
        <w:rPr>
          <w:rFonts w:ascii="Trebuchet MS" w:hAnsi="Trebuchet MS"/>
          <w:spacing w:val="-5"/>
        </w:rPr>
        <w:t xml:space="preserve"> TDM</w:t>
      </w:r>
      <w:r w:rsidRPr="00305A4A">
        <w:rPr>
          <w:rFonts w:ascii="Trebuchet MS" w:hAnsi="Trebuchet MS"/>
          <w:spacing w:val="-2"/>
        </w:rPr>
        <w:t>,</w:t>
      </w:r>
    </w:p>
    <w:p w14:paraId="17644672" w14:textId="77777777" w:rsidR="008F7C8C" w:rsidRPr="00305A4A" w:rsidRDefault="008F7C8C" w:rsidP="00305A4A">
      <w:pPr>
        <w:pStyle w:val="ListParagraph"/>
        <w:widowControl w:val="0"/>
        <w:numPr>
          <w:ilvl w:val="0"/>
          <w:numId w:val="30"/>
        </w:numPr>
        <w:tabs>
          <w:tab w:val="left" w:pos="243"/>
        </w:tabs>
        <w:suppressAutoHyphens w:val="0"/>
        <w:autoSpaceDE w:val="0"/>
        <w:autoSpaceDN w:val="0"/>
        <w:spacing w:after="0" w:line="240" w:lineRule="auto"/>
        <w:ind w:right="706" w:hanging="1"/>
        <w:contextualSpacing w:val="0"/>
        <w:jc w:val="both"/>
        <w:rPr>
          <w:rFonts w:ascii="Trebuchet MS" w:hAnsi="Trebuchet MS"/>
        </w:rPr>
      </w:pPr>
      <w:r w:rsidRPr="00305A4A">
        <w:rPr>
          <w:rFonts w:ascii="Trebuchet MS" w:hAnsi="Trebuchet MS"/>
        </w:rPr>
        <w:t>Amenajarile exterioare existente includ:</w:t>
      </w:r>
    </w:p>
    <w:p w14:paraId="7CEF46D9" w14:textId="77777777" w:rsidR="008F7C8C" w:rsidRPr="00305A4A" w:rsidRDefault="008F7C8C" w:rsidP="00305A4A">
      <w:pPr>
        <w:pStyle w:val="ListParagraph"/>
        <w:widowControl w:val="0"/>
        <w:numPr>
          <w:ilvl w:val="0"/>
          <w:numId w:val="30"/>
        </w:numPr>
        <w:tabs>
          <w:tab w:val="left" w:pos="243"/>
        </w:tabs>
        <w:suppressAutoHyphens w:val="0"/>
        <w:autoSpaceDE w:val="0"/>
        <w:autoSpaceDN w:val="0"/>
        <w:spacing w:after="0" w:line="240" w:lineRule="auto"/>
        <w:ind w:left="242"/>
        <w:contextualSpacing w:val="0"/>
        <w:jc w:val="both"/>
        <w:rPr>
          <w:rFonts w:ascii="Trebuchet MS" w:hAnsi="Trebuchet MS"/>
        </w:rPr>
      </w:pPr>
      <w:r w:rsidRPr="00305A4A">
        <w:rPr>
          <w:rFonts w:ascii="Trebuchet MS" w:hAnsi="Trebuchet MS"/>
        </w:rPr>
        <w:t>Curte interioara pavata</w:t>
      </w:r>
    </w:p>
    <w:p w14:paraId="027DDEF5" w14:textId="77777777" w:rsidR="008F7C8C" w:rsidRPr="00305A4A" w:rsidRDefault="008F7C8C" w:rsidP="00305A4A">
      <w:pPr>
        <w:pStyle w:val="Heading2"/>
        <w:spacing w:before="0" w:line="240" w:lineRule="auto"/>
        <w:jc w:val="both"/>
        <w:rPr>
          <w:rFonts w:ascii="Trebuchet MS" w:hAnsi="Trebuchet MS"/>
          <w:color w:val="auto"/>
          <w:sz w:val="22"/>
          <w:szCs w:val="22"/>
        </w:rPr>
      </w:pPr>
      <w:r w:rsidRPr="00305A4A">
        <w:rPr>
          <w:rFonts w:ascii="Trebuchet MS" w:hAnsi="Trebuchet MS"/>
          <w:color w:val="auto"/>
          <w:sz w:val="22"/>
          <w:szCs w:val="22"/>
        </w:rPr>
        <w:t>In</w:t>
      </w:r>
      <w:r w:rsidRPr="00305A4A">
        <w:rPr>
          <w:rFonts w:ascii="Trebuchet MS" w:hAnsi="Trebuchet MS"/>
          <w:color w:val="auto"/>
          <w:spacing w:val="-4"/>
          <w:sz w:val="22"/>
          <w:szCs w:val="22"/>
        </w:rPr>
        <w:t xml:space="preserve"> </w:t>
      </w:r>
      <w:r w:rsidRPr="00305A4A">
        <w:rPr>
          <w:rFonts w:ascii="Trebuchet MS" w:hAnsi="Trebuchet MS"/>
          <w:color w:val="auto"/>
          <w:sz w:val="22"/>
          <w:szCs w:val="22"/>
        </w:rPr>
        <w:t>prezent</w:t>
      </w:r>
      <w:r w:rsidRPr="00305A4A">
        <w:rPr>
          <w:rFonts w:ascii="Trebuchet MS" w:hAnsi="Trebuchet MS"/>
          <w:color w:val="auto"/>
          <w:spacing w:val="-2"/>
          <w:sz w:val="22"/>
          <w:szCs w:val="22"/>
        </w:rPr>
        <w:t xml:space="preserve"> </w:t>
      </w:r>
      <w:r w:rsidRPr="00305A4A">
        <w:rPr>
          <w:rFonts w:ascii="Trebuchet MS" w:hAnsi="Trebuchet MS"/>
          <w:color w:val="auto"/>
          <w:sz w:val="22"/>
          <w:szCs w:val="22"/>
        </w:rPr>
        <w:t>toate</w:t>
      </w:r>
      <w:r w:rsidRPr="00305A4A">
        <w:rPr>
          <w:rFonts w:ascii="Trebuchet MS" w:hAnsi="Trebuchet MS"/>
          <w:color w:val="auto"/>
          <w:spacing w:val="-5"/>
          <w:sz w:val="22"/>
          <w:szCs w:val="22"/>
        </w:rPr>
        <w:t xml:space="preserve"> </w:t>
      </w:r>
      <w:r w:rsidRPr="00305A4A">
        <w:rPr>
          <w:rFonts w:ascii="Trebuchet MS" w:hAnsi="Trebuchet MS"/>
          <w:color w:val="auto"/>
          <w:sz w:val="22"/>
          <w:szCs w:val="22"/>
        </w:rPr>
        <w:t>constructiile</w:t>
      </w:r>
      <w:r w:rsidRPr="00305A4A">
        <w:rPr>
          <w:rFonts w:ascii="Trebuchet MS" w:hAnsi="Trebuchet MS"/>
          <w:color w:val="auto"/>
          <w:spacing w:val="-3"/>
          <w:sz w:val="22"/>
          <w:szCs w:val="22"/>
        </w:rPr>
        <w:t xml:space="preserve"> </w:t>
      </w:r>
      <w:r w:rsidRPr="00305A4A">
        <w:rPr>
          <w:rFonts w:ascii="Trebuchet MS" w:hAnsi="Trebuchet MS"/>
          <w:color w:val="auto"/>
          <w:sz w:val="22"/>
          <w:szCs w:val="22"/>
        </w:rPr>
        <w:t>din</w:t>
      </w:r>
      <w:r w:rsidRPr="00305A4A">
        <w:rPr>
          <w:rFonts w:ascii="Trebuchet MS" w:hAnsi="Trebuchet MS"/>
          <w:color w:val="auto"/>
          <w:spacing w:val="-6"/>
          <w:sz w:val="22"/>
          <w:szCs w:val="22"/>
        </w:rPr>
        <w:t xml:space="preserve"> </w:t>
      </w:r>
      <w:r w:rsidRPr="00305A4A">
        <w:rPr>
          <w:rFonts w:ascii="Trebuchet MS" w:hAnsi="Trebuchet MS"/>
          <w:color w:val="auto"/>
          <w:sz w:val="22"/>
          <w:szCs w:val="22"/>
        </w:rPr>
        <w:t>incinta</w:t>
      </w:r>
      <w:r w:rsidRPr="00305A4A">
        <w:rPr>
          <w:rFonts w:ascii="Trebuchet MS" w:hAnsi="Trebuchet MS"/>
          <w:color w:val="auto"/>
          <w:spacing w:val="-6"/>
          <w:sz w:val="22"/>
          <w:szCs w:val="22"/>
        </w:rPr>
        <w:t xml:space="preserve"> </w:t>
      </w:r>
      <w:r w:rsidRPr="00305A4A">
        <w:rPr>
          <w:rFonts w:ascii="Trebuchet MS" w:hAnsi="Trebuchet MS"/>
          <w:color w:val="auto"/>
          <w:sz w:val="22"/>
          <w:szCs w:val="22"/>
        </w:rPr>
        <w:t>sunt</w:t>
      </w:r>
      <w:r w:rsidRPr="00305A4A">
        <w:rPr>
          <w:rFonts w:ascii="Trebuchet MS" w:hAnsi="Trebuchet MS"/>
          <w:color w:val="auto"/>
          <w:spacing w:val="-1"/>
          <w:sz w:val="22"/>
          <w:szCs w:val="22"/>
        </w:rPr>
        <w:t xml:space="preserve"> </w:t>
      </w:r>
      <w:r w:rsidRPr="00305A4A">
        <w:rPr>
          <w:rFonts w:ascii="Trebuchet MS" w:hAnsi="Trebuchet MS"/>
          <w:color w:val="auto"/>
          <w:sz w:val="22"/>
          <w:szCs w:val="22"/>
        </w:rPr>
        <w:t>racordate</w:t>
      </w:r>
      <w:r w:rsidRPr="00305A4A">
        <w:rPr>
          <w:rFonts w:ascii="Trebuchet MS" w:hAnsi="Trebuchet MS"/>
          <w:color w:val="auto"/>
          <w:spacing w:val="-3"/>
          <w:sz w:val="22"/>
          <w:szCs w:val="22"/>
        </w:rPr>
        <w:t xml:space="preserve"> </w:t>
      </w:r>
      <w:r w:rsidRPr="00305A4A">
        <w:rPr>
          <w:rFonts w:ascii="Trebuchet MS" w:hAnsi="Trebuchet MS"/>
          <w:color w:val="auto"/>
          <w:sz w:val="22"/>
          <w:szCs w:val="22"/>
        </w:rPr>
        <w:t>la</w:t>
      </w:r>
      <w:r w:rsidRPr="00305A4A">
        <w:rPr>
          <w:rFonts w:ascii="Trebuchet MS" w:hAnsi="Trebuchet MS"/>
          <w:color w:val="auto"/>
          <w:spacing w:val="-6"/>
          <w:sz w:val="22"/>
          <w:szCs w:val="22"/>
        </w:rPr>
        <w:t xml:space="preserve"> </w:t>
      </w:r>
      <w:r w:rsidRPr="00305A4A">
        <w:rPr>
          <w:rFonts w:ascii="Trebuchet MS" w:hAnsi="Trebuchet MS"/>
          <w:color w:val="auto"/>
          <w:sz w:val="22"/>
          <w:szCs w:val="22"/>
        </w:rPr>
        <w:t>retelele uilitare</w:t>
      </w:r>
      <w:r w:rsidRPr="00305A4A">
        <w:rPr>
          <w:rFonts w:ascii="Trebuchet MS" w:hAnsi="Trebuchet MS"/>
          <w:color w:val="auto"/>
          <w:spacing w:val="-3"/>
          <w:sz w:val="22"/>
          <w:szCs w:val="22"/>
        </w:rPr>
        <w:t xml:space="preserve"> </w:t>
      </w:r>
      <w:r w:rsidRPr="00305A4A">
        <w:rPr>
          <w:rFonts w:ascii="Trebuchet MS" w:hAnsi="Trebuchet MS"/>
          <w:color w:val="auto"/>
          <w:sz w:val="22"/>
          <w:szCs w:val="22"/>
        </w:rPr>
        <w:t>(apa-canal,</w:t>
      </w:r>
      <w:r w:rsidRPr="00305A4A">
        <w:rPr>
          <w:rFonts w:ascii="Trebuchet MS" w:hAnsi="Trebuchet MS"/>
          <w:color w:val="auto"/>
          <w:spacing w:val="-3"/>
          <w:sz w:val="22"/>
          <w:szCs w:val="22"/>
        </w:rPr>
        <w:t xml:space="preserve"> </w:t>
      </w:r>
      <w:r w:rsidRPr="00305A4A">
        <w:rPr>
          <w:rFonts w:ascii="Trebuchet MS" w:hAnsi="Trebuchet MS"/>
          <w:color w:val="auto"/>
          <w:sz w:val="22"/>
          <w:szCs w:val="22"/>
        </w:rPr>
        <w:t>electricitate,</w:t>
      </w:r>
      <w:r w:rsidRPr="00305A4A">
        <w:rPr>
          <w:rFonts w:ascii="Trebuchet MS" w:hAnsi="Trebuchet MS"/>
          <w:color w:val="auto"/>
          <w:spacing w:val="-6"/>
          <w:sz w:val="22"/>
          <w:szCs w:val="22"/>
        </w:rPr>
        <w:t xml:space="preserve"> </w:t>
      </w:r>
      <w:r w:rsidRPr="00305A4A">
        <w:rPr>
          <w:rFonts w:ascii="Trebuchet MS" w:hAnsi="Trebuchet MS"/>
          <w:color w:val="auto"/>
          <w:sz w:val="22"/>
          <w:szCs w:val="22"/>
        </w:rPr>
        <w:t xml:space="preserve">gaz, </w:t>
      </w:r>
      <w:r w:rsidRPr="00305A4A">
        <w:rPr>
          <w:rFonts w:ascii="Trebuchet MS" w:hAnsi="Trebuchet MS"/>
          <w:color w:val="auto"/>
          <w:spacing w:val="-2"/>
          <w:sz w:val="22"/>
          <w:szCs w:val="22"/>
        </w:rPr>
        <w:t>telefonie).</w:t>
      </w:r>
    </w:p>
    <w:p w14:paraId="31DF14AD" w14:textId="77777777" w:rsidR="008F7C8C" w:rsidRPr="00305A4A" w:rsidRDefault="008F7C8C" w:rsidP="00305A4A">
      <w:pPr>
        <w:pStyle w:val="BodyText"/>
        <w:spacing w:after="0" w:line="240" w:lineRule="auto"/>
        <w:jc w:val="both"/>
        <w:rPr>
          <w:rFonts w:ascii="Trebuchet MS" w:hAnsi="Trebuchet MS"/>
          <w:b/>
        </w:rPr>
      </w:pPr>
    </w:p>
    <w:p w14:paraId="5629091D" w14:textId="77777777" w:rsidR="008F7C8C" w:rsidRPr="00305A4A" w:rsidRDefault="008F7C8C" w:rsidP="00305A4A">
      <w:pPr>
        <w:spacing w:after="0" w:line="240" w:lineRule="auto"/>
        <w:jc w:val="both"/>
        <w:rPr>
          <w:rFonts w:ascii="Trebuchet MS" w:hAnsi="Trebuchet MS"/>
          <w:b/>
        </w:rPr>
      </w:pPr>
      <w:r w:rsidRPr="00305A4A">
        <w:rPr>
          <w:rFonts w:ascii="Trebuchet MS" w:hAnsi="Trebuchet MS"/>
          <w:b/>
          <w:spacing w:val="-2"/>
        </w:rPr>
        <w:t>Suprafete:</w:t>
      </w:r>
    </w:p>
    <w:p w14:paraId="7F4F8D53" w14:textId="3D803328" w:rsidR="008F7C8C" w:rsidRPr="00305A4A" w:rsidRDefault="008F7C8C" w:rsidP="00305A4A">
      <w:pPr>
        <w:pStyle w:val="BodyText"/>
        <w:spacing w:after="0" w:line="240" w:lineRule="auto"/>
        <w:ind w:right="4658"/>
        <w:jc w:val="both"/>
        <w:rPr>
          <w:rFonts w:ascii="Trebuchet MS" w:hAnsi="Trebuchet MS"/>
        </w:rPr>
      </w:pPr>
      <w:r w:rsidRPr="00305A4A">
        <w:rPr>
          <w:rFonts w:ascii="Trebuchet MS" w:hAnsi="Trebuchet MS"/>
        </w:rPr>
        <w:t>SUPRAFATA</w:t>
      </w:r>
      <w:r w:rsidRPr="00305A4A">
        <w:rPr>
          <w:rFonts w:ascii="Trebuchet MS" w:hAnsi="Trebuchet MS"/>
          <w:spacing w:val="-10"/>
        </w:rPr>
        <w:t xml:space="preserve"> </w:t>
      </w:r>
      <w:r w:rsidRPr="00305A4A">
        <w:rPr>
          <w:rFonts w:ascii="Trebuchet MS" w:hAnsi="Trebuchet MS"/>
        </w:rPr>
        <w:t>CONSTRUITA</w:t>
      </w:r>
      <w:r w:rsidRPr="00305A4A">
        <w:rPr>
          <w:rFonts w:ascii="Trebuchet MS" w:hAnsi="Trebuchet MS"/>
          <w:spacing w:val="-10"/>
        </w:rPr>
        <w:t xml:space="preserve"> </w:t>
      </w:r>
      <w:r w:rsidRPr="00305A4A">
        <w:rPr>
          <w:rFonts w:ascii="Trebuchet MS" w:hAnsi="Trebuchet MS"/>
        </w:rPr>
        <w:t>EXISTENTA</w:t>
      </w:r>
      <w:r w:rsidR="00305A4A" w:rsidRPr="00305A4A">
        <w:rPr>
          <w:rFonts w:ascii="Trebuchet MS" w:hAnsi="Trebuchet MS"/>
          <w:lang w:val="en-US"/>
        </w:rPr>
        <w:t>=</w:t>
      </w:r>
      <w:r w:rsidRPr="00305A4A">
        <w:rPr>
          <w:rFonts w:ascii="Trebuchet MS" w:hAnsi="Trebuchet MS"/>
          <w:spacing w:val="-10"/>
        </w:rPr>
        <w:t xml:space="preserve"> </w:t>
      </w:r>
      <w:r w:rsidRPr="00305A4A">
        <w:rPr>
          <w:rFonts w:ascii="Trebuchet MS" w:hAnsi="Trebuchet MS"/>
        </w:rPr>
        <w:t xml:space="preserve">2964 MP </w:t>
      </w:r>
    </w:p>
    <w:p w14:paraId="29EDA9A8" w14:textId="46CC6975" w:rsidR="008F7C8C" w:rsidRPr="00305A4A" w:rsidRDefault="008F7C8C" w:rsidP="00305A4A">
      <w:pPr>
        <w:pStyle w:val="BodyText"/>
        <w:spacing w:after="0" w:line="240" w:lineRule="auto"/>
        <w:ind w:right="3884"/>
        <w:jc w:val="both"/>
        <w:rPr>
          <w:rFonts w:ascii="Trebuchet MS" w:hAnsi="Trebuchet MS"/>
        </w:rPr>
      </w:pPr>
      <w:r w:rsidRPr="00305A4A">
        <w:rPr>
          <w:rFonts w:ascii="Trebuchet MS" w:hAnsi="Trebuchet MS"/>
        </w:rPr>
        <w:t>SUPRAFATA CURTE INTERIOARA</w:t>
      </w:r>
      <w:r w:rsidR="00305A4A" w:rsidRPr="00305A4A">
        <w:rPr>
          <w:rFonts w:ascii="Trebuchet MS" w:hAnsi="Trebuchet MS"/>
          <w:lang w:val="en-US"/>
        </w:rPr>
        <w:t>=</w:t>
      </w:r>
      <w:r w:rsidRPr="00305A4A">
        <w:rPr>
          <w:rFonts w:ascii="Trebuchet MS" w:hAnsi="Trebuchet MS"/>
        </w:rPr>
        <w:t xml:space="preserve"> 53.4 MP </w:t>
      </w:r>
    </w:p>
    <w:p w14:paraId="1D92594A" w14:textId="7DE9F395" w:rsidR="008F7C8C" w:rsidRPr="00305A4A" w:rsidRDefault="008F7C8C" w:rsidP="00305A4A">
      <w:pPr>
        <w:pStyle w:val="BodyText"/>
        <w:spacing w:after="0" w:line="240" w:lineRule="auto"/>
        <w:ind w:right="3884"/>
        <w:jc w:val="both"/>
        <w:rPr>
          <w:rFonts w:ascii="Trebuchet MS" w:hAnsi="Trebuchet MS"/>
        </w:rPr>
      </w:pPr>
    </w:p>
    <w:p w14:paraId="1332A201" w14:textId="0A48D94B" w:rsidR="00305A4A" w:rsidRPr="00305A4A" w:rsidRDefault="00305A4A" w:rsidP="00305A4A">
      <w:pPr>
        <w:pStyle w:val="BodyText"/>
        <w:spacing w:after="0" w:line="240" w:lineRule="auto"/>
        <w:ind w:right="3884"/>
        <w:jc w:val="both"/>
        <w:rPr>
          <w:rFonts w:ascii="Trebuchet MS" w:hAnsi="Trebuchet MS"/>
          <w:u w:val="single"/>
          <w:lang w:val="en-US"/>
        </w:rPr>
      </w:pPr>
      <w:r w:rsidRPr="00305A4A">
        <w:rPr>
          <w:rFonts w:ascii="Trebuchet MS" w:hAnsi="Trebuchet MS"/>
          <w:u w:val="single"/>
          <w:lang w:val="en-US"/>
        </w:rPr>
        <w:t>Situatia propusa:</w:t>
      </w:r>
    </w:p>
    <w:p w14:paraId="12783BC2" w14:textId="77777777" w:rsidR="008F7C8C" w:rsidRPr="00305A4A" w:rsidRDefault="008F7C8C" w:rsidP="00305A4A">
      <w:pPr>
        <w:pStyle w:val="BodyText"/>
        <w:spacing w:after="0" w:line="240" w:lineRule="auto"/>
        <w:jc w:val="both"/>
        <w:rPr>
          <w:rFonts w:ascii="Trebuchet MS" w:hAnsi="Trebuchet MS"/>
        </w:rPr>
      </w:pPr>
      <w:r w:rsidRPr="00305A4A">
        <w:rPr>
          <w:rFonts w:ascii="Trebuchet MS" w:hAnsi="Trebuchet MS"/>
          <w:spacing w:val="-5"/>
        </w:rPr>
        <w:t>Se vor executa lucrari de constructii a platformei betonate + constructia metalica de sustinere a rezervorului si montarea acestuia.</w:t>
      </w:r>
    </w:p>
    <w:p w14:paraId="04F7C0A6"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1. DESCRIEREA LUCRARILOR DE CONSTRUCTII</w:t>
      </w:r>
    </w:p>
    <w:p w14:paraId="2FA66684"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Obiectul prezentului proiect il reprezinta partea de constructii “PLATFORMA BETONATA” din cadrul</w:t>
      </w:r>
    </w:p>
    <w:p w14:paraId="1DB79100"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investitiei ,,INSTALATIE DE STOCARE / VAPORIZARE / DISTRIBUTIE N2”, beneficiar societatea TDM</w:t>
      </w:r>
    </w:p>
    <w:p w14:paraId="5C3F7132" w14:textId="5D507A8B"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xml:space="preserve">TRANSFORMATION DECOUPAGE DE METAUX S.R.L., amplasament </w:t>
      </w:r>
      <w:r w:rsidR="00305A4A" w:rsidRPr="00305A4A">
        <w:rPr>
          <w:rFonts w:ascii="Trebuchet MS" w:eastAsia="Times New Roman" w:hAnsi="Trebuchet MS" w:cs="Times New Roman"/>
          <w:bCs/>
          <w14:ligatures w14:val="none"/>
        </w:rPr>
        <w:t>Str. Bruxelles 15, Sat Prejmer,</w:t>
      </w:r>
      <w:r w:rsidRPr="00305A4A">
        <w:rPr>
          <w:rFonts w:ascii="Trebuchet MS" w:eastAsia="Times New Roman" w:hAnsi="Trebuchet MS" w:cs="Times New Roman"/>
          <w:bCs/>
          <w14:ligatures w14:val="none"/>
        </w:rPr>
        <w:t xml:space="preserve"> Jud. Braşov.</w:t>
      </w:r>
    </w:p>
    <w:p w14:paraId="0DABBBC6" w14:textId="01508BFE"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La executia platformei betonate nu sunt restrictii de ordin juridic sau fata de alte norme aplicate si nu sunt</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restrictii din punct de vedere al distantelor de protectie fata de cladirile invecinate.</w:t>
      </w:r>
    </w:p>
    <w:p w14:paraId="4FBEA396" w14:textId="31970010"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Asigurarea utilitatilor apa, energie electrica, canalizare, necesare functionarii noului obiect sunt din surse</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proprii existente in incinta societatii.</w:t>
      </w:r>
    </w:p>
    <w:p w14:paraId="3051AC30" w14:textId="49ACFDE6"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Investitia mentionata in prezenta documentatie este noua, in faza unica, de proiect detalii de executie, avand</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un caracter industrial.</w:t>
      </w:r>
    </w:p>
    <w:p w14:paraId="48476B67"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La baza proiectarii au stat urmatoarele informatii:</w:t>
      </w:r>
    </w:p>
    <w:p w14:paraId="76F03092"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Tema de proiectare;</w:t>
      </w:r>
    </w:p>
    <w:p w14:paraId="77844F4A"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Planul de situatie al incintei societatii TDM TRANSFORMATION DECOUPAGE DE METAUX S.R.L.;</w:t>
      </w:r>
    </w:p>
    <w:p w14:paraId="29E2CCA2"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Situatia actuala privind terenurile si constructiile adiacente amplasamentului;</w:t>
      </w:r>
    </w:p>
    <w:p w14:paraId="7CD13B57"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Prescriptiile generale de proiectare si cele specifice.</w:t>
      </w:r>
    </w:p>
    <w:p w14:paraId="54330F69" w14:textId="11E2FF8B"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Proiectul s-a intocmit respectandu-se prevederile Codului Civil, Legea nr. 50/1991, actualizata 2018, privind</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autorizarea executarii lucrarilor de constructii, republicata si actualizata prin Legea nr. 147/2017, Legea nr. 10/1995</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privind calitatea în construcţii republicata in M.0. 765/30.09.2016, precum si a Ordinului MLPAT nr. 91/1991.</w:t>
      </w:r>
    </w:p>
    <w:p w14:paraId="2C460ABF" w14:textId="77777777" w:rsidR="00305A4A" w:rsidRPr="00305A4A" w:rsidRDefault="00305A4A"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p>
    <w:p w14:paraId="45E30490" w14:textId="4B9B9F96"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2. OBIECTUL LUCRARII SI AMPLASAMENT</w:t>
      </w:r>
    </w:p>
    <w:p w14:paraId="08823F30" w14:textId="57FF2912"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Constructia [platforma betonata] este amplasata in incinta societatii TDM TRANSFORMATION</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DECOUPAGE DE METAUX S.R.L., Str. Bruxelles nr. 15, Sat Prejmer, Jud. BRASOV, conform Pla</w:t>
      </w:r>
      <w:r w:rsidR="00305A4A" w:rsidRPr="00305A4A">
        <w:rPr>
          <w:rFonts w:ascii="Trebuchet MS" w:eastAsia="Times New Roman" w:hAnsi="Trebuchet MS" w:cs="Times New Roman"/>
          <w:bCs/>
          <w14:ligatures w14:val="none"/>
        </w:rPr>
        <w:t>n amplasare platforma betonata.</w:t>
      </w:r>
    </w:p>
    <w:p w14:paraId="32DAEAD3" w14:textId="6D137AF9"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Din punct de vedere constructiv se specifica necesitatea executarii unei platforme betonate, prevazuta cu</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rebord continuu, racord de scurgere, gard imprejmuire si poarta dubla de acces. In cadrul platformei din beton</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armat se va amplasa un rezervor de azot tip LINDE. Caracteristicile tehnice si constructive ale rezervorului de N2:</w:t>
      </w:r>
    </w:p>
    <w:p w14:paraId="136F5FBF"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presiunea maxima de lucru bar 36</w:t>
      </w:r>
    </w:p>
    <w:p w14:paraId="32B8D39E"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greutate gol kg 4.870</w:t>
      </w:r>
    </w:p>
    <w:p w14:paraId="779B14D5"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lastRenderedPageBreak/>
        <w:t>greutate in exploatare kg 9.920</w:t>
      </w:r>
    </w:p>
    <w:p w14:paraId="137B37AD"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diametru rezervor mm 2.000</w:t>
      </w:r>
    </w:p>
    <w:p w14:paraId="7913AAE8"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inaltime mm 5.150</w:t>
      </w:r>
    </w:p>
    <w:p w14:paraId="029075EE"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Nr. suporti buc 3</w:t>
      </w:r>
    </w:p>
    <w:p w14:paraId="7B08D172"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Gauri de fixare buc 3 x Φ28</w:t>
      </w:r>
    </w:p>
    <w:p w14:paraId="1C580625"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Diametrul de asezare gauri d1 mm Φ2152</w:t>
      </w:r>
    </w:p>
    <w:p w14:paraId="5D2209F5" w14:textId="0F308FDD"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xml:space="preserve">In cadrul aceleasi platforme betonate se va amplasa si un vaporizat atmosferic tip LINDE, care </w:t>
      </w:r>
      <w:r w:rsidR="00305A4A" w:rsidRPr="00305A4A">
        <w:rPr>
          <w:rFonts w:ascii="Trebuchet MS" w:eastAsia="Times New Roman" w:hAnsi="Trebuchet MS" w:cs="Times New Roman"/>
          <w:bCs/>
          <w14:ligatures w14:val="none"/>
        </w:rPr>
        <w:t xml:space="preserve">va avea </w:t>
      </w:r>
      <w:r w:rsidRPr="00305A4A">
        <w:rPr>
          <w:rFonts w:ascii="Trebuchet MS" w:eastAsia="Times New Roman" w:hAnsi="Trebuchet MS" w:cs="Times New Roman"/>
          <w:bCs/>
          <w14:ligatures w14:val="none"/>
        </w:rPr>
        <w:t>caracteristicile tehnice si constructive:</w:t>
      </w:r>
    </w:p>
    <w:p w14:paraId="7DE4D889"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presiunea maxima de lucru bar 40</w:t>
      </w:r>
    </w:p>
    <w:p w14:paraId="4F540C7C"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greutate gol kg 165</w:t>
      </w:r>
    </w:p>
    <w:p w14:paraId="666FCFAE"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greutate in exploatare kg 590</w:t>
      </w:r>
    </w:p>
    <w:p w14:paraId="6A7F2FDC"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numar gaurii de prindere buc 4</w:t>
      </w:r>
    </w:p>
    <w:p w14:paraId="2C5BE91C"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diametrul gaurii de prindere mm Φ20</w:t>
      </w:r>
    </w:p>
    <w:p w14:paraId="5D0A9702"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lungime mm 1.158</w:t>
      </w:r>
    </w:p>
    <w:p w14:paraId="7A501EA2"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latime mm 595</w:t>
      </w:r>
    </w:p>
    <w:p w14:paraId="6EB4372B"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inaltime vaporizator mm 4272</w:t>
      </w:r>
    </w:p>
    <w:p w14:paraId="5128D9EC" w14:textId="755AFD60"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xml:space="preserve">Dimensiunile in plan pentru structura de rezistenta a platformei betonate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5.70 m x 4.50 m, iar volumul</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 xml:space="preserve">sapaturii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20,52 m</w:t>
      </w:r>
      <w:r w:rsidRPr="00305A4A">
        <w:rPr>
          <w:rFonts w:ascii="Trebuchet MS" w:eastAsia="Times New Roman" w:hAnsi="Trebuchet MS" w:cs="Trebuchet MS"/>
          <w:bCs/>
          <w14:ligatures w14:val="none"/>
        </w:rPr>
        <w:t>³</w:t>
      </w:r>
      <w:r w:rsidRPr="00305A4A">
        <w:rPr>
          <w:rFonts w:ascii="Trebuchet MS" w:eastAsia="Times New Roman" w:hAnsi="Trebuchet MS" w:cs="Times New Roman"/>
          <w:bCs/>
          <w14:ligatures w14:val="none"/>
        </w:rPr>
        <w:t>.</w:t>
      </w:r>
    </w:p>
    <w:p w14:paraId="4E06EC7F" w14:textId="77777777" w:rsidR="00305A4A" w:rsidRPr="00305A4A" w:rsidRDefault="00305A4A"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p>
    <w:p w14:paraId="21732564" w14:textId="561A67A4"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3. CARACTERISTICI GEOTEHNICE ALE TERENULUI DIN AMPLASAMENT</w:t>
      </w:r>
    </w:p>
    <w:p w14:paraId="596E3316"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Grad II rezistenta la foc; categoria C de importanta;</w:t>
      </w:r>
    </w:p>
    <w:p w14:paraId="73AAB0F3"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Risc mic de incendiu; categoria E pericol de incendiu;</w:t>
      </w:r>
    </w:p>
    <w:p w14:paraId="757B412C" w14:textId="6031801D"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Conform Normativului NP 074-2014, lucrarea se incadreaza in categoria geotehnica 2, cu risc geotehnic</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moderat;</w:t>
      </w:r>
    </w:p>
    <w:p w14:paraId="143CD302" w14:textId="2FA5CEEA"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In conformitate cu prevederile Codului de proiectare seismica "Prevederi de proiectare pentru cladiri",</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Indicativ P100-1I2013, amplasamentului investigat Ti corespund valoarea de varf a acceleratiei terenului</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pentru proiectare (ag), pentru cutremure avand intervalul de recurenta IMR = 100 ani, ag = 0,20 g si</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perioada de control (colt) Tc = 1,0 secunde;</w:t>
      </w:r>
    </w:p>
    <w:p w14:paraId="155367B2" w14:textId="425FE47B"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In conformitate cu Codul de proiectare privind evaluarea zapezii asupra constructiilor, indicativ CR 1-1-3-</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2012, valoarea caracteristica a incarcarii din zapada pe sol este sk = 2,0 kN/mp;</w:t>
      </w:r>
    </w:p>
    <w:p w14:paraId="3BBDCEE3"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Valoarea fundamentala a vitezei de referinta a vantului vb,0 = 30 m/s, conform NP 082-2004;</w:t>
      </w:r>
    </w:p>
    <w:p w14:paraId="2A6F4EAD" w14:textId="15B5726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Valoarea de referinta a presiunii dinamice a vantului qb = 0,5 kPa, avand IMR = 50 ani, conf. CR 1-1-4-</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2012;</w:t>
      </w:r>
    </w:p>
    <w:p w14:paraId="0B29FD85"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Adancimea de inghet, conform STAS 6054-77, este de 0,7 ÷ 0,8 m de la suprafata terenului;</w:t>
      </w:r>
    </w:p>
    <w:p w14:paraId="55F6F08B" w14:textId="21051613"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xml:space="preserve"> Teren de fundare: loessoid, prafos - argilos, macroporic, sensibil la umezire, plastic consistent </w:t>
      </w:r>
      <w:r w:rsidR="00305A4A" w:rsidRPr="00305A4A">
        <w:rPr>
          <w:rFonts w:ascii="Trebuchet MS" w:eastAsia="Times New Roman" w:hAnsi="Trebuchet MS" w:cs="Times New Roman"/>
          <w:bCs/>
          <w14:ligatures w14:val="none"/>
        </w:rPr>
        <w:t>–</w:t>
      </w:r>
      <w:r w:rsidRPr="00305A4A">
        <w:rPr>
          <w:rFonts w:ascii="Trebuchet MS" w:eastAsia="Times New Roman" w:hAnsi="Trebuchet MS" w:cs="Times New Roman"/>
          <w:bCs/>
          <w14:ligatures w14:val="none"/>
        </w:rPr>
        <w:t xml:space="preserve"> plastic</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vartos, cu compresibilitate mare;</w:t>
      </w:r>
    </w:p>
    <w:p w14:paraId="57E290E2" w14:textId="6DF6A46F"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La dimensionarea fundatiilor se recomanda o presiune conventionala de calcul in gruparea fundamental</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de incarcari: p conv. 250 kPa;</w:t>
      </w:r>
    </w:p>
    <w:p w14:paraId="29DD0AF0"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Geotehnicianul va receptiona terenul de fundare inainte de turnarea betonului de egalizare;</w:t>
      </w:r>
    </w:p>
    <w:p w14:paraId="400C41B9" w14:textId="17341179"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Elevatia ±0.00 corespunde cota teren natural nivelat in zona sapaturii [dupa indepartarea dalelor de</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beton - Pavaj de tip Behaton].</w:t>
      </w:r>
    </w:p>
    <w:p w14:paraId="438F17DD" w14:textId="77777777" w:rsidR="00305A4A" w:rsidRPr="00305A4A" w:rsidRDefault="00305A4A"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p>
    <w:p w14:paraId="3142336B"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4. STRUCTURA DE REZISTENTA</w:t>
      </w:r>
    </w:p>
    <w:p w14:paraId="5799BF60" w14:textId="69EBD289"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Platforma betonata cu dimensiunile in plan de 5.70 x 4.50 [m] se va executa din beton marca C25/30 (B400),</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 xml:space="preserve">armata cu plasa sudata (2 straturi) din sarma profilata </w:t>
      </w:r>
      <w:r w:rsidRPr="00305A4A">
        <w:rPr>
          <w:rFonts w:ascii="Cambria Math" w:eastAsia="Times New Roman" w:hAnsi="Cambria Math" w:cs="Cambria Math"/>
          <w:bCs/>
          <w14:ligatures w14:val="none"/>
        </w:rPr>
        <w:t>∅</w:t>
      </w:r>
      <w:r w:rsidRPr="00305A4A">
        <w:rPr>
          <w:rFonts w:ascii="Trebuchet MS" w:eastAsia="Times New Roman" w:hAnsi="Trebuchet MS" w:cs="Times New Roman"/>
          <w:bCs/>
          <w14:ligatures w14:val="none"/>
        </w:rPr>
        <w:t>10-100x100 [PC52] executata conf. SR 438-1:2012.</w:t>
      </w:r>
    </w:p>
    <w:p w14:paraId="4A783819" w14:textId="16817DC4"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Plasa sudata din sarma profilata, va fi legata de barele longitudinale marcile 2 si 3 pe intreg perimetru al</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rebordului.</w:t>
      </w:r>
    </w:p>
    <w:p w14:paraId="74F337EE" w14:textId="24384AF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Platforma betonata este prevazuta cu rebord perimetral continuu, realizat din beton marca C25/30 (B400) si</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 xml:space="preserve">armaturi marca PC52. Betonul marca C25/30 (B400) va avea tip ciment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CEM IIA, grad de impermeabilitate </w:t>
      </w:r>
      <w:r w:rsidRPr="00305A4A">
        <w:rPr>
          <w:rFonts w:ascii="Arial" w:eastAsia="Times New Roman" w:hAnsi="Arial" w:cs="Arial"/>
          <w:bCs/>
          <w14:ligatures w14:val="none"/>
        </w:rPr>
        <w:t>→</w:t>
      </w:r>
      <w:r w:rsidR="00305A4A" w:rsidRPr="00305A4A">
        <w:rPr>
          <w:rFonts w:ascii="Arial" w:eastAsia="Times New Roman" w:hAnsi="Arial" w:cs="Arial"/>
          <w:bCs/>
          <w14:ligatures w14:val="none"/>
        </w:rPr>
        <w:t xml:space="preserve">  </w:t>
      </w:r>
      <w:r w:rsidRPr="00305A4A">
        <w:rPr>
          <w:rFonts w:ascii="Trebuchet MS" w:eastAsia="Times New Roman" w:hAnsi="Trebuchet MS" w:cs="Times New Roman"/>
          <w:bCs/>
          <w14:ligatures w14:val="none"/>
        </w:rPr>
        <w:t xml:space="preserve">P12, tasarea betonului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T3 / T4, clasa de rezistenta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32,5, agregate 0</w:t>
      </w:r>
      <w:r w:rsidRPr="00305A4A">
        <w:rPr>
          <w:rFonts w:ascii="Trebuchet MS" w:eastAsia="Times New Roman" w:hAnsi="Trebuchet MS" w:cs="Trebuchet MS"/>
          <w:bCs/>
          <w14:ligatures w14:val="none"/>
        </w:rPr>
        <w:t>÷</w:t>
      </w:r>
      <w:r w:rsidRPr="00305A4A">
        <w:rPr>
          <w:rFonts w:ascii="Trebuchet MS" w:eastAsia="Times New Roman" w:hAnsi="Trebuchet MS" w:cs="Times New Roman"/>
          <w:bCs/>
          <w14:ligatures w14:val="none"/>
        </w:rPr>
        <w:t xml:space="preserve">16 mm; raport apa / ciment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0,40;</w:t>
      </w:r>
    </w:p>
    <w:p w14:paraId="1CDB67F6" w14:textId="4C9DC92C"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 xml:space="preserve">grad gelivitate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G150, dozaj min. ciment: 300 kg/m</w:t>
      </w:r>
      <w:r w:rsidRPr="00305A4A">
        <w:rPr>
          <w:rFonts w:ascii="Trebuchet MS" w:eastAsia="Times New Roman" w:hAnsi="Trebuchet MS" w:cs="Trebuchet MS"/>
          <w:bCs/>
          <w14:ligatures w14:val="none"/>
        </w:rPr>
        <w:t>³</w:t>
      </w:r>
      <w:r w:rsidRPr="00305A4A">
        <w:rPr>
          <w:rFonts w:ascii="Trebuchet MS" w:eastAsia="Times New Roman" w:hAnsi="Trebuchet MS" w:cs="Times New Roman"/>
          <w:bCs/>
          <w14:ligatures w14:val="none"/>
        </w:rPr>
        <w:t>. Acoperirea armaturii cu beton in exterior va fi de 4 cm si 3</w:t>
      </w:r>
      <w:r w:rsidRPr="00305A4A">
        <w:rPr>
          <w:rFonts w:ascii="Trebuchet MS" w:eastAsia="Times New Roman" w:hAnsi="Trebuchet MS" w:cs="Times New Roman"/>
          <w:b/>
          <w:bCs/>
          <w14:ligatures w14:val="none"/>
        </w:rPr>
        <w:t xml:space="preserve"> </w:t>
      </w:r>
      <w:r w:rsidRPr="00305A4A">
        <w:rPr>
          <w:rFonts w:ascii="Trebuchet MS" w:eastAsia="Times New Roman" w:hAnsi="Trebuchet MS" w:cs="Times New Roman"/>
          <w:bCs/>
          <w14:ligatures w14:val="none"/>
        </w:rPr>
        <w:t xml:space="preserve">cm la interior. Fundatia rezervorului va fi tip soclu, executata din beton marca C25/30 (B400) si armata cu bare orizontale si verticale, marca PC52, conform “PLATFORMA </w:t>
      </w:r>
      <w:r w:rsidRPr="00305A4A">
        <w:rPr>
          <w:rFonts w:ascii="Trebuchet MS" w:eastAsia="Times New Roman" w:hAnsi="Trebuchet MS" w:cs="Times New Roman"/>
          <w:bCs/>
          <w14:ligatures w14:val="none"/>
        </w:rPr>
        <w:lastRenderedPageBreak/>
        <w:t>BETONATA, DETALII”, desen nr. 1305190-CR-DWG</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 pl. 2/3. Fixarea rezervorului se realizeaza prin intermediul a trei buloane de ancoraj chimice HILTI Hit-V+Hit Re500 3xM24-480 dispuse la 120° pe un diametru de Φ2152.</w:t>
      </w:r>
    </w:p>
    <w:p w14:paraId="0C243232" w14:textId="66E37F79"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Platforma betonata si soclul rezervotului se vor turna peste un strat de beton de galizare in grosime de</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 xml:space="preserve">minim 15 cm din beton simplu marca C8/10: tip ciment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CEM IIA, grad de impermeabilitate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P4, tasarea</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 xml:space="preserve">betonului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T3, clasa de rezistenta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32,5, agregate 0</w:t>
      </w:r>
      <w:r w:rsidRPr="00305A4A">
        <w:rPr>
          <w:rFonts w:ascii="Trebuchet MS" w:eastAsia="Times New Roman" w:hAnsi="Trebuchet MS" w:cs="Trebuchet MS"/>
          <w:bCs/>
          <w14:ligatures w14:val="none"/>
        </w:rPr>
        <w:t>÷</w:t>
      </w:r>
      <w:r w:rsidRPr="00305A4A">
        <w:rPr>
          <w:rFonts w:ascii="Trebuchet MS" w:eastAsia="Times New Roman" w:hAnsi="Trebuchet MS" w:cs="Times New Roman"/>
          <w:bCs/>
          <w14:ligatures w14:val="none"/>
        </w:rPr>
        <w:t xml:space="preserve">31 mm; raport apa/ciment </w:t>
      </w:r>
      <w:r w:rsidRPr="00305A4A">
        <w:rPr>
          <w:rFonts w:ascii="Arial" w:eastAsia="Times New Roman" w:hAnsi="Arial" w:cs="Arial"/>
          <w:bCs/>
          <w14:ligatures w14:val="none"/>
        </w:rPr>
        <w:t>→</w:t>
      </w:r>
      <w:r w:rsidRPr="00305A4A">
        <w:rPr>
          <w:rFonts w:ascii="Trebuchet MS" w:eastAsia="Times New Roman" w:hAnsi="Trebuchet MS" w:cs="Times New Roman"/>
          <w:bCs/>
          <w14:ligatures w14:val="none"/>
        </w:rPr>
        <w:t xml:space="preserve"> 0,65; grad gelivitate </w:t>
      </w:r>
      <w:r w:rsidRPr="00305A4A">
        <w:rPr>
          <w:rFonts w:ascii="Arial" w:eastAsia="Times New Roman" w:hAnsi="Arial" w:cs="Arial"/>
          <w:bCs/>
          <w14:ligatures w14:val="none"/>
        </w:rPr>
        <w:t>→</w:t>
      </w:r>
      <w:r w:rsidR="00305A4A" w:rsidRPr="00305A4A">
        <w:rPr>
          <w:rFonts w:ascii="Arial" w:eastAsia="Times New Roman" w:hAnsi="Arial" w:cs="Arial"/>
          <w:bCs/>
          <w14:ligatures w14:val="none"/>
        </w:rPr>
        <w:t xml:space="preserve"> </w:t>
      </w:r>
      <w:r w:rsidRPr="00305A4A">
        <w:rPr>
          <w:rFonts w:ascii="Trebuchet MS" w:eastAsia="Times New Roman" w:hAnsi="Trebuchet MS" w:cs="Times New Roman"/>
          <w:bCs/>
          <w14:ligatures w14:val="none"/>
        </w:rPr>
        <w:t>G150, dozaj min. ciment: 150 kg/m³. Acoperirea armaturii cu beton in exterior va fi de 4 cm si 3 cm la interior, conform detaliilor prezentate in planul “PLATFORMA BETONATA, DETALII”, des. nr. 1305190-CR-DWG plan 2/3.</w:t>
      </w:r>
    </w:p>
    <w:p w14:paraId="409E25C4" w14:textId="77777777" w:rsidR="00305A4A" w:rsidRPr="00305A4A" w:rsidRDefault="00305A4A"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p>
    <w:p w14:paraId="63A664DB"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5. CONDITII GENERALE PRIVIND EXECUTIA CONSTRUCTIILOR DE REZISTENTA</w:t>
      </w:r>
    </w:p>
    <w:p w14:paraId="01780459"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Executia lucrarilor se va face cu respectarea intocmai a proiectului tehnic, a CAIETULUI DE SARCINI</w:t>
      </w:r>
    </w:p>
    <w:p w14:paraId="744B7530"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anexat si a normelor tehnice in vigoare. Se vor folosi numai materiale care au certificate de calitate si de garantie.</w:t>
      </w:r>
    </w:p>
    <w:p w14:paraId="0DDBAEC0" w14:textId="77777777"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DESCRIEREA TEHNOLOGIEI DE EXECUTIE</w:t>
      </w:r>
    </w:p>
    <w:p w14:paraId="0202ED49" w14:textId="4BAFEF38"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Codul de practică pentru executarea lucrărilor din beton, beton armat şi beton precomprimat Indicativ NE</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012-99 face parte din sistemul de ansamblu al reglementărilor tehnice în construcţii elaborat de MLPAT -INCERC, sistem ce are la bază Legea 10/1995 privind calitatea în construcţii.</w:t>
      </w:r>
    </w:p>
    <w:p w14:paraId="6705ACE5" w14:textId="15ACC4B3" w:rsidR="008F7C8C" w:rsidRPr="00305A4A" w:rsidRDefault="008F7C8C" w:rsidP="00305A4A">
      <w:pPr>
        <w:widowControl w:val="0"/>
        <w:tabs>
          <w:tab w:val="left" w:pos="336"/>
        </w:tabs>
        <w:autoSpaceDE w:val="0"/>
        <w:autoSpaceDN w:val="0"/>
        <w:spacing w:after="0" w:line="240" w:lineRule="auto"/>
        <w:ind w:left="115"/>
        <w:jc w:val="both"/>
        <w:outlineLvl w:val="0"/>
        <w:rPr>
          <w:rFonts w:ascii="Trebuchet MS" w:eastAsia="Times New Roman" w:hAnsi="Trebuchet MS" w:cs="Times New Roman"/>
          <w:bCs/>
          <w14:ligatures w14:val="none"/>
        </w:rPr>
      </w:pPr>
      <w:r w:rsidRPr="00305A4A">
        <w:rPr>
          <w:rFonts w:ascii="Trebuchet MS" w:eastAsia="Times New Roman" w:hAnsi="Trebuchet MS" w:cs="Times New Roman"/>
          <w:bCs/>
          <w14:ligatures w14:val="none"/>
        </w:rPr>
        <w:t>Toate echipamentele utilizate pentru prepararea, transpportul şi punerea în operă a betonului, inclusiv a</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celor pentru prepararea agregatelor şi fasonarea armăturilor, trebuie să fie atestate de Comisia Naţională de</w:t>
      </w:r>
      <w:r w:rsidR="00305A4A" w:rsidRPr="00305A4A">
        <w:rPr>
          <w:rFonts w:ascii="Trebuchet MS" w:eastAsia="Times New Roman" w:hAnsi="Trebuchet MS" w:cs="Times New Roman"/>
          <w:bCs/>
          <w14:ligatures w14:val="none"/>
        </w:rPr>
        <w:t xml:space="preserve"> </w:t>
      </w:r>
      <w:r w:rsidRPr="00305A4A">
        <w:rPr>
          <w:rFonts w:ascii="Trebuchet MS" w:eastAsia="Times New Roman" w:hAnsi="Trebuchet MS" w:cs="Times New Roman"/>
          <w:bCs/>
          <w14:ligatures w14:val="none"/>
        </w:rPr>
        <w:t>Atestare a Maşinilor şi Echipamentelor de Construcţii - CNAMEC din MLPAT pentru a asigura calitatea lucrărilor executate precum şi protecţia vieţii, a sănătăţii şi a mediului în conformitate cu prevederile HG 1046-1996.</w:t>
      </w:r>
    </w:p>
    <w:p w14:paraId="5DC777E3" w14:textId="77777777" w:rsidR="002D58F8" w:rsidRPr="00305A4A" w:rsidRDefault="002D58F8" w:rsidP="00305A4A">
      <w:pPr>
        <w:spacing w:after="0" w:line="240" w:lineRule="auto"/>
        <w:jc w:val="both"/>
        <w:rPr>
          <w:rFonts w:ascii="Trebuchet MS" w:hAnsi="Trebuchet MS"/>
        </w:rPr>
      </w:pPr>
    </w:p>
    <w:p w14:paraId="3480F66A" w14:textId="77777777" w:rsidR="007F02BA" w:rsidRPr="00305A4A" w:rsidRDefault="007F02BA" w:rsidP="00305A4A">
      <w:pPr>
        <w:spacing w:after="0" w:line="240" w:lineRule="auto"/>
        <w:jc w:val="both"/>
        <w:rPr>
          <w:rFonts w:ascii="Trebuchet MS" w:hAnsi="Trebuchet MS"/>
          <w:b/>
        </w:rPr>
      </w:pPr>
      <w:r w:rsidRPr="00305A4A">
        <w:rPr>
          <w:rFonts w:ascii="Trebuchet MS" w:hAnsi="Trebuchet MS"/>
          <w:b/>
          <w:u w:val="single"/>
        </w:rPr>
        <w:t>Lucrările organizării de șantier</w:t>
      </w:r>
      <w:r w:rsidRPr="00305A4A">
        <w:rPr>
          <w:rFonts w:ascii="Trebuchet MS" w:hAnsi="Trebuchet MS"/>
          <w:b/>
        </w:rPr>
        <w:t>:</w:t>
      </w:r>
    </w:p>
    <w:p w14:paraId="07A03D5B" w14:textId="77777777" w:rsidR="00321345" w:rsidRPr="00305A4A" w:rsidRDefault="00321345" w:rsidP="00305A4A">
      <w:pPr>
        <w:widowControl w:val="0"/>
        <w:autoSpaceDE w:val="0"/>
        <w:autoSpaceDN w:val="0"/>
        <w:spacing w:after="0" w:line="240" w:lineRule="auto"/>
        <w:ind w:right="193"/>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Executia lucrarilor se va face numai de catre un antreprenor specializat in executia acestui tip de lucrari.</w:t>
      </w:r>
      <w:r w:rsidRPr="00305A4A">
        <w:rPr>
          <w:rFonts w:ascii="Trebuchet MS" w:eastAsia="Times New Roman" w:hAnsi="Trebuchet MS" w:cs="Times New Roman"/>
          <w:spacing w:val="-14"/>
          <w14:ligatures w14:val="none"/>
        </w:rPr>
        <w:t xml:space="preserve"> </w:t>
      </w:r>
      <w:r w:rsidRPr="00305A4A">
        <w:rPr>
          <w:rFonts w:ascii="Trebuchet MS" w:eastAsia="Times New Roman" w:hAnsi="Trebuchet MS" w:cs="Times New Roman"/>
          <w14:ligatures w14:val="none"/>
        </w:rPr>
        <w:t>Asigurarea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circulatiilor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rutiere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catre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santier</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va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realiza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prin</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intermediul</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accesului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existent. Executantul</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lucrarii</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va</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lua</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toate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masurile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necesare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preveni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intrarea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sau</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iesirea</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din</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santier</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 persoanelor sau a mijloacelor auto care pot raspandi noroi sau alte deseuri pe suprafata drumurilor sau a cailor pietonale adiacente si va trebui sa indeparteze imediat astfel de materiale raspandite pe suprafata drumului. Asigurarea utilitatilor pentru santier cade in sarcina antreprenorului general.</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Executantul</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lucrarii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are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obligatia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curata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la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sfarsitul</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fiecarei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zi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orice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material</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de constructie sau alt tip de material raspandit.</w:t>
      </w:r>
    </w:p>
    <w:p w14:paraId="295E7F63" w14:textId="77777777" w:rsidR="00321345" w:rsidRPr="00305A4A" w:rsidRDefault="00321345" w:rsidP="00305A4A">
      <w:pPr>
        <w:widowControl w:val="0"/>
        <w:autoSpaceDE w:val="0"/>
        <w:autoSpaceDN w:val="0"/>
        <w:spacing w:after="0" w:line="240" w:lineRule="auto"/>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Exectuantul va lua toate masurile necesare pentru protectia persoanelor si a mediului. Lucrarile propuse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nu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necesita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actiuni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speciale pentru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protectia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mediului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sau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sigurantei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persoanelor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din</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santier sau a utilizatorilor cladirii. Este interzisa aducerea sau utilizarea in santier a oricaror substante periculoase fara a obtine in prealabil permisele necesare din partea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Agentiei de Protectie a Mediului sau a altor institutii publice cu autoritate in domeniu, si fara aprobarea scrisa a beneficarului sau dirigintelui de santier.</w:t>
      </w:r>
    </w:p>
    <w:p w14:paraId="2949BCB4" w14:textId="77777777" w:rsidR="00321345" w:rsidRPr="00305A4A" w:rsidRDefault="00321345"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localizarea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organizării</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spacing w:val="-2"/>
          <w14:ligatures w14:val="none"/>
        </w:rPr>
        <w:t>şantier;</w:t>
      </w:r>
    </w:p>
    <w:p w14:paraId="0CD900AA" w14:textId="77777777" w:rsidR="00321345" w:rsidRPr="00305A4A" w:rsidRDefault="00321345" w:rsidP="00305A4A">
      <w:pPr>
        <w:widowControl w:val="0"/>
        <w:autoSpaceDE w:val="0"/>
        <w:autoSpaceDN w:val="0"/>
        <w:spacing w:after="0" w:line="240" w:lineRule="auto"/>
        <w:ind w:left="83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Organizarea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șantier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va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realiza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terenul</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proprietate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fără</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afecta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domeniul</w:t>
      </w:r>
      <w:r w:rsidRPr="00305A4A">
        <w:rPr>
          <w:rFonts w:ascii="Trebuchet MS" w:eastAsia="Times New Roman" w:hAnsi="Trebuchet MS" w:cs="Times New Roman"/>
          <w:spacing w:val="-2"/>
          <w14:ligatures w14:val="none"/>
        </w:rPr>
        <w:t xml:space="preserve"> public.</w:t>
      </w:r>
    </w:p>
    <w:p w14:paraId="7BFB20DE" w14:textId="77777777" w:rsidR="00321345" w:rsidRPr="00305A4A" w:rsidRDefault="00321345"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descrierea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impactului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asupra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mediului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lucrărilor</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organizării</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spacing w:val="-2"/>
          <w14:ligatures w14:val="none"/>
        </w:rPr>
        <w:t>şantier;</w:t>
      </w:r>
    </w:p>
    <w:p w14:paraId="6C28DDCE" w14:textId="77777777" w:rsidR="00321345" w:rsidRPr="00305A4A" w:rsidRDefault="00321345" w:rsidP="00305A4A">
      <w:pPr>
        <w:widowControl w:val="0"/>
        <w:autoSpaceDE w:val="0"/>
        <w:autoSpaceDN w:val="0"/>
        <w:spacing w:after="0" w:line="240" w:lineRule="auto"/>
        <w:ind w:left="83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situația</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care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utilitățile: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apă,</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energie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fi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asigurate,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și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fi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respectate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condițiile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mediu stabilite prin proiect, nu se va produce un impact negativ asupra mediului.</w:t>
      </w:r>
    </w:p>
    <w:p w14:paraId="76D21D18" w14:textId="77777777" w:rsidR="00321345" w:rsidRPr="00305A4A" w:rsidRDefault="00321345" w:rsidP="00305A4A">
      <w:pPr>
        <w:widowControl w:val="0"/>
        <w:numPr>
          <w:ilvl w:val="0"/>
          <w:numId w:val="30"/>
        </w:numPr>
        <w:tabs>
          <w:tab w:val="left" w:pos="243"/>
        </w:tabs>
        <w:autoSpaceDE w:val="0"/>
        <w:autoSpaceDN w:val="0"/>
        <w:spacing w:after="0" w:line="240" w:lineRule="auto"/>
        <w:ind w:right="931" w:hanging="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surse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poluanţi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instalaţii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reţinerea,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evacuarea şi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dispersia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poluanţilor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mediu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timpul organizării de şantier;</w:t>
      </w:r>
    </w:p>
    <w:p w14:paraId="75B32C42" w14:textId="77777777" w:rsidR="00321345" w:rsidRPr="00305A4A" w:rsidRDefault="00321345" w:rsidP="00305A4A">
      <w:pPr>
        <w:widowControl w:val="0"/>
        <w:autoSpaceDE w:val="0"/>
        <w:autoSpaceDN w:val="0"/>
        <w:spacing w:after="0" w:line="240" w:lineRule="auto"/>
        <w:ind w:left="825" w:right="1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Materialele de construcţie folosite în cadrul lucrărilor de execuţie, deşeurile rezultate de pe urma desfacerilor se depozitează în spaţiul special amenajat şi se protejează împotriva intemperiilor până la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punerea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operă</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sau</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la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evacuarea</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prin</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firme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specializate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salubritate.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Nu sunt</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necesare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instalații speciale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reținerea,</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evacuarea</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și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dispersia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poluanților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mediu</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timpul</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organizării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șantier.</w:t>
      </w:r>
    </w:p>
    <w:p w14:paraId="75B5DAA2" w14:textId="77777777" w:rsidR="00321345" w:rsidRPr="00305A4A" w:rsidRDefault="00321345" w:rsidP="00305A4A">
      <w:pPr>
        <w:widowControl w:val="0"/>
        <w:autoSpaceDE w:val="0"/>
        <w:autoSpaceDN w:val="0"/>
        <w:spacing w:after="0" w:line="240" w:lineRule="auto"/>
        <w:jc w:val="both"/>
        <w:rPr>
          <w:rFonts w:ascii="Trebuchet MS" w:eastAsia="Times New Roman" w:hAnsi="Trebuchet MS" w:cs="Times New Roman"/>
          <w14:ligatures w14:val="none"/>
        </w:rPr>
      </w:pPr>
    </w:p>
    <w:p w14:paraId="5C916007" w14:textId="77777777" w:rsidR="00321345" w:rsidRPr="00305A4A" w:rsidRDefault="00321345"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dotări</w:t>
      </w:r>
      <w:r w:rsidRPr="00305A4A">
        <w:rPr>
          <w:rFonts w:ascii="Trebuchet MS" w:eastAsia="Times New Roman" w:hAnsi="Trebuchet MS" w:cs="Times New Roman"/>
          <w:spacing w:val="-8"/>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măsuri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prevăzute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controlul</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emisiilor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poluanţi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mediu.</w:t>
      </w:r>
    </w:p>
    <w:p w14:paraId="501DCB07" w14:textId="77777777" w:rsidR="00321345" w:rsidRPr="00305A4A" w:rsidRDefault="00321345" w:rsidP="00305A4A">
      <w:pPr>
        <w:widowControl w:val="0"/>
        <w:autoSpaceDE w:val="0"/>
        <w:autoSpaceDN w:val="0"/>
        <w:spacing w:after="0" w:line="240" w:lineRule="auto"/>
        <w:ind w:left="83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Emisiile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poluanți</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sunt</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nesemnificative,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nu</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lua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măsuri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speciale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controlul</w:t>
      </w:r>
      <w:r w:rsidRPr="00305A4A">
        <w:rPr>
          <w:rFonts w:ascii="Trebuchet MS" w:eastAsia="Times New Roman" w:hAnsi="Trebuchet MS" w:cs="Times New Roman"/>
          <w:spacing w:val="-2"/>
          <w14:ligatures w14:val="none"/>
        </w:rPr>
        <w:t xml:space="preserve"> acestora.</w:t>
      </w:r>
    </w:p>
    <w:p w14:paraId="63921B48" w14:textId="77777777" w:rsidR="00904553" w:rsidRPr="00305A4A" w:rsidRDefault="00904553" w:rsidP="00305A4A">
      <w:pPr>
        <w:spacing w:after="0" w:line="240" w:lineRule="auto"/>
        <w:jc w:val="both"/>
        <w:rPr>
          <w:rFonts w:ascii="Trebuchet MS" w:hAnsi="Trebuchet MS"/>
          <w:lang w:eastAsia="ar-SA"/>
        </w:rPr>
      </w:pPr>
    </w:p>
    <w:p w14:paraId="2F130D28" w14:textId="33641CB4" w:rsidR="00904553" w:rsidRPr="00305A4A" w:rsidRDefault="00904553" w:rsidP="00305A4A">
      <w:pPr>
        <w:spacing w:after="0" w:line="240" w:lineRule="auto"/>
        <w:jc w:val="both"/>
        <w:rPr>
          <w:rFonts w:ascii="Trebuchet MS" w:hAnsi="Trebuchet MS"/>
          <w:lang w:eastAsia="ar-SA"/>
        </w:rPr>
      </w:pPr>
      <w:r w:rsidRPr="00305A4A">
        <w:rPr>
          <w:rFonts w:ascii="Trebuchet MS" w:hAnsi="Trebuchet MS"/>
          <w:b/>
          <w:bCs/>
          <w:u w:val="single"/>
          <w:lang w:eastAsia="ar-SA"/>
        </w:rPr>
        <w:t>LUCRĂRI DE REFACERE A AMPLASAMENTULUI LA FINALIZAREA INVESTIŢIEI, ÎN CAZ DE ACCIDENTE ŞI / SAU LA ÎNCETAREA ACTIVITĂŢII, ÎN MĂSURA ÎN CARE ACESTE INFORMAŢII SUNT DISPONIBILE</w:t>
      </w:r>
    </w:p>
    <w:p w14:paraId="4BB0BA5B" w14:textId="77777777" w:rsidR="00321345" w:rsidRPr="00305A4A" w:rsidRDefault="00321345" w:rsidP="00305A4A">
      <w:pPr>
        <w:widowControl w:val="0"/>
        <w:autoSpaceDE w:val="0"/>
        <w:autoSpaceDN w:val="0"/>
        <w:spacing w:after="0" w:line="240" w:lineRule="auto"/>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La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finalizarea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investiției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spatiile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din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jurul</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cladirii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readuce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la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starea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initiala,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spacing w:val="-2"/>
          <w14:ligatures w14:val="none"/>
        </w:rPr>
        <w:t>inierba.</w:t>
      </w:r>
    </w:p>
    <w:p w14:paraId="55EA1318" w14:textId="77777777" w:rsidR="00321345" w:rsidRPr="00305A4A" w:rsidRDefault="00321345" w:rsidP="00305A4A">
      <w:pPr>
        <w:widowControl w:val="0"/>
        <w:autoSpaceDE w:val="0"/>
        <w:autoSpaceDN w:val="0"/>
        <w:spacing w:after="0" w:line="240" w:lineRule="auto"/>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caz</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 accidente și/sau</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la încetarea activității</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 xml:space="preserve">se vor desfășura următoarele operatiuni de refacere a </w:t>
      </w:r>
      <w:r w:rsidRPr="00305A4A">
        <w:rPr>
          <w:rFonts w:ascii="Trebuchet MS" w:eastAsia="Times New Roman" w:hAnsi="Trebuchet MS" w:cs="Times New Roman"/>
          <w:spacing w:val="-2"/>
          <w14:ligatures w14:val="none"/>
        </w:rPr>
        <w:t>amplasamentului:</w:t>
      </w:r>
    </w:p>
    <w:p w14:paraId="0FEB57FD" w14:textId="77777777" w:rsidR="00321345" w:rsidRPr="00305A4A" w:rsidRDefault="00321345" w:rsidP="00305A4A">
      <w:pPr>
        <w:widowControl w:val="0"/>
        <w:numPr>
          <w:ilvl w:val="0"/>
          <w:numId w:val="40"/>
        </w:numPr>
        <w:tabs>
          <w:tab w:val="left" w:pos="1556"/>
        </w:tabs>
        <w:autoSpaceDE w:val="0"/>
        <w:autoSpaceDN w:val="0"/>
        <w:spacing w:after="0" w:line="240" w:lineRule="auto"/>
        <w:ind w:hanging="18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transportul</w:t>
      </w:r>
      <w:r w:rsidRPr="00305A4A">
        <w:rPr>
          <w:rFonts w:ascii="Trebuchet MS" w:eastAsia="Times New Roman" w:hAnsi="Trebuchet MS" w:cs="Times New Roman"/>
          <w:spacing w:val="-8"/>
          <w14:ligatures w14:val="none"/>
        </w:rPr>
        <w:t xml:space="preserve"> </w:t>
      </w:r>
      <w:r w:rsidRPr="00305A4A">
        <w:rPr>
          <w:rFonts w:ascii="Trebuchet MS" w:eastAsia="Times New Roman" w:hAnsi="Trebuchet MS" w:cs="Times New Roman"/>
          <w14:ligatures w14:val="none"/>
        </w:rPr>
        <w:t>materialelor</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si</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spacing w:val="-2"/>
          <w14:ligatures w14:val="none"/>
        </w:rPr>
        <w:t>deseurilor;</w:t>
      </w:r>
    </w:p>
    <w:p w14:paraId="529B3756" w14:textId="77777777" w:rsidR="00321345" w:rsidRPr="00305A4A" w:rsidRDefault="00321345" w:rsidP="00305A4A">
      <w:pPr>
        <w:widowControl w:val="0"/>
        <w:numPr>
          <w:ilvl w:val="0"/>
          <w:numId w:val="40"/>
        </w:numPr>
        <w:tabs>
          <w:tab w:val="left" w:pos="1556"/>
        </w:tabs>
        <w:autoSpaceDE w:val="0"/>
        <w:autoSpaceDN w:val="0"/>
        <w:spacing w:after="0" w:line="240" w:lineRule="auto"/>
        <w:ind w:right="744"/>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transportul</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materialelor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folosite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la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construirea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obiectivului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dale,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balast,</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piatra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sparta, caramida, material feros) în baza de producție a constructorului sau în altă locație;</w:t>
      </w:r>
    </w:p>
    <w:p w14:paraId="27A6C173" w14:textId="77777777" w:rsidR="00321345" w:rsidRPr="00305A4A" w:rsidRDefault="00321345" w:rsidP="00305A4A">
      <w:pPr>
        <w:widowControl w:val="0"/>
        <w:numPr>
          <w:ilvl w:val="0"/>
          <w:numId w:val="40"/>
        </w:numPr>
        <w:tabs>
          <w:tab w:val="left" w:pos="1556"/>
        </w:tabs>
        <w:autoSpaceDE w:val="0"/>
        <w:autoSpaceDN w:val="0"/>
        <w:spacing w:after="0" w:line="240" w:lineRule="auto"/>
        <w:ind w:hanging="18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readucerea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teren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la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starea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initiala.</w:t>
      </w:r>
    </w:p>
    <w:p w14:paraId="43581F23" w14:textId="77777777" w:rsidR="00321345" w:rsidRPr="00305A4A" w:rsidRDefault="00321345" w:rsidP="00305A4A">
      <w:pPr>
        <w:widowControl w:val="0"/>
        <w:autoSpaceDE w:val="0"/>
        <w:autoSpaceDN w:val="0"/>
        <w:spacing w:after="0" w:line="240" w:lineRule="auto"/>
        <w:jc w:val="both"/>
        <w:rPr>
          <w:rFonts w:ascii="Trebuchet MS" w:eastAsia="Times New Roman" w:hAnsi="Trebuchet MS" w:cs="Times New Roman"/>
          <w14:ligatures w14:val="none"/>
        </w:rPr>
      </w:pPr>
    </w:p>
    <w:p w14:paraId="26AF4AB2" w14:textId="77777777" w:rsidR="00321345" w:rsidRPr="00305A4A" w:rsidRDefault="00321345" w:rsidP="00305A4A">
      <w:pPr>
        <w:widowControl w:val="0"/>
        <w:numPr>
          <w:ilvl w:val="0"/>
          <w:numId w:val="30"/>
        </w:numPr>
        <w:tabs>
          <w:tab w:val="left" w:pos="243"/>
        </w:tabs>
        <w:autoSpaceDE w:val="0"/>
        <w:autoSpaceDN w:val="0"/>
        <w:spacing w:after="0" w:line="240" w:lineRule="auto"/>
        <w:ind w:left="825" w:right="1732" w:hanging="71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aspecte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referitoare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la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prevenirea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modul</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răspuns pentru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cazuri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poluări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accidentale; În perioada de execuţie, se vor lua următoarele măsuri:</w:t>
      </w:r>
    </w:p>
    <w:p w14:paraId="2DD1655C" w14:textId="77777777" w:rsidR="00321345" w:rsidRPr="00305A4A" w:rsidRDefault="00321345" w:rsidP="00305A4A">
      <w:pPr>
        <w:widowControl w:val="0"/>
        <w:numPr>
          <w:ilvl w:val="0"/>
          <w:numId w:val="39"/>
        </w:numPr>
        <w:tabs>
          <w:tab w:val="left" w:pos="1376"/>
        </w:tabs>
        <w:autoSpaceDE w:val="0"/>
        <w:autoSpaceDN w:val="0"/>
        <w:spacing w:after="0" w:line="240" w:lineRule="auto"/>
        <w:ind w:right="11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platforma organizării de şantier va fi amenajata şi va fi prevăzută cu un sistem de colectare a apelor pluviale, iar apele uzate vor fi dirijate si descărcate către colectorul stradal;</w:t>
      </w:r>
    </w:p>
    <w:p w14:paraId="552A33F7" w14:textId="77777777" w:rsidR="00321345" w:rsidRPr="00305A4A" w:rsidRDefault="00321345" w:rsidP="00305A4A">
      <w:pPr>
        <w:widowControl w:val="0"/>
        <w:numPr>
          <w:ilvl w:val="0"/>
          <w:numId w:val="39"/>
        </w:numPr>
        <w:tabs>
          <w:tab w:val="left" w:pos="1376"/>
        </w:tabs>
        <w:autoSpaceDE w:val="0"/>
        <w:autoSpaceDN w:val="0"/>
        <w:spacing w:after="0" w:line="240" w:lineRule="auto"/>
        <w:ind w:right="104"/>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4F1877C0" w14:textId="77777777" w:rsidR="00321345" w:rsidRPr="00305A4A" w:rsidRDefault="00321345" w:rsidP="00305A4A">
      <w:pPr>
        <w:widowControl w:val="0"/>
        <w:autoSpaceDE w:val="0"/>
        <w:autoSpaceDN w:val="0"/>
        <w:spacing w:after="0" w:line="240" w:lineRule="auto"/>
        <w:jc w:val="both"/>
        <w:rPr>
          <w:rFonts w:ascii="Trebuchet MS" w:eastAsia="Times New Roman" w:hAnsi="Trebuchet MS" w:cs="Times New Roman"/>
          <w14:ligatures w14:val="none"/>
        </w:rPr>
      </w:pPr>
    </w:p>
    <w:p w14:paraId="78B6E59A" w14:textId="77777777" w:rsidR="00321345" w:rsidRPr="00305A4A" w:rsidRDefault="00321345" w:rsidP="00305A4A">
      <w:pPr>
        <w:widowControl w:val="0"/>
        <w:numPr>
          <w:ilvl w:val="0"/>
          <w:numId w:val="30"/>
        </w:numPr>
        <w:tabs>
          <w:tab w:val="left" w:pos="243"/>
        </w:tabs>
        <w:autoSpaceDE w:val="0"/>
        <w:autoSpaceDN w:val="0"/>
        <w:spacing w:after="0" w:line="240" w:lineRule="auto"/>
        <w:ind w:left="835" w:right="3418" w:hanging="720"/>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aspecte referitoare la închiderea/dezafectarea/demolarea instalaţiei;</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Nu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este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cazul</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deoarece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pe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teren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nu</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exista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instalații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speciale.</w:t>
      </w:r>
    </w:p>
    <w:p w14:paraId="1B933185" w14:textId="77777777" w:rsidR="00321345" w:rsidRPr="00305A4A" w:rsidRDefault="00321345"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modalităţi</w:t>
      </w:r>
      <w:r w:rsidRPr="00305A4A">
        <w:rPr>
          <w:rFonts w:ascii="Trebuchet MS" w:eastAsia="Times New Roman" w:hAnsi="Trebuchet MS" w:cs="Times New Roman"/>
          <w:spacing w:val="-8"/>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refacere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stării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iniţiale/reabilitare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vederea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utilizării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ulterioare</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terenului.</w:t>
      </w:r>
    </w:p>
    <w:p w14:paraId="78DF766F" w14:textId="77777777" w:rsidR="00321345" w:rsidRPr="00305A4A" w:rsidRDefault="00321345" w:rsidP="00305A4A">
      <w:pPr>
        <w:widowControl w:val="0"/>
        <w:autoSpaceDE w:val="0"/>
        <w:autoSpaceDN w:val="0"/>
        <w:spacing w:after="0" w:line="240" w:lineRule="auto"/>
        <w:ind w:left="82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Terenul</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afectat</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Organziarea</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santier</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va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readuce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starea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spacing w:val="-2"/>
          <w14:ligatures w14:val="none"/>
        </w:rPr>
        <w:t>initiala.</w:t>
      </w:r>
    </w:p>
    <w:p w14:paraId="743F2826" w14:textId="64742104" w:rsidR="007F02BA" w:rsidRPr="00305A4A" w:rsidRDefault="007F02BA" w:rsidP="00305A4A">
      <w:pPr>
        <w:spacing w:after="0" w:line="240" w:lineRule="auto"/>
        <w:jc w:val="both"/>
        <w:rPr>
          <w:rFonts w:ascii="Trebuchet MS" w:eastAsia="Arial" w:hAnsi="Trebuchet MS"/>
        </w:rPr>
      </w:pPr>
      <w:r w:rsidRPr="00305A4A">
        <w:rPr>
          <w:rFonts w:ascii="Trebuchet MS" w:eastAsia="Arial" w:hAnsi="Trebuchet MS"/>
        </w:rPr>
        <w:t xml:space="preserve"> </w:t>
      </w:r>
    </w:p>
    <w:p w14:paraId="35F41DAF" w14:textId="77777777" w:rsidR="007F02BA" w:rsidRPr="00305A4A" w:rsidRDefault="007F02BA" w:rsidP="00305A4A">
      <w:pPr>
        <w:autoSpaceDE w:val="0"/>
        <w:spacing w:after="0" w:line="240" w:lineRule="auto"/>
        <w:jc w:val="both"/>
        <w:rPr>
          <w:rFonts w:ascii="Trebuchet MS" w:eastAsia="Calibri" w:hAnsi="Trebuchet MS"/>
        </w:rPr>
      </w:pPr>
      <w:r w:rsidRPr="00305A4A">
        <w:rPr>
          <w:rFonts w:ascii="Trebuchet MS" w:hAnsi="Trebuchet MS"/>
          <w:b/>
          <w:i/>
        </w:rPr>
        <w:t>b)</w:t>
      </w:r>
      <w:r w:rsidRPr="00305A4A">
        <w:rPr>
          <w:rFonts w:ascii="Trebuchet MS" w:hAnsi="Trebuchet MS"/>
        </w:rPr>
        <w:t xml:space="preserve"> </w:t>
      </w:r>
      <w:r w:rsidRPr="00305A4A">
        <w:rPr>
          <w:rFonts w:ascii="Trebuchet MS" w:hAnsi="Trebuchet MS"/>
          <w:b/>
          <w:i/>
        </w:rPr>
        <w:t xml:space="preserve">cumularea cu alte proiecte existente și/sau aprobate: </w:t>
      </w:r>
      <w:r w:rsidRPr="00305A4A">
        <w:rPr>
          <w:rFonts w:ascii="Trebuchet MS" w:hAnsi="Trebuchet MS"/>
        </w:rPr>
        <w:t xml:space="preserve"> nu este cazul;</w:t>
      </w:r>
    </w:p>
    <w:p w14:paraId="7123A15B" w14:textId="77777777" w:rsidR="007F02BA" w:rsidRPr="00305A4A" w:rsidRDefault="007F02BA" w:rsidP="00305A4A">
      <w:pPr>
        <w:spacing w:after="0" w:line="240" w:lineRule="auto"/>
        <w:jc w:val="both"/>
        <w:rPr>
          <w:rFonts w:ascii="Trebuchet MS" w:hAnsi="Trebuchet MS"/>
        </w:rPr>
      </w:pPr>
      <w:r w:rsidRPr="00305A4A">
        <w:rPr>
          <w:rFonts w:ascii="Trebuchet MS" w:hAnsi="Trebuchet MS"/>
          <w:b/>
          <w:i/>
        </w:rPr>
        <w:t xml:space="preserve">c) utilizarea resurselor naturale în special a solului, a terenurilor, a apei și a biodiversitatii: </w:t>
      </w:r>
      <w:r w:rsidRPr="00305A4A">
        <w:rPr>
          <w:rFonts w:ascii="Trebuchet MS" w:hAnsi="Trebuchet MS"/>
        </w:rPr>
        <w:t>nu este cazul;</w:t>
      </w:r>
    </w:p>
    <w:p w14:paraId="27608A9F" w14:textId="3DB2C39D" w:rsidR="00EC59FD" w:rsidRPr="00305A4A" w:rsidRDefault="007F02BA" w:rsidP="00305A4A">
      <w:pPr>
        <w:spacing w:after="0" w:line="240" w:lineRule="auto"/>
        <w:jc w:val="both"/>
        <w:rPr>
          <w:rFonts w:ascii="Trebuchet MS" w:hAnsi="Trebuchet MS"/>
          <w:b/>
          <w:i/>
        </w:rPr>
      </w:pPr>
      <w:r w:rsidRPr="00305A4A">
        <w:rPr>
          <w:rFonts w:ascii="Trebuchet MS" w:hAnsi="Trebuchet MS"/>
          <w:b/>
          <w:i/>
        </w:rPr>
        <w:t>d</w:t>
      </w:r>
      <w:r w:rsidR="00EC59FD" w:rsidRPr="00305A4A">
        <w:rPr>
          <w:rFonts w:ascii="Trebuchet MS" w:hAnsi="Trebuchet MS"/>
          <w:b/>
          <w:i/>
        </w:rPr>
        <w:t>) cantitatea și tipurile de deșeuri generate/gestionate:</w:t>
      </w:r>
    </w:p>
    <w:p w14:paraId="42D95B3D" w14:textId="77777777" w:rsidR="00321345" w:rsidRPr="00305A4A" w:rsidRDefault="00321345" w:rsidP="00305A4A">
      <w:pPr>
        <w:widowControl w:val="0"/>
        <w:numPr>
          <w:ilvl w:val="0"/>
          <w:numId w:val="30"/>
        </w:numPr>
        <w:tabs>
          <w:tab w:val="left" w:pos="243"/>
        </w:tabs>
        <w:autoSpaceDE w:val="0"/>
        <w:autoSpaceDN w:val="0"/>
        <w:spacing w:after="0" w:line="240" w:lineRule="auto"/>
        <w:ind w:right="620" w:hanging="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lista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deşeurilor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(clasificate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codificate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conformitate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cu</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prevederile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legislaţiei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europene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naţionale privind deşeurile), cantităţi de deşeuri generate;</w:t>
      </w:r>
    </w:p>
    <w:p w14:paraId="278DFCBE" w14:textId="77777777" w:rsidR="00321345" w:rsidRPr="00305A4A" w:rsidRDefault="00321345" w:rsidP="00305A4A">
      <w:pPr>
        <w:widowControl w:val="0"/>
        <w:autoSpaceDE w:val="0"/>
        <w:autoSpaceDN w:val="0"/>
        <w:spacing w:after="0" w:line="240" w:lineRule="auto"/>
        <w:ind w:left="82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Deşeurile</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rezultate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din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activitatea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constructie</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activităţile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anexe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pot</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spacing w:val="-5"/>
          <w14:ligatures w14:val="none"/>
        </w:rPr>
        <w:t>fi:</w:t>
      </w:r>
    </w:p>
    <w:p w14:paraId="0D25C6BD"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deșeuri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spacing w:val="-2"/>
          <w14:ligatures w14:val="none"/>
        </w:rPr>
        <w:t>menajere</w:t>
      </w:r>
    </w:p>
    <w:p w14:paraId="7D45FF99"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deșeuri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din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ambalaje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hârtie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și</w:t>
      </w:r>
      <w:r w:rsidRPr="00305A4A">
        <w:rPr>
          <w:rFonts w:ascii="Trebuchet MS" w:eastAsia="Times New Roman" w:hAnsi="Trebuchet MS" w:cs="Times New Roman"/>
          <w:spacing w:val="-2"/>
          <w14:ligatures w14:val="none"/>
        </w:rPr>
        <w:t xml:space="preserve"> carton</w:t>
      </w:r>
    </w:p>
    <w:p w14:paraId="016B809B"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deșeuri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din</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ambalaje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din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plastic</w:t>
      </w:r>
    </w:p>
    <w:p w14:paraId="14315CB4"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fier</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 xml:space="preserve">și </w:t>
      </w:r>
      <w:r w:rsidRPr="00305A4A">
        <w:rPr>
          <w:rFonts w:ascii="Trebuchet MS" w:eastAsia="Times New Roman" w:hAnsi="Trebuchet MS" w:cs="Times New Roman"/>
          <w:spacing w:val="-4"/>
          <w14:ligatures w14:val="none"/>
        </w:rPr>
        <w:t>oțel</w:t>
      </w:r>
    </w:p>
    <w:p w14:paraId="44BE272E"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amestecuri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spacing w:val="-2"/>
          <w14:ligatures w14:val="none"/>
        </w:rPr>
        <w:t>metalice</w:t>
      </w:r>
    </w:p>
    <w:p w14:paraId="4DF1E11F"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deşeuri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din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4"/>
          <w14:ligatures w14:val="none"/>
        </w:rPr>
        <w:t>lemn</w:t>
      </w:r>
    </w:p>
    <w:p w14:paraId="5356367B"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amestecuri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beton</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spacing w:val="-4"/>
          <w14:ligatures w14:val="none"/>
        </w:rPr>
        <w:t>etc.</w:t>
      </w:r>
    </w:p>
    <w:p w14:paraId="2D74ECD1" w14:textId="77777777" w:rsidR="00321345" w:rsidRPr="00305A4A" w:rsidRDefault="00321345" w:rsidP="00305A4A">
      <w:pPr>
        <w:widowControl w:val="0"/>
        <w:autoSpaceDE w:val="0"/>
        <w:autoSpaceDN w:val="0"/>
        <w:spacing w:after="0" w:line="240" w:lineRule="auto"/>
        <w:jc w:val="both"/>
        <w:rPr>
          <w:rFonts w:ascii="Trebuchet MS" w:eastAsia="Times New Roman" w:hAnsi="Trebuchet MS" w:cs="Times New Roman"/>
          <w14:ligatures w14:val="none"/>
        </w:rPr>
      </w:pPr>
    </w:p>
    <w:p w14:paraId="79ADE97C" w14:textId="77777777" w:rsidR="00321345" w:rsidRPr="00305A4A" w:rsidRDefault="00321345" w:rsidP="00305A4A">
      <w:pPr>
        <w:widowControl w:val="0"/>
        <w:autoSpaceDE w:val="0"/>
        <w:autoSpaceDN w:val="0"/>
        <w:spacing w:after="0" w:line="240" w:lineRule="auto"/>
        <w:ind w:left="83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Deșeuri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rezultate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timpul</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funcționării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obiectivului</w:t>
      </w:r>
      <w:r w:rsidRPr="00305A4A">
        <w:rPr>
          <w:rFonts w:ascii="Trebuchet MS" w:eastAsia="Times New Roman" w:hAnsi="Trebuchet MS" w:cs="Times New Roman"/>
          <w:spacing w:val="-4"/>
          <w14:ligatures w14:val="none"/>
        </w:rPr>
        <w:t xml:space="preserve"> sunt:</w:t>
      </w:r>
    </w:p>
    <w:p w14:paraId="1FE338E7"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deșeuri</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ambalaj</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carton –</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cod</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15</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01</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01</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cca</w:t>
      </w:r>
      <w:r w:rsidRPr="00305A4A">
        <w:rPr>
          <w:rFonts w:ascii="Trebuchet MS" w:eastAsia="Times New Roman" w:hAnsi="Trebuchet MS" w:cs="Times New Roman"/>
          <w:spacing w:val="-2"/>
          <w14:ligatures w14:val="none"/>
        </w:rPr>
        <w:t xml:space="preserve"> 4</w:t>
      </w:r>
      <w:r w:rsidRPr="00305A4A">
        <w:rPr>
          <w:rFonts w:ascii="Trebuchet MS" w:eastAsia="Times New Roman" w:hAnsi="Trebuchet MS" w:cs="Times New Roman"/>
          <w14:ligatures w14:val="none"/>
        </w:rPr>
        <w:t>.8</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spacing w:val="-4"/>
          <w14:ligatures w14:val="none"/>
        </w:rPr>
        <w:t>t/an;</w:t>
      </w:r>
    </w:p>
    <w:p w14:paraId="6B0ABD53"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right="106"/>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deșeuri de ambalaje de</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material</w:t>
      </w:r>
      <w:r w:rsidRPr="00305A4A">
        <w:rPr>
          <w:rFonts w:ascii="Trebuchet MS" w:eastAsia="Times New Roman" w:hAnsi="Trebuchet MS" w:cs="Times New Roman"/>
          <w:spacing w:val="22"/>
          <w14:ligatures w14:val="none"/>
        </w:rPr>
        <w:t xml:space="preserve"> </w:t>
      </w:r>
      <w:r w:rsidRPr="00305A4A">
        <w:rPr>
          <w:rFonts w:ascii="Trebuchet MS" w:eastAsia="Times New Roman" w:hAnsi="Trebuchet MS" w:cs="Times New Roman"/>
          <w14:ligatures w14:val="none"/>
        </w:rPr>
        <w:t>plastic</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(bobine deterioarate,</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folie,</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PET)</w:t>
      </w:r>
      <w:r w:rsidRPr="00305A4A">
        <w:rPr>
          <w:rFonts w:ascii="Trebuchet MS" w:eastAsia="Times New Roman" w:hAnsi="Trebuchet MS" w:cs="Times New Roman"/>
          <w:spacing w:val="22"/>
          <w14:ligatures w14:val="none"/>
        </w:rPr>
        <w:t xml:space="preserve"> </w:t>
      </w:r>
      <w:r w:rsidRPr="00305A4A">
        <w:rPr>
          <w:rFonts w:ascii="Trebuchet MS" w:eastAsia="Times New Roman" w:hAnsi="Trebuchet MS" w:cs="Times New Roman"/>
          <w14:ligatures w14:val="none"/>
        </w:rPr>
        <w:t>– cod</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15</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01 02 – cca 3 t/an;</w:t>
      </w:r>
    </w:p>
    <w:p w14:paraId="160DF6F7"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deșeuri</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ambalaj</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lemn</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(paleți</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deteriorați)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cod</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15</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01</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03</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cca</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5.8</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spacing w:val="-2"/>
          <w14:ligatures w14:val="none"/>
        </w:rPr>
        <w:t>t/an;</w:t>
      </w:r>
    </w:p>
    <w:p w14:paraId="30C82518"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right="108"/>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deșeuri de ambalaje care conțin reziduuri sau sunt contaminate cu substanțe periculoase –</w:t>
      </w:r>
      <w:r w:rsidRPr="00305A4A">
        <w:rPr>
          <w:rFonts w:ascii="Trebuchet MS" w:eastAsia="Times New Roman" w:hAnsi="Trebuchet MS" w:cs="Times New Roman"/>
          <w:spacing w:val="80"/>
          <w14:ligatures w14:val="none"/>
        </w:rPr>
        <w:t xml:space="preserve"> </w:t>
      </w:r>
      <w:r w:rsidRPr="00305A4A">
        <w:rPr>
          <w:rFonts w:ascii="Trebuchet MS" w:eastAsia="Times New Roman" w:hAnsi="Trebuchet MS" w:cs="Times New Roman"/>
          <w14:ligatures w14:val="none"/>
        </w:rPr>
        <w:t>cod 15 01 10*– cca 1.1 t/an;</w:t>
      </w:r>
    </w:p>
    <w:p w14:paraId="0943C883"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right="108"/>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pilitură și șpan feros (rezultate din procesul de fabricatie) – cod 12 01 01 – cca 48 t/an;</w:t>
      </w:r>
    </w:p>
    <w:p w14:paraId="08700550"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right="108"/>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pilitură și șpan</w:t>
      </w:r>
      <w:r w:rsidRPr="00305A4A">
        <w:rPr>
          <w:rFonts w:ascii="Trebuchet MS" w:eastAsia="Times New Roman" w:hAnsi="Trebuchet MS" w:cs="Times New Roman"/>
          <w:spacing w:val="-2"/>
          <w14:ligatures w14:val="none"/>
        </w:rPr>
        <w:t xml:space="preserve"> ne</w:t>
      </w:r>
      <w:r w:rsidRPr="00305A4A">
        <w:rPr>
          <w:rFonts w:ascii="Trebuchet MS" w:eastAsia="Times New Roman" w:hAnsi="Trebuchet MS" w:cs="Times New Roman"/>
          <w14:ligatures w14:val="none"/>
        </w:rPr>
        <w:t>feros</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(rezultate din procesul de fabricatie) –</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cod 12 01</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03 –</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cca</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 xml:space="preserve">180 t/ </w:t>
      </w:r>
      <w:r w:rsidRPr="00305A4A">
        <w:rPr>
          <w:rFonts w:ascii="Trebuchet MS" w:eastAsia="Times New Roman" w:hAnsi="Trebuchet MS" w:cs="Times New Roman"/>
          <w:spacing w:val="-4"/>
          <w14:ligatures w14:val="none"/>
        </w:rPr>
        <w:t>an;</w:t>
      </w:r>
    </w:p>
    <w:p w14:paraId="4C88789F"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deșeuri uleiuri uzate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(rezultate din procesul de fabricatie)</w:t>
      </w:r>
      <w:r w:rsidRPr="00305A4A">
        <w:rPr>
          <w:rFonts w:ascii="Trebuchet MS" w:eastAsia="Times New Roman" w:hAnsi="Trebuchet MS" w:cs="Times New Roman"/>
          <w:spacing w:val="49"/>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cod</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03</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02</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05</w:t>
      </w:r>
      <w:r w:rsidRPr="00305A4A">
        <w:rPr>
          <w:rFonts w:ascii="Trebuchet MS" w:eastAsia="Times New Roman" w:hAnsi="Trebuchet MS" w:cs="Times New Roman"/>
          <w:spacing w:val="51"/>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cca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600</w:t>
      </w:r>
      <w:r w:rsidRPr="00305A4A">
        <w:rPr>
          <w:rFonts w:ascii="Trebuchet MS" w:eastAsia="Times New Roman" w:hAnsi="Trebuchet MS" w:cs="Times New Roman"/>
          <w:spacing w:val="-2"/>
          <w14:ligatures w14:val="none"/>
        </w:rPr>
        <w:t xml:space="preserve"> l/an;</w:t>
      </w:r>
    </w:p>
    <w:p w14:paraId="2A884C32"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lastRenderedPageBreak/>
        <w:t>deșeuri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menajere</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cod</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20</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03</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01</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800</w:t>
      </w:r>
      <w:r w:rsidRPr="00305A4A">
        <w:rPr>
          <w:rFonts w:ascii="Trebuchet MS" w:eastAsia="Times New Roman" w:hAnsi="Trebuchet MS" w:cs="Times New Roman"/>
          <w:spacing w:val="-2"/>
          <w14:ligatures w14:val="none"/>
        </w:rPr>
        <w:t xml:space="preserve"> kg/an;</w:t>
      </w:r>
    </w:p>
    <w:p w14:paraId="49DFEB3C"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deșeuri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filtre uzate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cod</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15</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02</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02*</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cca</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80</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spacing w:val="-2"/>
          <w14:ligatures w14:val="none"/>
        </w:rPr>
        <w:t>kg/an;</w:t>
      </w:r>
    </w:p>
    <w:p w14:paraId="2E504B2B" w14:textId="77777777" w:rsidR="00321345" w:rsidRPr="00305A4A" w:rsidRDefault="00321345" w:rsidP="00305A4A">
      <w:pPr>
        <w:widowControl w:val="0"/>
        <w:numPr>
          <w:ilvl w:val="1"/>
          <w:numId w:val="30"/>
        </w:numPr>
        <w:tabs>
          <w:tab w:val="left" w:pos="1555"/>
          <w:tab w:val="left" w:pos="1556"/>
        </w:tabs>
        <w:autoSpaceDE w:val="0"/>
        <w:autoSpaceDN w:val="0"/>
        <w:spacing w:after="0" w:line="240" w:lineRule="auto"/>
        <w:ind w:left="1555"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deșeuri de degresare cu continut de substante periculoase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cod</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11</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01</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13*</w:t>
      </w:r>
      <w:r w:rsidRPr="00305A4A">
        <w:rPr>
          <w:rFonts w:ascii="Trebuchet MS" w:eastAsia="Times New Roman" w:hAnsi="Trebuchet MS" w:cs="Times New Roman"/>
          <w:spacing w:val="76"/>
          <w:w w:val="150"/>
          <w14:ligatures w14:val="none"/>
        </w:rPr>
        <w:t xml:space="preserve"> </w:t>
      </w:r>
      <w:r w:rsidRPr="00305A4A">
        <w:rPr>
          <w:rFonts w:ascii="Trebuchet MS" w:eastAsia="Times New Roman" w:hAnsi="Trebuchet MS" w:cs="Times New Roman"/>
          <w14:ligatures w14:val="none"/>
        </w:rPr>
        <w:t>–</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250</w:t>
      </w:r>
      <w:r w:rsidRPr="00305A4A">
        <w:rPr>
          <w:rFonts w:ascii="Trebuchet MS" w:eastAsia="Times New Roman" w:hAnsi="Trebuchet MS" w:cs="Times New Roman"/>
          <w:spacing w:val="-1"/>
          <w14:ligatures w14:val="none"/>
        </w:rPr>
        <w:t xml:space="preserve"> kg</w:t>
      </w:r>
      <w:r w:rsidRPr="00305A4A">
        <w:rPr>
          <w:rFonts w:ascii="Trebuchet MS" w:eastAsia="Times New Roman" w:hAnsi="Trebuchet MS" w:cs="Times New Roman"/>
          <w:spacing w:val="-4"/>
          <w14:ligatures w14:val="none"/>
        </w:rPr>
        <w:t>/an;</w:t>
      </w:r>
    </w:p>
    <w:p w14:paraId="65201FE5" w14:textId="77777777" w:rsidR="00321345" w:rsidRPr="00305A4A" w:rsidRDefault="00321345" w:rsidP="00305A4A">
      <w:pPr>
        <w:widowControl w:val="0"/>
        <w:autoSpaceDE w:val="0"/>
        <w:autoSpaceDN w:val="0"/>
        <w:spacing w:after="0" w:line="240" w:lineRule="auto"/>
        <w:jc w:val="both"/>
        <w:rPr>
          <w:rFonts w:ascii="Trebuchet MS" w:eastAsia="Times New Roman" w:hAnsi="Trebuchet MS" w:cs="Times New Roman"/>
          <w14:ligatures w14:val="none"/>
        </w:rPr>
      </w:pPr>
    </w:p>
    <w:p w14:paraId="1C747C58" w14:textId="77777777" w:rsidR="00321345" w:rsidRPr="00305A4A" w:rsidRDefault="00321345" w:rsidP="00305A4A">
      <w:pPr>
        <w:widowControl w:val="0"/>
        <w:autoSpaceDE w:val="0"/>
        <w:autoSpaceDN w:val="0"/>
        <w:spacing w:after="0" w:line="240" w:lineRule="auto"/>
        <w:ind w:left="115" w:right="110" w:hanging="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Deseurile rezultate din procesul tehnologic vor fi colectate selectiv si vor fi preluate de firme specialiate,</w:t>
      </w:r>
      <w:r w:rsidRPr="00305A4A">
        <w:rPr>
          <w:rFonts w:ascii="Trebuchet MS" w:eastAsia="Times New Roman" w:hAnsi="Trebuchet MS" w:cs="Times New Roman"/>
          <w:spacing w:val="80"/>
          <w14:ligatures w14:val="none"/>
        </w:rPr>
        <w:t xml:space="preserve"> </w:t>
      </w:r>
      <w:r w:rsidRPr="00305A4A">
        <w:rPr>
          <w:rFonts w:ascii="Trebuchet MS" w:eastAsia="Times New Roman" w:hAnsi="Trebuchet MS" w:cs="Times New Roman"/>
          <w14:ligatures w14:val="none"/>
        </w:rPr>
        <w:t>cele care se pot reutiliza se vor preda in vederea reciclarii.</w:t>
      </w:r>
    </w:p>
    <w:p w14:paraId="3BD301E1" w14:textId="77777777" w:rsidR="00321345" w:rsidRPr="00305A4A" w:rsidRDefault="00321345" w:rsidP="00305A4A">
      <w:pPr>
        <w:widowControl w:val="0"/>
        <w:autoSpaceDE w:val="0"/>
        <w:autoSpaceDN w:val="0"/>
        <w:spacing w:after="0" w:line="240" w:lineRule="auto"/>
        <w:jc w:val="both"/>
        <w:rPr>
          <w:rFonts w:ascii="Trebuchet MS" w:eastAsia="Times New Roman" w:hAnsi="Trebuchet MS" w:cs="Times New Roman"/>
          <w14:ligatures w14:val="none"/>
        </w:rPr>
      </w:pPr>
    </w:p>
    <w:p w14:paraId="28FBDA46" w14:textId="77777777" w:rsidR="00321345" w:rsidRPr="00305A4A" w:rsidRDefault="00321345"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programul</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prevenire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reducere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cantităţilor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deşeuri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spacing w:val="-2"/>
          <w14:ligatures w14:val="none"/>
        </w:rPr>
        <w:t>generate;</w:t>
      </w:r>
    </w:p>
    <w:p w14:paraId="60F1787C" w14:textId="77777777" w:rsidR="00321345" w:rsidRPr="00305A4A" w:rsidRDefault="00321345" w:rsidP="00305A4A">
      <w:pPr>
        <w:widowControl w:val="0"/>
        <w:autoSpaceDE w:val="0"/>
        <w:autoSpaceDN w:val="0"/>
        <w:spacing w:after="0" w:line="240" w:lineRule="auto"/>
        <w:ind w:left="825" w:right="103"/>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Se va considera un plan privind reducerea la minimum a cantităților de deșeuri rezultate din activitățile propuse. Se va realzia colectarea selectivă a deșeurilor în vederea valorificării sau eliminării acestora;</w:t>
      </w:r>
    </w:p>
    <w:p w14:paraId="2AA80AB5" w14:textId="77777777" w:rsidR="00321345" w:rsidRPr="00305A4A" w:rsidRDefault="00321345" w:rsidP="00305A4A">
      <w:pPr>
        <w:widowControl w:val="0"/>
        <w:autoSpaceDE w:val="0"/>
        <w:autoSpaceDN w:val="0"/>
        <w:spacing w:after="0" w:line="240" w:lineRule="auto"/>
        <w:jc w:val="both"/>
        <w:rPr>
          <w:rFonts w:ascii="Trebuchet MS" w:eastAsia="Times New Roman" w:hAnsi="Trebuchet MS" w:cs="Times New Roman"/>
          <w14:ligatures w14:val="none"/>
        </w:rPr>
      </w:pPr>
    </w:p>
    <w:p w14:paraId="0BAF9D8B" w14:textId="77777777" w:rsidR="00321345" w:rsidRPr="00305A4A" w:rsidRDefault="00321345"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planul</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gestionare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2"/>
          <w14:ligatures w14:val="none"/>
        </w:rPr>
        <w:t xml:space="preserve"> deşeurilor;</w:t>
      </w:r>
    </w:p>
    <w:p w14:paraId="6B3BA487" w14:textId="77777777" w:rsidR="00321345" w:rsidRPr="00305A4A" w:rsidRDefault="00321345" w:rsidP="00305A4A">
      <w:pPr>
        <w:widowControl w:val="0"/>
        <w:autoSpaceDE w:val="0"/>
        <w:autoSpaceDN w:val="0"/>
        <w:spacing w:after="0" w:line="240" w:lineRule="auto"/>
        <w:ind w:left="825" w:right="10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Pe parcursul execuţiei: deşeurile rezultate din desfaceri și apoi refacere (beton, metal, sticla, plastic etc.) vor fi sortate prin grija constructorului și evacuate centralizat, conform contractului de salubritate încheiat cu firme specializate.</w:t>
      </w:r>
    </w:p>
    <w:p w14:paraId="6A23B05F" w14:textId="77777777" w:rsidR="00321345" w:rsidRPr="00305A4A" w:rsidRDefault="00321345" w:rsidP="00305A4A">
      <w:pPr>
        <w:widowControl w:val="0"/>
        <w:autoSpaceDE w:val="0"/>
        <w:autoSpaceDN w:val="0"/>
        <w:spacing w:after="0" w:line="240" w:lineRule="auto"/>
        <w:ind w:left="835" w:right="106"/>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 xml:space="preserve">Deșeurile rezultate din activitatea de productie se adună şi depozitează pe categorii (hârtie, plastic, resturi menajere) în containere selective şi în locul special amenajat, pe urmă fiind evacuate, prin reţeaua de preluare – evacuare (conf. contract cu firma de salubrizare) în condiţii conform legilor în </w:t>
      </w:r>
      <w:r w:rsidRPr="00305A4A">
        <w:rPr>
          <w:rFonts w:ascii="Trebuchet MS" w:eastAsia="Times New Roman" w:hAnsi="Trebuchet MS" w:cs="Times New Roman"/>
          <w:spacing w:val="-2"/>
          <w14:ligatures w14:val="none"/>
        </w:rPr>
        <w:t>vigoare.</w:t>
      </w:r>
    </w:p>
    <w:p w14:paraId="76322AEA" w14:textId="77777777" w:rsidR="00321345" w:rsidRPr="00305A4A" w:rsidRDefault="00321345" w:rsidP="00305A4A">
      <w:pPr>
        <w:widowControl w:val="0"/>
        <w:autoSpaceDE w:val="0"/>
        <w:autoSpaceDN w:val="0"/>
        <w:spacing w:after="0" w:line="240" w:lineRule="auto"/>
        <w:ind w:left="835"/>
        <w:jc w:val="both"/>
        <w:rPr>
          <w:rFonts w:ascii="Trebuchet MS" w:eastAsia="Times New Roman" w:hAnsi="Trebuchet MS" w:cs="Times New Roman"/>
          <w14:ligatures w14:val="none"/>
        </w:rPr>
      </w:pPr>
      <w:r w:rsidRPr="00305A4A">
        <w:rPr>
          <w:rFonts w:ascii="Trebuchet MS" w:eastAsia="Times New Roman" w:hAnsi="Trebuchet MS" w:cs="Times New Roman"/>
          <w:spacing w:val="-2"/>
          <w14:ligatures w14:val="none"/>
        </w:rPr>
        <w:t>Măsuri:</w:t>
      </w:r>
    </w:p>
    <w:p w14:paraId="7DA53D41" w14:textId="77777777" w:rsidR="00321345" w:rsidRPr="00305A4A" w:rsidRDefault="00321345" w:rsidP="00305A4A">
      <w:pPr>
        <w:widowControl w:val="0"/>
        <w:numPr>
          <w:ilvl w:val="0"/>
          <w:numId w:val="38"/>
        </w:numPr>
        <w:tabs>
          <w:tab w:val="left" w:pos="1555"/>
          <w:tab w:val="left" w:pos="1556"/>
        </w:tabs>
        <w:autoSpaceDE w:val="0"/>
        <w:autoSpaceDN w:val="0"/>
        <w:spacing w:after="0" w:line="240" w:lineRule="auto"/>
        <w:ind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Reducerea</w:t>
      </w:r>
      <w:r w:rsidRPr="00305A4A">
        <w:rPr>
          <w:rFonts w:ascii="Trebuchet MS" w:eastAsia="Times New Roman" w:hAnsi="Trebuchet MS" w:cs="Times New Roman"/>
          <w:spacing w:val="-8"/>
          <w14:ligatures w14:val="none"/>
        </w:rPr>
        <w:t xml:space="preserve"> </w:t>
      </w:r>
      <w:r w:rsidRPr="00305A4A">
        <w:rPr>
          <w:rFonts w:ascii="Trebuchet MS" w:eastAsia="Times New Roman" w:hAnsi="Trebuchet MS" w:cs="Times New Roman"/>
          <w14:ligatures w14:val="none"/>
        </w:rPr>
        <w:t>la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minimum</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cantităților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deșeuri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rezultate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din</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activitățile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existente;</w:t>
      </w:r>
    </w:p>
    <w:p w14:paraId="472BD655" w14:textId="77777777" w:rsidR="00321345" w:rsidRPr="00305A4A" w:rsidRDefault="00321345" w:rsidP="00305A4A">
      <w:pPr>
        <w:widowControl w:val="0"/>
        <w:numPr>
          <w:ilvl w:val="0"/>
          <w:numId w:val="38"/>
        </w:numPr>
        <w:tabs>
          <w:tab w:val="left" w:pos="1555"/>
          <w:tab w:val="left" w:pos="1556"/>
        </w:tabs>
        <w:autoSpaceDE w:val="0"/>
        <w:autoSpaceDN w:val="0"/>
        <w:spacing w:after="0" w:line="240" w:lineRule="auto"/>
        <w:ind w:hanging="36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Colectarea</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selectivă</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deșeurilor</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vederea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valorificării</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sau</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eliminării</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spacing w:val="-2"/>
          <w14:ligatures w14:val="none"/>
        </w:rPr>
        <w:t>acestora;</w:t>
      </w:r>
    </w:p>
    <w:p w14:paraId="77CA4E1F" w14:textId="77777777" w:rsidR="00321345" w:rsidRPr="00305A4A" w:rsidRDefault="00321345" w:rsidP="00305A4A">
      <w:pPr>
        <w:widowControl w:val="0"/>
        <w:numPr>
          <w:ilvl w:val="0"/>
          <w:numId w:val="38"/>
        </w:numPr>
        <w:tabs>
          <w:tab w:val="left" w:pos="1555"/>
          <w:tab w:val="left" w:pos="1556"/>
        </w:tabs>
        <w:autoSpaceDE w:val="0"/>
        <w:autoSpaceDN w:val="0"/>
        <w:spacing w:after="0" w:line="240" w:lineRule="auto"/>
        <w:ind w:right="116"/>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Luarea</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măsurilor</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necesare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astfel</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încât</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eliminarea</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deșeurilor</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să</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facă</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condițiile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de respectare a reglementărilor privind protecția populației și a mediului;</w:t>
      </w:r>
    </w:p>
    <w:p w14:paraId="2723F3E6" w14:textId="77777777" w:rsidR="00321345" w:rsidRPr="00305A4A" w:rsidRDefault="00321345" w:rsidP="00305A4A">
      <w:pPr>
        <w:widowControl w:val="0"/>
        <w:numPr>
          <w:ilvl w:val="0"/>
          <w:numId w:val="38"/>
        </w:numPr>
        <w:tabs>
          <w:tab w:val="left" w:pos="1555"/>
          <w:tab w:val="left" w:pos="1556"/>
        </w:tabs>
        <w:autoSpaceDE w:val="0"/>
        <w:autoSpaceDN w:val="0"/>
        <w:spacing w:after="0" w:line="240" w:lineRule="auto"/>
        <w:ind w:right="11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Luarea de măsuri pentru împiedicarea abandonării, înlăturării sau eliminării necontrolate a deșeurilor, precum și orice alte operațiuni neautorizate, efectuate cu acestea;</w:t>
      </w:r>
    </w:p>
    <w:p w14:paraId="38BF47F5" w14:textId="77777777" w:rsidR="007F02BA" w:rsidRPr="00305A4A" w:rsidRDefault="007F02BA" w:rsidP="00305A4A">
      <w:pPr>
        <w:autoSpaceDE w:val="0"/>
        <w:autoSpaceDN w:val="0"/>
        <w:adjustRightInd w:val="0"/>
        <w:spacing w:after="0" w:line="240" w:lineRule="auto"/>
        <w:jc w:val="both"/>
        <w:rPr>
          <w:rFonts w:ascii="Trebuchet MS" w:eastAsia="Calibri" w:hAnsi="Trebuchet MS"/>
          <w:lang w:val="en-US"/>
        </w:rPr>
      </w:pPr>
    </w:p>
    <w:p w14:paraId="1D384DC2" w14:textId="77777777" w:rsidR="007F02BA" w:rsidRPr="00305A4A" w:rsidRDefault="007F02BA" w:rsidP="00305A4A">
      <w:pPr>
        <w:numPr>
          <w:ilvl w:val="0"/>
          <w:numId w:val="3"/>
        </w:numPr>
        <w:spacing w:after="0" w:line="240" w:lineRule="auto"/>
        <w:ind w:left="360"/>
        <w:jc w:val="both"/>
        <w:rPr>
          <w:rFonts w:ascii="Trebuchet MS" w:hAnsi="Trebuchet MS"/>
          <w:b/>
          <w:i/>
        </w:rPr>
      </w:pPr>
      <w:r w:rsidRPr="00305A4A">
        <w:rPr>
          <w:rFonts w:ascii="Trebuchet MS" w:hAnsi="Trebuchet MS"/>
          <w:b/>
          <w:i/>
        </w:rPr>
        <w:t>Poluarea si alte efecte negative:</w:t>
      </w:r>
    </w:p>
    <w:p w14:paraId="1AF86320" w14:textId="6CF3E623" w:rsidR="001A2470" w:rsidRPr="00305A4A" w:rsidRDefault="001A2470" w:rsidP="00305A4A">
      <w:pPr>
        <w:pStyle w:val="ListParagraph"/>
        <w:widowControl w:val="0"/>
        <w:numPr>
          <w:ilvl w:val="0"/>
          <w:numId w:val="41"/>
        </w:numPr>
        <w:tabs>
          <w:tab w:val="left" w:pos="423"/>
        </w:tabs>
        <w:autoSpaceDE w:val="0"/>
        <w:autoSpaceDN w:val="0"/>
        <w:spacing w:after="0" w:line="240" w:lineRule="auto"/>
        <w:ind w:right="151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protecţia calităţii apelor:</w:t>
      </w:r>
    </w:p>
    <w:p w14:paraId="75CFA4B1" w14:textId="77777777" w:rsidR="001A2470" w:rsidRPr="00305A4A" w:rsidRDefault="001A2470"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sursele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poluanţi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ape,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locul</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evacuare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sau</w:t>
      </w:r>
      <w:r w:rsidRPr="00305A4A">
        <w:rPr>
          <w:rFonts w:ascii="Trebuchet MS" w:eastAsia="Times New Roman" w:hAnsi="Trebuchet MS" w:cs="Times New Roman"/>
          <w:spacing w:val="-2"/>
          <w14:ligatures w14:val="none"/>
        </w:rPr>
        <w:t xml:space="preserve"> emisarul;</w:t>
      </w:r>
    </w:p>
    <w:p w14:paraId="39EE0167" w14:textId="77777777" w:rsidR="001A2470" w:rsidRPr="00305A4A" w:rsidRDefault="001A2470" w:rsidP="00305A4A">
      <w:pPr>
        <w:widowControl w:val="0"/>
        <w:autoSpaceDE w:val="0"/>
        <w:autoSpaceDN w:val="0"/>
        <w:spacing w:after="0" w:line="240" w:lineRule="auto"/>
        <w:ind w:left="825" w:right="113"/>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Alimentarea cu apă se face din rețeaua de alimentare existentă în zonă. Apa este utilizată în scop menajer de către angajați.</w:t>
      </w:r>
    </w:p>
    <w:p w14:paraId="7AB8A3DB" w14:textId="77777777" w:rsidR="001A2470" w:rsidRPr="00305A4A" w:rsidRDefault="001A2470" w:rsidP="00305A4A">
      <w:pPr>
        <w:widowControl w:val="0"/>
        <w:autoSpaceDE w:val="0"/>
        <w:autoSpaceDN w:val="0"/>
        <w:spacing w:after="0" w:line="240" w:lineRule="auto"/>
        <w:ind w:left="835" w:right="107" w:hanging="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Apele uzate menajere si cele pluviale se vor devarsa în canalizarea exterioara a Parcului Industrial.</w:t>
      </w:r>
    </w:p>
    <w:p w14:paraId="187307CA" w14:textId="77777777" w:rsidR="001A2470" w:rsidRPr="00305A4A" w:rsidRDefault="001A2470" w:rsidP="00305A4A">
      <w:pPr>
        <w:widowControl w:val="0"/>
        <w:autoSpaceDE w:val="0"/>
        <w:autoSpaceDN w:val="0"/>
        <w:spacing w:after="0" w:line="240" w:lineRule="auto"/>
        <w:jc w:val="both"/>
        <w:rPr>
          <w:rFonts w:ascii="Trebuchet MS" w:eastAsia="Times New Roman" w:hAnsi="Trebuchet MS" w:cs="Times New Roman"/>
          <w14:ligatures w14:val="none"/>
        </w:rPr>
      </w:pPr>
    </w:p>
    <w:p w14:paraId="0FFE9459" w14:textId="689FC900" w:rsidR="001A2470" w:rsidRPr="00305A4A" w:rsidRDefault="001A2470" w:rsidP="00305A4A">
      <w:pPr>
        <w:widowControl w:val="0"/>
        <w:numPr>
          <w:ilvl w:val="0"/>
          <w:numId w:val="30"/>
        </w:numPr>
        <w:tabs>
          <w:tab w:val="left" w:pos="243"/>
        </w:tabs>
        <w:autoSpaceDE w:val="0"/>
        <w:autoSpaceDN w:val="0"/>
        <w:spacing w:after="0" w:line="240" w:lineRule="auto"/>
        <w:ind w:left="835" w:right="79" w:hanging="720"/>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 xml:space="preserve">staţiile şi instalaţiile de epurare sau de preepurare a apelor uzate </w:t>
      </w:r>
      <w:r w:rsidR="00305A4A" w:rsidRPr="00305A4A">
        <w:rPr>
          <w:rFonts w:ascii="Trebuchet MS" w:eastAsia="Times New Roman" w:hAnsi="Trebuchet MS" w:cs="Times New Roman"/>
          <w14:ligatures w14:val="none"/>
        </w:rPr>
        <w:t>p</w:t>
      </w:r>
      <w:r w:rsidRPr="00305A4A">
        <w:rPr>
          <w:rFonts w:ascii="Trebuchet MS" w:eastAsia="Times New Roman" w:hAnsi="Trebuchet MS" w:cs="Times New Roman"/>
          <w14:ligatures w14:val="none"/>
        </w:rPr>
        <w:t>revăzute;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Apele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uzate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fi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epurate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stația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epurare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existenta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5"/>
          <w14:ligatures w14:val="none"/>
        </w:rPr>
        <w:t>le Parcului Industrial</w:t>
      </w:r>
      <w:r w:rsidRPr="00305A4A">
        <w:rPr>
          <w:rFonts w:ascii="Trebuchet MS" w:eastAsia="Times New Roman" w:hAnsi="Trebuchet MS" w:cs="Times New Roman"/>
          <w14:ligatures w14:val="none"/>
        </w:rPr>
        <w:t>.</w:t>
      </w:r>
    </w:p>
    <w:p w14:paraId="348DC425" w14:textId="451C4878" w:rsidR="00305A4A" w:rsidRPr="00305A4A" w:rsidRDefault="00305A4A">
      <w:pPr>
        <w:rPr>
          <w:rFonts w:ascii="Trebuchet MS" w:eastAsia="Times New Roman" w:hAnsi="Trebuchet MS" w:cs="Times New Roman"/>
          <w14:ligatures w14:val="none"/>
        </w:rPr>
      </w:pPr>
      <w:r w:rsidRPr="00305A4A">
        <w:rPr>
          <w:rFonts w:ascii="Trebuchet MS" w:eastAsia="Times New Roman" w:hAnsi="Trebuchet MS" w:cs="Times New Roman"/>
          <w14:ligatures w14:val="none"/>
        </w:rPr>
        <w:br w:type="page"/>
      </w:r>
    </w:p>
    <w:p w14:paraId="6914FA35" w14:textId="3535CBAF" w:rsidR="001A2470" w:rsidRPr="00305A4A" w:rsidRDefault="00305A4A" w:rsidP="00305A4A">
      <w:pPr>
        <w:widowControl w:val="0"/>
        <w:autoSpaceDE w:val="0"/>
        <w:autoSpaceDN w:val="0"/>
        <w:spacing w:after="0" w:line="240" w:lineRule="auto"/>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lastRenderedPageBreak/>
        <w:t xml:space="preserve"> </w:t>
      </w:r>
    </w:p>
    <w:p w14:paraId="3DAA808E" w14:textId="77777777" w:rsidR="001A2470" w:rsidRPr="00305A4A" w:rsidRDefault="001A2470" w:rsidP="00305A4A">
      <w:pPr>
        <w:widowControl w:val="0"/>
        <w:numPr>
          <w:ilvl w:val="0"/>
          <w:numId w:val="36"/>
        </w:numPr>
        <w:tabs>
          <w:tab w:val="left" w:pos="298"/>
        </w:tabs>
        <w:autoSpaceDE w:val="0"/>
        <w:autoSpaceDN w:val="0"/>
        <w:spacing w:after="0" w:line="240" w:lineRule="auto"/>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protecţia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spacing w:val="-2"/>
          <w14:ligatures w14:val="none"/>
        </w:rPr>
        <w:t>aerului:</w:t>
      </w:r>
    </w:p>
    <w:p w14:paraId="51129B81" w14:textId="77777777" w:rsidR="001A2470" w:rsidRPr="00305A4A" w:rsidRDefault="001A2470"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sursele</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poluanţi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aer,</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poluanţi,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inclusiv</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surse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spacing w:val="-2"/>
          <w14:ligatures w14:val="none"/>
        </w:rPr>
        <w:t>mirosuri;</w:t>
      </w:r>
    </w:p>
    <w:p w14:paraId="51E48E7C" w14:textId="77777777" w:rsidR="001A2470" w:rsidRPr="00305A4A" w:rsidRDefault="001A2470" w:rsidP="00305A4A">
      <w:pPr>
        <w:widowControl w:val="0"/>
        <w:autoSpaceDE w:val="0"/>
        <w:autoSpaceDN w:val="0"/>
        <w:spacing w:after="0" w:line="240" w:lineRule="auto"/>
        <w:ind w:left="83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Sursele</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poluare</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aerului</w:t>
      </w:r>
      <w:r w:rsidRPr="00305A4A">
        <w:rPr>
          <w:rFonts w:ascii="Trebuchet MS" w:eastAsia="Times New Roman" w:hAnsi="Trebuchet MS" w:cs="Times New Roman"/>
          <w:spacing w:val="22"/>
          <w14:ligatures w14:val="none"/>
        </w:rPr>
        <w:t xml:space="preserve"> </w:t>
      </w:r>
      <w:r w:rsidRPr="00305A4A">
        <w:rPr>
          <w:rFonts w:ascii="Trebuchet MS" w:eastAsia="Times New Roman" w:hAnsi="Trebuchet MS" w:cs="Times New Roman"/>
          <w14:ligatures w14:val="none"/>
        </w:rPr>
        <w:t>pot</w:t>
      </w:r>
      <w:r w:rsidRPr="00305A4A">
        <w:rPr>
          <w:rFonts w:ascii="Trebuchet MS" w:eastAsia="Times New Roman" w:hAnsi="Trebuchet MS" w:cs="Times New Roman"/>
          <w:spacing w:val="22"/>
          <w14:ligatures w14:val="none"/>
        </w:rPr>
        <w:t xml:space="preserve"> </w:t>
      </w:r>
      <w:r w:rsidRPr="00305A4A">
        <w:rPr>
          <w:rFonts w:ascii="Trebuchet MS" w:eastAsia="Times New Roman" w:hAnsi="Trebuchet MS" w:cs="Times New Roman"/>
          <w14:ligatures w14:val="none"/>
        </w:rPr>
        <w:t>fi considerate</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nesemnificative</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tinand</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cont</w:t>
      </w:r>
      <w:r w:rsidRPr="00305A4A">
        <w:rPr>
          <w:rFonts w:ascii="Trebuchet MS" w:eastAsia="Times New Roman" w:hAnsi="Trebuchet MS" w:cs="Times New Roman"/>
          <w:spacing w:val="22"/>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faptul</w:t>
      </w:r>
      <w:r w:rsidRPr="00305A4A">
        <w:rPr>
          <w:rFonts w:ascii="Trebuchet MS" w:eastAsia="Times New Roman" w:hAnsi="Trebuchet MS" w:cs="Times New Roman"/>
          <w:spacing w:val="22"/>
          <w14:ligatures w14:val="none"/>
        </w:rPr>
        <w:t xml:space="preserve"> </w:t>
      </w:r>
      <w:r w:rsidRPr="00305A4A">
        <w:rPr>
          <w:rFonts w:ascii="Trebuchet MS" w:eastAsia="Times New Roman" w:hAnsi="Trebuchet MS" w:cs="Times New Roman"/>
          <w14:ligatures w14:val="none"/>
        </w:rPr>
        <w:t>ca este</w:t>
      </w:r>
      <w:r w:rsidRPr="00305A4A">
        <w:rPr>
          <w:rFonts w:ascii="Trebuchet MS" w:eastAsia="Times New Roman" w:hAnsi="Trebuchet MS" w:cs="Times New Roman"/>
          <w:spacing w:val="21"/>
          <w14:ligatures w14:val="none"/>
        </w:rPr>
        <w:t xml:space="preserve"> </w:t>
      </w:r>
      <w:r w:rsidRPr="00305A4A">
        <w:rPr>
          <w:rFonts w:ascii="Trebuchet MS" w:eastAsia="Times New Roman" w:hAnsi="Trebuchet MS" w:cs="Times New Roman"/>
          <w14:ligatures w14:val="none"/>
        </w:rPr>
        <w:t>vorba despre un spatiu de producție care prin procesul tehnologic nu emite noxe.</w:t>
      </w:r>
    </w:p>
    <w:p w14:paraId="1DF1CAB7" w14:textId="4E2D411E" w:rsidR="001A2470" w:rsidRPr="00305A4A" w:rsidRDefault="001A2470" w:rsidP="00305A4A">
      <w:pPr>
        <w:widowControl w:val="0"/>
        <w:autoSpaceDE w:val="0"/>
        <w:autoSpaceDN w:val="0"/>
        <w:spacing w:after="0" w:line="240" w:lineRule="auto"/>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39"/>
          <w14:ligatures w14:val="none"/>
        </w:rPr>
        <w:t xml:space="preserve"> </w:t>
      </w:r>
      <w:r w:rsidRPr="00305A4A">
        <w:rPr>
          <w:rFonts w:ascii="Trebuchet MS" w:eastAsia="Times New Roman" w:hAnsi="Trebuchet MS" w:cs="Times New Roman"/>
          <w14:ligatures w14:val="none"/>
        </w:rPr>
        <w:t>perioada</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execuţie</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lucrărilor</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construcţii,</w:t>
      </w:r>
      <w:r w:rsidRPr="00305A4A">
        <w:rPr>
          <w:rFonts w:ascii="Trebuchet MS" w:eastAsia="Times New Roman" w:hAnsi="Trebuchet MS" w:cs="Times New Roman"/>
          <w:spacing w:val="36"/>
          <w14:ligatures w14:val="none"/>
        </w:rPr>
        <w:t xml:space="preserve"> </w:t>
      </w:r>
      <w:r w:rsidRPr="00305A4A">
        <w:rPr>
          <w:rFonts w:ascii="Trebuchet MS" w:eastAsia="Times New Roman" w:hAnsi="Trebuchet MS" w:cs="Times New Roman"/>
          <w14:ligatures w14:val="none"/>
        </w:rPr>
        <w:t>sursele</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potențiale</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poluare</w:t>
      </w:r>
      <w:r w:rsidRPr="00305A4A">
        <w:rPr>
          <w:rFonts w:ascii="Trebuchet MS" w:eastAsia="Times New Roman" w:hAnsi="Trebuchet MS" w:cs="Times New Roman"/>
          <w:spacing w:val="39"/>
          <w14:ligatures w14:val="none"/>
        </w:rPr>
        <w:t xml:space="preserve"> </w:t>
      </w:r>
      <w:r w:rsidRPr="00305A4A">
        <w:rPr>
          <w:rFonts w:ascii="Trebuchet MS" w:eastAsia="Times New Roman" w:hAnsi="Trebuchet MS" w:cs="Times New Roman"/>
          <w14:ligatures w14:val="none"/>
        </w:rPr>
        <w:t>care</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39"/>
          <w14:ligatures w14:val="none"/>
        </w:rPr>
        <w:t xml:space="preserve"> </w:t>
      </w:r>
      <w:r w:rsidRPr="00305A4A">
        <w:rPr>
          <w:rFonts w:ascii="Trebuchet MS" w:eastAsia="Times New Roman" w:hAnsi="Trebuchet MS" w:cs="Times New Roman"/>
          <w14:ligatures w14:val="none"/>
        </w:rPr>
        <w:t>afecta, temporar şi pe arii restrânse, calitatea aerului constau din:</w:t>
      </w:r>
    </w:p>
    <w:p w14:paraId="5FFA7D89" w14:textId="77777777" w:rsidR="001A2470" w:rsidRPr="00305A4A" w:rsidRDefault="001A2470" w:rsidP="00305A4A">
      <w:pPr>
        <w:widowControl w:val="0"/>
        <w:numPr>
          <w:ilvl w:val="0"/>
          <w:numId w:val="35"/>
        </w:numPr>
        <w:tabs>
          <w:tab w:val="left" w:pos="1376"/>
        </w:tabs>
        <w:autoSpaceDE w:val="0"/>
        <w:autoSpaceDN w:val="0"/>
        <w:spacing w:after="0" w:line="240" w:lineRule="auto"/>
        <w:ind w:right="109"/>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eventuale</w:t>
      </w:r>
      <w:r w:rsidRPr="00305A4A">
        <w:rPr>
          <w:rFonts w:ascii="Trebuchet MS" w:eastAsia="Times New Roman" w:hAnsi="Trebuchet MS" w:cs="Times New Roman"/>
          <w:spacing w:val="74"/>
          <w14:ligatures w14:val="none"/>
        </w:rPr>
        <w:t xml:space="preserve"> </w:t>
      </w:r>
      <w:r w:rsidRPr="00305A4A">
        <w:rPr>
          <w:rFonts w:ascii="Trebuchet MS" w:eastAsia="Times New Roman" w:hAnsi="Trebuchet MS" w:cs="Times New Roman"/>
          <w14:ligatures w14:val="none"/>
        </w:rPr>
        <w:t>emisii</w:t>
      </w:r>
      <w:r w:rsidRPr="00305A4A">
        <w:rPr>
          <w:rFonts w:ascii="Trebuchet MS" w:eastAsia="Times New Roman" w:hAnsi="Trebuchet MS" w:cs="Times New Roman"/>
          <w:spacing w:val="72"/>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74"/>
          <w14:ligatures w14:val="none"/>
        </w:rPr>
        <w:t xml:space="preserve"> </w:t>
      </w:r>
      <w:r w:rsidRPr="00305A4A">
        <w:rPr>
          <w:rFonts w:ascii="Trebuchet MS" w:eastAsia="Times New Roman" w:hAnsi="Trebuchet MS" w:cs="Times New Roman"/>
          <w14:ligatures w14:val="none"/>
        </w:rPr>
        <w:t>praf</w:t>
      </w:r>
      <w:r w:rsidRPr="00305A4A">
        <w:rPr>
          <w:rFonts w:ascii="Trebuchet MS" w:eastAsia="Times New Roman" w:hAnsi="Trebuchet MS" w:cs="Times New Roman"/>
          <w:spacing w:val="74"/>
          <w14:ligatures w14:val="none"/>
        </w:rPr>
        <w:t xml:space="preserve"> </w:t>
      </w:r>
      <w:r w:rsidRPr="00305A4A">
        <w:rPr>
          <w:rFonts w:ascii="Trebuchet MS" w:eastAsia="Times New Roman" w:hAnsi="Trebuchet MS" w:cs="Times New Roman"/>
          <w14:ligatures w14:val="none"/>
        </w:rPr>
        <w:t>fin</w:t>
      </w:r>
      <w:r w:rsidRPr="00305A4A">
        <w:rPr>
          <w:rFonts w:ascii="Trebuchet MS" w:eastAsia="Times New Roman" w:hAnsi="Trebuchet MS" w:cs="Times New Roman"/>
          <w:spacing w:val="71"/>
          <w14:ligatures w14:val="none"/>
        </w:rPr>
        <w:t xml:space="preserve"> </w:t>
      </w:r>
      <w:r w:rsidRPr="00305A4A">
        <w:rPr>
          <w:rFonts w:ascii="Trebuchet MS" w:eastAsia="Times New Roman" w:hAnsi="Trebuchet MS" w:cs="Times New Roman"/>
          <w14:ligatures w14:val="none"/>
        </w:rPr>
        <w:t>degajate</w:t>
      </w:r>
      <w:r w:rsidRPr="00305A4A">
        <w:rPr>
          <w:rFonts w:ascii="Trebuchet MS" w:eastAsia="Times New Roman" w:hAnsi="Trebuchet MS" w:cs="Times New Roman"/>
          <w:spacing w:val="72"/>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71"/>
          <w14:ligatures w14:val="none"/>
        </w:rPr>
        <w:t xml:space="preserve"> </w:t>
      </w:r>
      <w:r w:rsidRPr="00305A4A">
        <w:rPr>
          <w:rFonts w:ascii="Trebuchet MS" w:eastAsia="Times New Roman" w:hAnsi="Trebuchet MS" w:cs="Times New Roman"/>
          <w14:ligatures w14:val="none"/>
        </w:rPr>
        <w:t>timpul</w:t>
      </w:r>
      <w:r w:rsidRPr="00305A4A">
        <w:rPr>
          <w:rFonts w:ascii="Trebuchet MS" w:eastAsia="Times New Roman" w:hAnsi="Trebuchet MS" w:cs="Times New Roman"/>
          <w:spacing w:val="72"/>
          <w14:ligatures w14:val="none"/>
        </w:rPr>
        <w:t xml:space="preserve"> </w:t>
      </w:r>
      <w:r w:rsidRPr="00305A4A">
        <w:rPr>
          <w:rFonts w:ascii="Trebuchet MS" w:eastAsia="Times New Roman" w:hAnsi="Trebuchet MS" w:cs="Times New Roman"/>
          <w14:ligatures w14:val="none"/>
        </w:rPr>
        <w:t>operaţiunilor</w:t>
      </w:r>
      <w:r w:rsidRPr="00305A4A">
        <w:rPr>
          <w:rFonts w:ascii="Trebuchet MS" w:eastAsia="Times New Roman" w:hAnsi="Trebuchet MS" w:cs="Times New Roman"/>
          <w:spacing w:val="72"/>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74"/>
          <w14:ligatures w14:val="none"/>
        </w:rPr>
        <w:t xml:space="preserve"> </w:t>
      </w:r>
      <w:r w:rsidRPr="00305A4A">
        <w:rPr>
          <w:rFonts w:ascii="Trebuchet MS" w:eastAsia="Times New Roman" w:hAnsi="Trebuchet MS" w:cs="Times New Roman"/>
          <w14:ligatures w14:val="none"/>
        </w:rPr>
        <w:t>încărcare,</w:t>
      </w:r>
      <w:r w:rsidRPr="00305A4A">
        <w:rPr>
          <w:rFonts w:ascii="Trebuchet MS" w:eastAsia="Times New Roman" w:hAnsi="Trebuchet MS" w:cs="Times New Roman"/>
          <w:spacing w:val="74"/>
          <w14:ligatures w14:val="none"/>
        </w:rPr>
        <w:t xml:space="preserve"> </w:t>
      </w:r>
      <w:r w:rsidRPr="00305A4A">
        <w:rPr>
          <w:rFonts w:ascii="Trebuchet MS" w:eastAsia="Times New Roman" w:hAnsi="Trebuchet MS" w:cs="Times New Roman"/>
          <w14:ligatures w14:val="none"/>
        </w:rPr>
        <w:t>transport</w:t>
      </w:r>
      <w:r w:rsidRPr="00305A4A">
        <w:rPr>
          <w:rFonts w:ascii="Trebuchet MS" w:eastAsia="Times New Roman" w:hAnsi="Trebuchet MS" w:cs="Times New Roman"/>
          <w:spacing w:val="72"/>
          <w14:ligatures w14:val="none"/>
        </w:rPr>
        <w:t xml:space="preserve"> </w:t>
      </w:r>
      <w:r w:rsidRPr="00305A4A">
        <w:rPr>
          <w:rFonts w:ascii="Trebuchet MS" w:eastAsia="Times New Roman" w:hAnsi="Trebuchet MS" w:cs="Times New Roman"/>
          <w14:ligatures w14:val="none"/>
        </w:rPr>
        <w:t>şi descărcare a materialelor de construcţii;</w:t>
      </w:r>
    </w:p>
    <w:p w14:paraId="27AECD4F" w14:textId="77777777" w:rsidR="001A2470" w:rsidRPr="00305A4A" w:rsidRDefault="001A2470" w:rsidP="00305A4A">
      <w:pPr>
        <w:widowControl w:val="0"/>
        <w:numPr>
          <w:ilvl w:val="0"/>
          <w:numId w:val="35"/>
        </w:numPr>
        <w:tabs>
          <w:tab w:val="left" w:pos="1376"/>
        </w:tabs>
        <w:autoSpaceDE w:val="0"/>
        <w:autoSpaceDN w:val="0"/>
        <w:spacing w:after="0" w:line="240" w:lineRule="auto"/>
        <w:ind w:hanging="18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noxe</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gazoase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generate</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activităţi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care</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utilizează</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carburanţi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(transport,</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manipulare,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spacing w:val="-2"/>
          <w14:ligatures w14:val="none"/>
        </w:rPr>
        <w:t>etc.)</w:t>
      </w:r>
    </w:p>
    <w:p w14:paraId="78070FAF" w14:textId="77777777" w:rsidR="001A2470" w:rsidRPr="00305A4A" w:rsidRDefault="001A2470" w:rsidP="00305A4A">
      <w:pPr>
        <w:widowControl w:val="0"/>
        <w:numPr>
          <w:ilvl w:val="0"/>
          <w:numId w:val="35"/>
        </w:numPr>
        <w:tabs>
          <w:tab w:val="left" w:pos="1376"/>
        </w:tabs>
        <w:autoSpaceDE w:val="0"/>
        <w:autoSpaceDN w:val="0"/>
        <w:spacing w:after="0" w:line="240" w:lineRule="auto"/>
        <w:ind w:hanging="18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noxe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provenite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la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utilajele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care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execută</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lucrările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2"/>
          <w14:ligatures w14:val="none"/>
        </w:rPr>
        <w:t xml:space="preserve"> construcţii.</w:t>
      </w:r>
    </w:p>
    <w:p w14:paraId="41F1B16C" w14:textId="77777777" w:rsidR="001A2470" w:rsidRPr="00305A4A" w:rsidRDefault="001A2470" w:rsidP="00305A4A">
      <w:pPr>
        <w:widowControl w:val="0"/>
        <w:autoSpaceDE w:val="0"/>
        <w:autoSpaceDN w:val="0"/>
        <w:spacing w:after="0" w:line="240" w:lineRule="auto"/>
        <w:ind w:right="106"/>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perioada de functionare,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sursele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potențiale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poluare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care</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afecta,</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temporar</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pe arii</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restrânse, calitatea aerului constau din autoverhiculele pentru transport marfa – se estimeaza ca pentru constructiile propuse, în functinare, vor fi aproximativ 1 autocamionae /zi pentru transport marfa. Acestea insa nu vor functiona pentru timpul de stationare.</w:t>
      </w:r>
    </w:p>
    <w:p w14:paraId="70305805" w14:textId="77777777" w:rsidR="001A2470" w:rsidRPr="00305A4A" w:rsidRDefault="001A2470" w:rsidP="00305A4A">
      <w:pPr>
        <w:widowControl w:val="0"/>
        <w:autoSpaceDE w:val="0"/>
        <w:autoSpaceDN w:val="0"/>
        <w:spacing w:after="0" w:line="240" w:lineRule="auto"/>
        <w:jc w:val="both"/>
        <w:rPr>
          <w:rFonts w:ascii="Trebuchet MS" w:eastAsia="Times New Roman" w:hAnsi="Trebuchet MS" w:cs="Times New Roman"/>
          <w14:ligatures w14:val="none"/>
        </w:rPr>
      </w:pPr>
    </w:p>
    <w:p w14:paraId="09ADA537" w14:textId="77777777" w:rsidR="001A2470" w:rsidRPr="00305A4A" w:rsidRDefault="001A2470"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instalaţiile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reţinerea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dispersia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poluanţilor</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spacing w:val="-2"/>
          <w14:ligatures w14:val="none"/>
        </w:rPr>
        <w:t>atmosferă;</w:t>
      </w:r>
    </w:p>
    <w:p w14:paraId="65A7E9F2" w14:textId="77777777" w:rsidR="001A2470" w:rsidRPr="00305A4A" w:rsidRDefault="001A2470" w:rsidP="00305A4A">
      <w:pPr>
        <w:widowControl w:val="0"/>
        <w:autoSpaceDE w:val="0"/>
        <w:autoSpaceDN w:val="0"/>
        <w:spacing w:after="0" w:line="240" w:lineRule="auto"/>
        <w:ind w:left="835" w:right="106"/>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În perioada de operare a obiectivului, ce face obiectul proiectului, nu vor rezulta concentraţii de poluanţi care să depăşească limitele maxime admisibile, nefiind necesare măsuri pentru protecţia calităţii aerului.</w:t>
      </w:r>
    </w:p>
    <w:p w14:paraId="75C6E73D" w14:textId="77777777" w:rsidR="001A2470" w:rsidRPr="00305A4A" w:rsidRDefault="001A2470" w:rsidP="00305A4A">
      <w:pPr>
        <w:widowControl w:val="0"/>
        <w:autoSpaceDE w:val="0"/>
        <w:autoSpaceDN w:val="0"/>
        <w:spacing w:after="0" w:line="240" w:lineRule="auto"/>
        <w:ind w:left="83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9"/>
          <w14:ligatures w14:val="none"/>
        </w:rPr>
        <w:t xml:space="preserve"> </w:t>
      </w:r>
      <w:r w:rsidRPr="00305A4A">
        <w:rPr>
          <w:rFonts w:ascii="Trebuchet MS" w:eastAsia="Times New Roman" w:hAnsi="Trebuchet MS" w:cs="Times New Roman"/>
          <w14:ligatures w14:val="none"/>
        </w:rPr>
        <w:t>diminuarea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noxelor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degajate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aer,</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perioada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execuției,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prevedea:</w:t>
      </w:r>
    </w:p>
    <w:p w14:paraId="6AA218CD" w14:textId="77777777" w:rsidR="001A2470" w:rsidRPr="00305A4A" w:rsidRDefault="001A2470" w:rsidP="00305A4A">
      <w:pPr>
        <w:widowControl w:val="0"/>
        <w:numPr>
          <w:ilvl w:val="0"/>
          <w:numId w:val="34"/>
        </w:numPr>
        <w:tabs>
          <w:tab w:val="left" w:pos="1736"/>
        </w:tabs>
        <w:autoSpaceDE w:val="0"/>
        <w:autoSpaceDN w:val="0"/>
        <w:spacing w:after="0" w:line="240" w:lineRule="auto"/>
        <w:ind w:right="108"/>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proceduri de operare standard pentru oprirea activităţilor generatoare de praf în situaţii cu vânt puternic;</w:t>
      </w:r>
    </w:p>
    <w:p w14:paraId="679E643C" w14:textId="77777777" w:rsidR="001A2470" w:rsidRPr="00305A4A" w:rsidRDefault="001A2470" w:rsidP="00305A4A">
      <w:pPr>
        <w:widowControl w:val="0"/>
        <w:numPr>
          <w:ilvl w:val="0"/>
          <w:numId w:val="34"/>
        </w:numPr>
        <w:tabs>
          <w:tab w:val="left" w:pos="1736"/>
        </w:tabs>
        <w:autoSpaceDE w:val="0"/>
        <w:autoSpaceDN w:val="0"/>
        <w:spacing w:after="0" w:line="240" w:lineRule="auto"/>
        <w:ind w:right="11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autovehiculelor ce vor transporta nisip sau piatră li se va impune circulaţia cu viteză</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redusă în zonele centrale şi protejarea cu prelată;</w:t>
      </w:r>
    </w:p>
    <w:p w14:paraId="427843FD" w14:textId="77777777" w:rsidR="001A2470" w:rsidRPr="00305A4A" w:rsidRDefault="001A2470" w:rsidP="00305A4A">
      <w:pPr>
        <w:widowControl w:val="0"/>
        <w:numPr>
          <w:ilvl w:val="0"/>
          <w:numId w:val="34"/>
        </w:numPr>
        <w:tabs>
          <w:tab w:val="left" w:pos="1736"/>
        </w:tabs>
        <w:autoSpaceDE w:val="0"/>
        <w:autoSpaceDN w:val="0"/>
        <w:spacing w:after="0" w:line="240" w:lineRule="auto"/>
        <w:ind w:right="104"/>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se vor alege trasee optime din punct de vedere al protecţiei mediului, pentru vehiculele ce deservesc zonele de lucru, mai ales pentru cele care transportă materiale de construcţii ce pot elibera în atmosferă particule fine;</w:t>
      </w:r>
    </w:p>
    <w:p w14:paraId="1AD513DC" w14:textId="77777777" w:rsidR="001A2470" w:rsidRPr="00305A4A" w:rsidRDefault="001A2470" w:rsidP="00305A4A">
      <w:pPr>
        <w:widowControl w:val="0"/>
        <w:numPr>
          <w:ilvl w:val="0"/>
          <w:numId w:val="34"/>
        </w:numPr>
        <w:tabs>
          <w:tab w:val="left" w:pos="1736"/>
        </w:tabs>
        <w:autoSpaceDE w:val="0"/>
        <w:autoSpaceDN w:val="0"/>
        <w:spacing w:after="0" w:line="240" w:lineRule="auto"/>
        <w:ind w:hanging="18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caile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acces</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fi</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stropite</w:t>
      </w:r>
      <w:r w:rsidRPr="00305A4A">
        <w:rPr>
          <w:rFonts w:ascii="Trebuchet MS" w:eastAsia="Times New Roman" w:hAnsi="Trebuchet MS" w:cs="Times New Roman"/>
          <w:spacing w:val="-2"/>
          <w14:ligatures w14:val="none"/>
        </w:rPr>
        <w:t xml:space="preserve"> periodic.</w:t>
      </w:r>
    </w:p>
    <w:p w14:paraId="7B679551" w14:textId="33D70135" w:rsidR="001A2470" w:rsidRPr="00305A4A" w:rsidRDefault="001A2470" w:rsidP="00305A4A">
      <w:pPr>
        <w:widowControl w:val="0"/>
        <w:autoSpaceDE w:val="0"/>
        <w:autoSpaceDN w:val="0"/>
        <w:spacing w:after="0" w:line="240" w:lineRule="auto"/>
        <w:ind w:left="1555"/>
        <w:jc w:val="both"/>
        <w:rPr>
          <w:rFonts w:ascii="Trebuchet MS" w:eastAsia="Times New Roman" w:hAnsi="Trebuchet MS" w:cs="Times New Roman"/>
          <w14:ligatures w14:val="none"/>
        </w:rPr>
      </w:pPr>
    </w:p>
    <w:p w14:paraId="4FD83FAF" w14:textId="77777777" w:rsidR="001A2470" w:rsidRPr="00305A4A" w:rsidRDefault="001A2470" w:rsidP="00305A4A">
      <w:pPr>
        <w:widowControl w:val="0"/>
        <w:numPr>
          <w:ilvl w:val="0"/>
          <w:numId w:val="36"/>
        </w:numPr>
        <w:tabs>
          <w:tab w:val="left" w:pos="286"/>
        </w:tabs>
        <w:autoSpaceDE w:val="0"/>
        <w:autoSpaceDN w:val="0"/>
        <w:spacing w:after="0" w:line="240" w:lineRule="auto"/>
        <w:ind w:left="285" w:hanging="17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protecţia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împotriva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zgomotului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spacing w:val="-2"/>
          <w14:ligatures w14:val="none"/>
        </w:rPr>
        <w:t>vibraţiilor:</w:t>
      </w:r>
    </w:p>
    <w:p w14:paraId="360FEEC6" w14:textId="77777777" w:rsidR="001A2470" w:rsidRPr="00305A4A" w:rsidRDefault="001A2470"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sursele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zgomot</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2"/>
          <w14:ligatures w14:val="none"/>
        </w:rPr>
        <w:t xml:space="preserve"> vibraţii;</w:t>
      </w:r>
    </w:p>
    <w:p w14:paraId="1C47DF60" w14:textId="77777777" w:rsidR="001A2470" w:rsidRPr="00305A4A" w:rsidRDefault="001A2470" w:rsidP="00305A4A">
      <w:pPr>
        <w:widowControl w:val="0"/>
        <w:autoSpaceDE w:val="0"/>
        <w:autoSpaceDN w:val="0"/>
        <w:spacing w:after="0" w:line="240" w:lineRule="auto"/>
        <w:ind w:left="825" w:right="10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Constructia fiind izolata fonic corespunzator, se consideră că zgomotul și vibrațiile vor fi nesemnificative în perioada de exploatare a construcției. În faza de execuţie a lucrărilor de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amenajare, sursele de zgomot şi vibraţii pot fi generate de utilajele de construcție care vor functiona pe amplasament.</w:t>
      </w:r>
    </w:p>
    <w:p w14:paraId="0C511742" w14:textId="77777777" w:rsidR="001A2470" w:rsidRPr="00305A4A" w:rsidRDefault="001A2470" w:rsidP="00305A4A">
      <w:pPr>
        <w:widowControl w:val="0"/>
        <w:numPr>
          <w:ilvl w:val="0"/>
          <w:numId w:val="30"/>
        </w:numPr>
        <w:tabs>
          <w:tab w:val="left" w:pos="243"/>
        </w:tabs>
        <w:autoSpaceDE w:val="0"/>
        <w:autoSpaceDN w:val="0"/>
        <w:spacing w:after="0" w:line="240" w:lineRule="auto"/>
        <w:ind w:left="825" w:right="2787" w:hanging="71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amenajările şi dotările pentru protecţia împotriva zgomotului şi vibraţiilor; Spaţiile</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interioare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fi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izolate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fonic</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conform</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normativelor</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vigoare.</w:t>
      </w:r>
    </w:p>
    <w:p w14:paraId="1DF5E6FE" w14:textId="77777777" w:rsidR="001A2470" w:rsidRPr="00305A4A" w:rsidRDefault="001A2470" w:rsidP="00305A4A">
      <w:pPr>
        <w:widowControl w:val="0"/>
        <w:autoSpaceDE w:val="0"/>
        <w:autoSpaceDN w:val="0"/>
        <w:spacing w:after="0" w:line="240" w:lineRule="auto"/>
        <w:ind w:left="835" w:right="103"/>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Măsurile propuse pentru reducerea impactului produs de zgomot şi vibraţii asociate, în perioada de execuție, vor consta</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în implementarea de tehnici şi proceduri de control adecvate şi in programe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de întreţinere pentru echipamentele folosite, pentru încadrarea emisiilor acustice în limite normale conform standardelor în vigoare. Măsuri:</w:t>
      </w:r>
    </w:p>
    <w:p w14:paraId="7DAB5199" w14:textId="77777777" w:rsidR="001A2470" w:rsidRPr="00305A4A" w:rsidRDefault="001A2470" w:rsidP="00305A4A">
      <w:pPr>
        <w:widowControl w:val="0"/>
        <w:numPr>
          <w:ilvl w:val="0"/>
          <w:numId w:val="33"/>
        </w:numPr>
        <w:tabs>
          <w:tab w:val="left" w:pos="1376"/>
        </w:tabs>
        <w:autoSpaceDE w:val="0"/>
        <w:autoSpaceDN w:val="0"/>
        <w:spacing w:after="0" w:line="240" w:lineRule="auto"/>
        <w:ind w:right="11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încadrarea</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duratei</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execuție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proiectului</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termenul</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stabilit,</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astfel</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încât</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disconfortul generat de poluarea fonică să fie limitat la aceasta perioadă.</w:t>
      </w:r>
    </w:p>
    <w:p w14:paraId="306644AF" w14:textId="77777777" w:rsidR="001A2470" w:rsidRPr="00305A4A" w:rsidRDefault="001A2470" w:rsidP="00305A4A">
      <w:pPr>
        <w:widowControl w:val="0"/>
        <w:numPr>
          <w:ilvl w:val="0"/>
          <w:numId w:val="33"/>
        </w:numPr>
        <w:tabs>
          <w:tab w:val="left" w:pos="1376"/>
        </w:tabs>
        <w:autoSpaceDE w:val="0"/>
        <w:autoSpaceDN w:val="0"/>
        <w:spacing w:after="0" w:line="240" w:lineRule="auto"/>
        <w:ind w:right="109"/>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respectarea prevederilor H.G. nr. 1756 / 2006 privind limitarea nivelului emisiilor de zgomot</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în mediu produs de echipamente destinate utilizării în exteriorul clădirilor.</w:t>
      </w:r>
    </w:p>
    <w:p w14:paraId="5E65A8D7" w14:textId="77777777" w:rsidR="001A2470" w:rsidRPr="00305A4A" w:rsidRDefault="001A2470" w:rsidP="00305A4A">
      <w:pPr>
        <w:widowControl w:val="0"/>
        <w:numPr>
          <w:ilvl w:val="0"/>
          <w:numId w:val="33"/>
        </w:numPr>
        <w:tabs>
          <w:tab w:val="left" w:pos="1376"/>
        </w:tabs>
        <w:autoSpaceDE w:val="0"/>
        <w:autoSpaceDN w:val="0"/>
        <w:spacing w:after="0" w:line="240" w:lineRule="auto"/>
        <w:ind w:right="110"/>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Se admite punerea în funcţiune numai a echipamentelor care poartă marcajul C.E. şi indicaţia nivelului de putere acustică garantat.</w:t>
      </w:r>
    </w:p>
    <w:p w14:paraId="7D0B33F1" w14:textId="26282169" w:rsidR="00305A4A" w:rsidRPr="00305A4A" w:rsidRDefault="00305A4A">
      <w:pPr>
        <w:rPr>
          <w:rFonts w:ascii="Trebuchet MS" w:eastAsia="Times New Roman" w:hAnsi="Trebuchet MS" w:cs="Times New Roman"/>
          <w14:ligatures w14:val="none"/>
        </w:rPr>
      </w:pPr>
      <w:r w:rsidRPr="00305A4A">
        <w:rPr>
          <w:rFonts w:ascii="Trebuchet MS" w:eastAsia="Times New Roman" w:hAnsi="Trebuchet MS" w:cs="Times New Roman"/>
          <w14:ligatures w14:val="none"/>
        </w:rPr>
        <w:br w:type="page"/>
      </w:r>
    </w:p>
    <w:p w14:paraId="6C967D41" w14:textId="77777777" w:rsidR="001A2470" w:rsidRPr="00305A4A" w:rsidRDefault="001A2470" w:rsidP="00305A4A">
      <w:pPr>
        <w:widowControl w:val="0"/>
        <w:autoSpaceDE w:val="0"/>
        <w:autoSpaceDN w:val="0"/>
        <w:spacing w:after="0" w:line="240" w:lineRule="auto"/>
        <w:jc w:val="both"/>
        <w:rPr>
          <w:rFonts w:ascii="Trebuchet MS" w:eastAsia="Times New Roman" w:hAnsi="Trebuchet MS" w:cs="Times New Roman"/>
          <w14:ligatures w14:val="none"/>
        </w:rPr>
      </w:pPr>
    </w:p>
    <w:p w14:paraId="31D49DB6" w14:textId="77777777" w:rsidR="001A2470" w:rsidRPr="00305A4A" w:rsidRDefault="001A2470" w:rsidP="00305A4A">
      <w:pPr>
        <w:widowControl w:val="0"/>
        <w:numPr>
          <w:ilvl w:val="0"/>
          <w:numId w:val="36"/>
        </w:numPr>
        <w:tabs>
          <w:tab w:val="left" w:pos="298"/>
        </w:tabs>
        <w:autoSpaceDE w:val="0"/>
        <w:autoSpaceDN w:val="0"/>
        <w:spacing w:after="0" w:line="240" w:lineRule="auto"/>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protecţia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împotriva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spacing w:val="-2"/>
          <w14:ligatures w14:val="none"/>
        </w:rPr>
        <w:t>radiaţiilor:</w:t>
      </w:r>
    </w:p>
    <w:p w14:paraId="44B31E04" w14:textId="77777777" w:rsidR="001A2470" w:rsidRPr="00305A4A" w:rsidRDefault="001A2470"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sursele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spacing w:val="-2"/>
          <w14:ligatures w14:val="none"/>
        </w:rPr>
        <w:t>radiaţii;</w:t>
      </w:r>
    </w:p>
    <w:p w14:paraId="2693638F" w14:textId="77777777" w:rsidR="001A2470" w:rsidRPr="00305A4A" w:rsidRDefault="001A2470" w:rsidP="00305A4A">
      <w:pPr>
        <w:widowControl w:val="0"/>
        <w:autoSpaceDE w:val="0"/>
        <w:autoSpaceDN w:val="0"/>
        <w:spacing w:after="0" w:line="240" w:lineRule="auto"/>
        <w:ind w:left="82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Acest</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proiect</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nu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implică</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producerea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 xml:space="preserve">de </w:t>
      </w:r>
      <w:r w:rsidRPr="00305A4A">
        <w:rPr>
          <w:rFonts w:ascii="Trebuchet MS" w:eastAsia="Times New Roman" w:hAnsi="Trebuchet MS" w:cs="Times New Roman"/>
          <w:spacing w:val="-2"/>
          <w14:ligatures w14:val="none"/>
        </w:rPr>
        <w:t>radiaţii.</w:t>
      </w:r>
    </w:p>
    <w:p w14:paraId="7F5F3232" w14:textId="07FEA4F2" w:rsidR="001A2470" w:rsidRPr="00305A4A" w:rsidRDefault="001A2470" w:rsidP="00305A4A">
      <w:pPr>
        <w:widowControl w:val="0"/>
        <w:numPr>
          <w:ilvl w:val="0"/>
          <w:numId w:val="30"/>
        </w:numPr>
        <w:tabs>
          <w:tab w:val="left" w:pos="243"/>
        </w:tabs>
        <w:autoSpaceDE w:val="0"/>
        <w:autoSpaceDN w:val="0"/>
        <w:spacing w:after="0" w:line="240" w:lineRule="auto"/>
        <w:ind w:left="825" w:right="4322" w:hanging="71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amenajările</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dotările</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protecţia</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împotriva</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radiaţiilor; Nu este cazul.</w:t>
      </w:r>
    </w:p>
    <w:p w14:paraId="4F0A9F2C" w14:textId="77777777" w:rsidR="00305A4A" w:rsidRPr="00305A4A" w:rsidRDefault="00305A4A" w:rsidP="00305A4A">
      <w:pPr>
        <w:widowControl w:val="0"/>
        <w:tabs>
          <w:tab w:val="left" w:pos="243"/>
        </w:tabs>
        <w:autoSpaceDE w:val="0"/>
        <w:autoSpaceDN w:val="0"/>
        <w:spacing w:after="0" w:line="240" w:lineRule="auto"/>
        <w:ind w:left="825" w:right="4322"/>
        <w:jc w:val="both"/>
        <w:rPr>
          <w:rFonts w:ascii="Trebuchet MS" w:eastAsia="Times New Roman" w:hAnsi="Trebuchet MS" w:cs="Times New Roman"/>
          <w14:ligatures w14:val="none"/>
        </w:rPr>
      </w:pPr>
    </w:p>
    <w:p w14:paraId="15787DFF" w14:textId="77777777" w:rsidR="001A2470" w:rsidRPr="00305A4A" w:rsidRDefault="001A2470" w:rsidP="00305A4A">
      <w:pPr>
        <w:widowControl w:val="0"/>
        <w:numPr>
          <w:ilvl w:val="0"/>
          <w:numId w:val="36"/>
        </w:numPr>
        <w:tabs>
          <w:tab w:val="left" w:pos="286"/>
        </w:tabs>
        <w:autoSpaceDE w:val="0"/>
        <w:autoSpaceDN w:val="0"/>
        <w:spacing w:after="0" w:line="240" w:lineRule="auto"/>
        <w:ind w:left="285" w:hanging="17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protecţia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solului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subsolului:</w:t>
      </w:r>
    </w:p>
    <w:p w14:paraId="4A866339" w14:textId="77777777" w:rsidR="001A2470" w:rsidRPr="00305A4A" w:rsidRDefault="001A2470"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sursele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poluanţi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sol,</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subsol,</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ape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freatice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spacing w:val="-2"/>
          <w14:ligatures w14:val="none"/>
        </w:rPr>
        <w:t>adâncime;</w:t>
      </w:r>
    </w:p>
    <w:p w14:paraId="20996C68" w14:textId="77777777" w:rsidR="001A2470" w:rsidRPr="00305A4A" w:rsidRDefault="001A2470" w:rsidP="00305A4A">
      <w:pPr>
        <w:widowControl w:val="0"/>
        <w:autoSpaceDE w:val="0"/>
        <w:autoSpaceDN w:val="0"/>
        <w:spacing w:after="0" w:line="240" w:lineRule="auto"/>
        <w:ind w:left="82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Din</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activitatea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specifică</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funcţiunilor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existente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nu</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rezultă</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surse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poluare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solului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sau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subsolului.</w:t>
      </w:r>
    </w:p>
    <w:p w14:paraId="38E09E6F" w14:textId="77777777" w:rsidR="001A2470" w:rsidRPr="00305A4A" w:rsidRDefault="001A2470"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lucrările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dotările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protecţia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solului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spacing w:val="-2"/>
          <w14:ligatures w14:val="none"/>
        </w:rPr>
        <w:t>subsolului;</w:t>
      </w:r>
    </w:p>
    <w:p w14:paraId="1C2ADB33" w14:textId="77777777" w:rsidR="001A2470" w:rsidRPr="00305A4A" w:rsidRDefault="001A2470" w:rsidP="00305A4A">
      <w:pPr>
        <w:widowControl w:val="0"/>
        <w:autoSpaceDE w:val="0"/>
        <w:autoSpaceDN w:val="0"/>
        <w:spacing w:after="0" w:line="240" w:lineRule="auto"/>
        <w:ind w:left="82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perioada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execuţie,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lua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următoarele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măsuri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protecție:</w:t>
      </w:r>
    </w:p>
    <w:p w14:paraId="3327E2F5" w14:textId="77777777" w:rsidR="001A2470" w:rsidRPr="00305A4A" w:rsidRDefault="001A2470" w:rsidP="00305A4A">
      <w:pPr>
        <w:widowControl w:val="0"/>
        <w:numPr>
          <w:ilvl w:val="0"/>
          <w:numId w:val="32"/>
        </w:numPr>
        <w:tabs>
          <w:tab w:val="left" w:pos="1376"/>
        </w:tabs>
        <w:autoSpaceDE w:val="0"/>
        <w:autoSpaceDN w:val="0"/>
        <w:spacing w:after="0" w:line="240" w:lineRule="auto"/>
        <w:ind w:right="11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platforma organizării de şantier va fi amenajată şi va fi prevăzută cu un sistem de colectare a apelor pluviale, iar apele uzate vor fi dirijate și descărcate către colectorul stradal;</w:t>
      </w:r>
    </w:p>
    <w:p w14:paraId="1C3AAA05" w14:textId="77777777" w:rsidR="001A2470" w:rsidRPr="00305A4A" w:rsidRDefault="001A2470" w:rsidP="00305A4A">
      <w:pPr>
        <w:widowControl w:val="0"/>
        <w:numPr>
          <w:ilvl w:val="0"/>
          <w:numId w:val="32"/>
        </w:numPr>
        <w:tabs>
          <w:tab w:val="left" w:pos="1376"/>
        </w:tabs>
        <w:autoSpaceDE w:val="0"/>
        <w:autoSpaceDN w:val="0"/>
        <w:spacing w:after="0" w:line="240" w:lineRule="auto"/>
        <w:ind w:right="114"/>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depozitarea deşeurilor de tip municipale se va face în pubele tipizate, amplasate în locuri accesibile, de unde vor fi preluate periodic de către serviciul de salubritate din zonă;</w:t>
      </w:r>
    </w:p>
    <w:p w14:paraId="11995391" w14:textId="77777777" w:rsidR="001A2470" w:rsidRPr="00305A4A" w:rsidRDefault="001A2470" w:rsidP="00305A4A">
      <w:pPr>
        <w:widowControl w:val="0"/>
        <w:numPr>
          <w:ilvl w:val="0"/>
          <w:numId w:val="32"/>
        </w:numPr>
        <w:tabs>
          <w:tab w:val="left" w:pos="1376"/>
        </w:tabs>
        <w:autoSpaceDE w:val="0"/>
        <w:autoSpaceDN w:val="0"/>
        <w:spacing w:after="0" w:line="240" w:lineRule="auto"/>
        <w:ind w:right="104"/>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42279BAC" w14:textId="77777777" w:rsidR="001A2470" w:rsidRPr="00305A4A" w:rsidRDefault="001A2470" w:rsidP="00305A4A">
      <w:pPr>
        <w:widowControl w:val="0"/>
        <w:numPr>
          <w:ilvl w:val="0"/>
          <w:numId w:val="32"/>
        </w:numPr>
        <w:tabs>
          <w:tab w:val="left" w:pos="1376"/>
        </w:tabs>
        <w:autoSpaceDE w:val="0"/>
        <w:autoSpaceDN w:val="0"/>
        <w:spacing w:after="0" w:line="240" w:lineRule="auto"/>
        <w:ind w:hanging="18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întreruperea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lucrului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perioade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cu</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vânt</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puternic</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folosirea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sistemelor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stropire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cu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4"/>
          <w14:ligatures w14:val="none"/>
        </w:rPr>
        <w:t>apă.</w:t>
      </w:r>
    </w:p>
    <w:p w14:paraId="048BDF98" w14:textId="77777777" w:rsidR="001A2470" w:rsidRPr="00305A4A" w:rsidRDefault="001A2470" w:rsidP="00305A4A">
      <w:pPr>
        <w:widowControl w:val="0"/>
        <w:numPr>
          <w:ilvl w:val="0"/>
          <w:numId w:val="32"/>
        </w:numPr>
        <w:tabs>
          <w:tab w:val="left" w:pos="1376"/>
        </w:tabs>
        <w:autoSpaceDE w:val="0"/>
        <w:autoSpaceDN w:val="0"/>
        <w:spacing w:after="0" w:line="240" w:lineRule="auto"/>
        <w:ind w:right="11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în timpul execuţiei, şantierul va fi prevăzut cu platforme pentru spălarea utilajelor și autovehiculelor care ies din incintă.</w:t>
      </w:r>
    </w:p>
    <w:p w14:paraId="050D6FFD" w14:textId="73E82D68" w:rsidR="001A2470" w:rsidRPr="00305A4A" w:rsidRDefault="001A2470" w:rsidP="00305A4A">
      <w:pPr>
        <w:widowControl w:val="0"/>
        <w:autoSpaceDE w:val="0"/>
        <w:autoSpaceDN w:val="0"/>
        <w:spacing w:after="0" w:line="240" w:lineRule="auto"/>
        <w:ind w:left="1195"/>
        <w:jc w:val="both"/>
        <w:rPr>
          <w:rFonts w:ascii="Trebuchet MS" w:eastAsia="Times New Roman" w:hAnsi="Trebuchet MS" w:cs="Times New Roman"/>
          <w14:ligatures w14:val="none"/>
        </w:rPr>
      </w:pPr>
    </w:p>
    <w:p w14:paraId="6F8DDF00" w14:textId="77777777" w:rsidR="001A2470" w:rsidRPr="00305A4A" w:rsidRDefault="001A2470" w:rsidP="00305A4A">
      <w:pPr>
        <w:widowControl w:val="0"/>
        <w:numPr>
          <w:ilvl w:val="0"/>
          <w:numId w:val="36"/>
        </w:numPr>
        <w:tabs>
          <w:tab w:val="left" w:pos="262"/>
        </w:tabs>
        <w:autoSpaceDE w:val="0"/>
        <w:autoSpaceDN w:val="0"/>
        <w:spacing w:after="0" w:line="240" w:lineRule="auto"/>
        <w:ind w:left="261" w:hanging="147"/>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protecţia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ecosistemelor</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terestre</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acvatice:</w:t>
      </w:r>
    </w:p>
    <w:p w14:paraId="30B0F5A4" w14:textId="77777777" w:rsidR="001A2470" w:rsidRPr="00305A4A" w:rsidRDefault="001A2470"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identificarea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arealelor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sensibile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ce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pot</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fi</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afectate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proiect;</w:t>
      </w:r>
    </w:p>
    <w:p w14:paraId="0FCC6B20" w14:textId="77777777" w:rsidR="001A2470" w:rsidRPr="00305A4A" w:rsidRDefault="001A2470" w:rsidP="00305A4A">
      <w:pPr>
        <w:widowControl w:val="0"/>
        <w:autoSpaceDE w:val="0"/>
        <w:autoSpaceDN w:val="0"/>
        <w:spacing w:after="0" w:line="240" w:lineRule="auto"/>
        <w:ind w:left="83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Ținănd</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cont</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că</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este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vorba</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despre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o</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clădire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amplasată</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zona</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industriala</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orașului,</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40"/>
          <w14:ligatures w14:val="none"/>
        </w:rPr>
        <w:t xml:space="preserve"> </w:t>
      </w:r>
      <w:r w:rsidRPr="00305A4A">
        <w:rPr>
          <w:rFonts w:ascii="Trebuchet MS" w:eastAsia="Times New Roman" w:hAnsi="Trebuchet MS" w:cs="Times New Roman"/>
          <w14:ligatures w14:val="none"/>
        </w:rPr>
        <w:t>poate considera că nu vor fi afectate în nici un fel ecosisteme terestre sau acvatice.</w:t>
      </w:r>
    </w:p>
    <w:p w14:paraId="3036563C" w14:textId="77777777" w:rsidR="001A2470" w:rsidRPr="00305A4A" w:rsidRDefault="001A2470" w:rsidP="00305A4A">
      <w:pPr>
        <w:widowControl w:val="0"/>
        <w:numPr>
          <w:ilvl w:val="0"/>
          <w:numId w:val="30"/>
        </w:numPr>
        <w:tabs>
          <w:tab w:val="left" w:pos="243"/>
        </w:tabs>
        <w:autoSpaceDE w:val="0"/>
        <w:autoSpaceDN w:val="0"/>
        <w:spacing w:after="0" w:line="240" w:lineRule="auto"/>
        <w:ind w:left="242"/>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lucrările,</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dotările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măsurile</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protecţia</w:t>
      </w:r>
      <w:r w:rsidRPr="00305A4A">
        <w:rPr>
          <w:rFonts w:ascii="Trebuchet MS" w:eastAsia="Times New Roman" w:hAnsi="Trebuchet MS" w:cs="Times New Roman"/>
          <w:spacing w:val="-7"/>
          <w14:ligatures w14:val="none"/>
        </w:rPr>
        <w:t xml:space="preserve"> </w:t>
      </w:r>
      <w:r w:rsidRPr="00305A4A">
        <w:rPr>
          <w:rFonts w:ascii="Trebuchet MS" w:eastAsia="Times New Roman" w:hAnsi="Trebuchet MS" w:cs="Times New Roman"/>
          <w14:ligatures w14:val="none"/>
        </w:rPr>
        <w:t>biodiversităţii,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monumentelor</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naturii</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ariilor</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spacing w:val="-2"/>
          <w14:ligatures w14:val="none"/>
        </w:rPr>
        <w:t>protejate;</w:t>
      </w:r>
    </w:p>
    <w:p w14:paraId="2F970AB3" w14:textId="77777777" w:rsidR="001A2470" w:rsidRPr="00305A4A" w:rsidRDefault="001A2470" w:rsidP="00305A4A">
      <w:pPr>
        <w:widowControl w:val="0"/>
        <w:autoSpaceDE w:val="0"/>
        <w:autoSpaceDN w:val="0"/>
        <w:spacing w:after="0" w:line="240" w:lineRule="auto"/>
        <w:ind w:left="835"/>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Atât</w:t>
      </w:r>
      <w:r w:rsidRPr="00305A4A">
        <w:rPr>
          <w:rFonts w:ascii="Trebuchet MS" w:eastAsia="Times New Roman" w:hAnsi="Trebuchet MS" w:cs="Times New Roman"/>
          <w:spacing w:val="35"/>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34"/>
          <w14:ligatures w14:val="none"/>
        </w:rPr>
        <w:t xml:space="preserve"> </w:t>
      </w:r>
      <w:r w:rsidRPr="00305A4A">
        <w:rPr>
          <w:rFonts w:ascii="Trebuchet MS" w:eastAsia="Times New Roman" w:hAnsi="Trebuchet MS" w:cs="Times New Roman"/>
          <w14:ligatures w14:val="none"/>
        </w:rPr>
        <w:t>perioada</w:t>
      </w:r>
      <w:r w:rsidRPr="00305A4A">
        <w:rPr>
          <w:rFonts w:ascii="Trebuchet MS" w:eastAsia="Times New Roman" w:hAnsi="Trebuchet MS" w:cs="Times New Roman"/>
          <w:spacing w:val="34"/>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2"/>
          <w14:ligatures w14:val="none"/>
        </w:rPr>
        <w:t xml:space="preserve"> </w:t>
      </w:r>
      <w:r w:rsidRPr="00305A4A">
        <w:rPr>
          <w:rFonts w:ascii="Trebuchet MS" w:eastAsia="Times New Roman" w:hAnsi="Trebuchet MS" w:cs="Times New Roman"/>
          <w14:ligatures w14:val="none"/>
        </w:rPr>
        <w:t>execuţie,</w:t>
      </w:r>
      <w:r w:rsidRPr="00305A4A">
        <w:rPr>
          <w:rFonts w:ascii="Trebuchet MS" w:eastAsia="Times New Roman" w:hAnsi="Trebuchet MS" w:cs="Times New Roman"/>
          <w:spacing w:val="36"/>
          <w14:ligatures w14:val="none"/>
        </w:rPr>
        <w:t xml:space="preserve"> </w:t>
      </w:r>
      <w:r w:rsidRPr="00305A4A">
        <w:rPr>
          <w:rFonts w:ascii="Trebuchet MS" w:eastAsia="Times New Roman" w:hAnsi="Trebuchet MS" w:cs="Times New Roman"/>
          <w14:ligatures w14:val="none"/>
        </w:rPr>
        <w:t>cât</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și</w:t>
      </w:r>
      <w:r w:rsidRPr="00305A4A">
        <w:rPr>
          <w:rFonts w:ascii="Trebuchet MS" w:eastAsia="Times New Roman" w:hAnsi="Trebuchet MS" w:cs="Times New Roman"/>
          <w:spacing w:val="35"/>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34"/>
          <w14:ligatures w14:val="none"/>
        </w:rPr>
        <w:t xml:space="preserve"> </w:t>
      </w:r>
      <w:r w:rsidRPr="00305A4A">
        <w:rPr>
          <w:rFonts w:ascii="Trebuchet MS" w:eastAsia="Times New Roman" w:hAnsi="Trebuchet MS" w:cs="Times New Roman"/>
          <w14:ligatures w14:val="none"/>
        </w:rPr>
        <w:t>faza</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funcționare</w:t>
      </w:r>
      <w:r w:rsidRPr="00305A4A">
        <w:rPr>
          <w:rFonts w:ascii="Trebuchet MS" w:eastAsia="Times New Roman" w:hAnsi="Trebuchet MS" w:cs="Times New Roman"/>
          <w:spacing w:val="34"/>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34"/>
          <w14:ligatures w14:val="none"/>
        </w:rPr>
        <w:t xml:space="preserve"> </w:t>
      </w:r>
      <w:r w:rsidRPr="00305A4A">
        <w:rPr>
          <w:rFonts w:ascii="Trebuchet MS" w:eastAsia="Times New Roman" w:hAnsi="Trebuchet MS" w:cs="Times New Roman"/>
          <w14:ligatures w14:val="none"/>
        </w:rPr>
        <w:t>apreciază</w:t>
      </w:r>
      <w:r w:rsidRPr="00305A4A">
        <w:rPr>
          <w:rFonts w:ascii="Trebuchet MS" w:eastAsia="Times New Roman" w:hAnsi="Trebuchet MS" w:cs="Times New Roman"/>
          <w:spacing w:val="37"/>
          <w14:ligatures w14:val="none"/>
        </w:rPr>
        <w:t xml:space="preserve"> </w:t>
      </w:r>
      <w:r w:rsidRPr="00305A4A">
        <w:rPr>
          <w:rFonts w:ascii="Trebuchet MS" w:eastAsia="Times New Roman" w:hAnsi="Trebuchet MS" w:cs="Times New Roman"/>
          <w14:ligatures w14:val="none"/>
        </w:rPr>
        <w:t>că</w:t>
      </w:r>
      <w:r w:rsidRPr="00305A4A">
        <w:rPr>
          <w:rFonts w:ascii="Trebuchet MS" w:eastAsia="Times New Roman" w:hAnsi="Trebuchet MS" w:cs="Times New Roman"/>
          <w:spacing w:val="34"/>
          <w14:ligatures w14:val="none"/>
        </w:rPr>
        <w:t xml:space="preserve"> </w:t>
      </w:r>
      <w:r w:rsidRPr="00305A4A">
        <w:rPr>
          <w:rFonts w:ascii="Trebuchet MS" w:eastAsia="Times New Roman" w:hAnsi="Trebuchet MS" w:cs="Times New Roman"/>
          <w14:ligatures w14:val="none"/>
        </w:rPr>
        <w:t>nu</w:t>
      </w:r>
      <w:r w:rsidRPr="00305A4A">
        <w:rPr>
          <w:rFonts w:ascii="Trebuchet MS" w:eastAsia="Times New Roman" w:hAnsi="Trebuchet MS" w:cs="Times New Roman"/>
          <w:spacing w:val="34"/>
          <w14:ligatures w14:val="none"/>
        </w:rPr>
        <w:t xml:space="preserve"> </w:t>
      </w:r>
      <w:r w:rsidRPr="00305A4A">
        <w:rPr>
          <w:rFonts w:ascii="Trebuchet MS" w:eastAsia="Times New Roman" w:hAnsi="Trebuchet MS" w:cs="Times New Roman"/>
          <w14:ligatures w14:val="none"/>
        </w:rPr>
        <w:t>este</w:t>
      </w:r>
      <w:r w:rsidRPr="00305A4A">
        <w:rPr>
          <w:rFonts w:ascii="Trebuchet MS" w:eastAsia="Times New Roman" w:hAnsi="Trebuchet MS" w:cs="Times New Roman"/>
          <w:spacing w:val="34"/>
          <w14:ligatures w14:val="none"/>
        </w:rPr>
        <w:t xml:space="preserve"> </w:t>
      </w:r>
      <w:r w:rsidRPr="00305A4A">
        <w:rPr>
          <w:rFonts w:ascii="Trebuchet MS" w:eastAsia="Times New Roman" w:hAnsi="Trebuchet MS" w:cs="Times New Roman"/>
          <w14:ligatures w14:val="none"/>
        </w:rPr>
        <w:t>necesar</w:t>
      </w:r>
      <w:r w:rsidRPr="00305A4A">
        <w:rPr>
          <w:rFonts w:ascii="Trebuchet MS" w:eastAsia="Times New Roman" w:hAnsi="Trebuchet MS" w:cs="Times New Roman"/>
          <w:spacing w:val="35"/>
          <w14:ligatures w14:val="none"/>
        </w:rPr>
        <w:t xml:space="preserve"> </w:t>
      </w:r>
      <w:r w:rsidRPr="00305A4A">
        <w:rPr>
          <w:rFonts w:ascii="Trebuchet MS" w:eastAsia="Times New Roman" w:hAnsi="Trebuchet MS" w:cs="Times New Roman"/>
          <w14:ligatures w14:val="none"/>
        </w:rPr>
        <w:t>să</w:t>
      </w:r>
      <w:r w:rsidRPr="00305A4A">
        <w:rPr>
          <w:rFonts w:ascii="Trebuchet MS" w:eastAsia="Times New Roman" w:hAnsi="Trebuchet MS" w:cs="Times New Roman"/>
          <w:spacing w:val="34"/>
          <w14:ligatures w14:val="none"/>
        </w:rPr>
        <w:t xml:space="preserve"> </w:t>
      </w:r>
      <w:r w:rsidRPr="00305A4A">
        <w:rPr>
          <w:rFonts w:ascii="Trebuchet MS" w:eastAsia="Times New Roman" w:hAnsi="Trebuchet MS" w:cs="Times New Roman"/>
          <w14:ligatures w14:val="none"/>
        </w:rPr>
        <w:t>se prevadă lucrări pentru protecţia florei şi faunei, impactul asupra lor fiind inexistent.</w:t>
      </w:r>
    </w:p>
    <w:p w14:paraId="508232C4" w14:textId="77777777" w:rsidR="001A2470" w:rsidRPr="00305A4A" w:rsidRDefault="001A2470" w:rsidP="00305A4A">
      <w:pPr>
        <w:widowControl w:val="0"/>
        <w:autoSpaceDE w:val="0"/>
        <w:autoSpaceDN w:val="0"/>
        <w:spacing w:after="0" w:line="240" w:lineRule="auto"/>
        <w:jc w:val="both"/>
        <w:rPr>
          <w:rFonts w:ascii="Trebuchet MS" w:eastAsia="Times New Roman" w:hAnsi="Trebuchet MS" w:cs="Times New Roman"/>
          <w14:ligatures w14:val="none"/>
        </w:rPr>
      </w:pPr>
    </w:p>
    <w:p w14:paraId="2DE27CD2" w14:textId="77777777" w:rsidR="001A2470" w:rsidRPr="00305A4A" w:rsidRDefault="001A2470" w:rsidP="00305A4A">
      <w:pPr>
        <w:widowControl w:val="0"/>
        <w:numPr>
          <w:ilvl w:val="0"/>
          <w:numId w:val="36"/>
        </w:numPr>
        <w:tabs>
          <w:tab w:val="left" w:pos="298"/>
        </w:tabs>
        <w:autoSpaceDE w:val="0"/>
        <w:autoSpaceDN w:val="0"/>
        <w:spacing w:after="0" w:line="240" w:lineRule="auto"/>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protecţia</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aşezărilor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umane</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altor</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obiective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1"/>
          <w14:ligatures w14:val="none"/>
        </w:rPr>
        <w:t xml:space="preserve"> </w:t>
      </w:r>
      <w:r w:rsidRPr="00305A4A">
        <w:rPr>
          <w:rFonts w:ascii="Trebuchet MS" w:eastAsia="Times New Roman" w:hAnsi="Trebuchet MS" w:cs="Times New Roman"/>
          <w14:ligatures w14:val="none"/>
        </w:rPr>
        <w:t>interes</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spacing w:val="-2"/>
          <w14:ligatures w14:val="none"/>
        </w:rPr>
        <w:t>public:</w:t>
      </w:r>
    </w:p>
    <w:p w14:paraId="64DB422E" w14:textId="77777777" w:rsidR="001A2470" w:rsidRPr="00305A4A" w:rsidRDefault="001A2470" w:rsidP="00305A4A">
      <w:pPr>
        <w:widowControl w:val="0"/>
        <w:numPr>
          <w:ilvl w:val="0"/>
          <w:numId w:val="30"/>
        </w:numPr>
        <w:tabs>
          <w:tab w:val="left" w:pos="243"/>
        </w:tabs>
        <w:autoSpaceDE w:val="0"/>
        <w:autoSpaceDN w:val="0"/>
        <w:spacing w:after="0" w:line="240" w:lineRule="auto"/>
        <w:ind w:right="347" w:firstLine="0"/>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identificarea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obiectivelor</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interes</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public,</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distanţa</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faţă</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aşezările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umane,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respectiv</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faţă</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monumente istorice şi de arhitectură, alte zone asupra cărora există instituit un regim de restricţie, zone de interes tradiţional şi altele;</w:t>
      </w:r>
    </w:p>
    <w:p w14:paraId="4A86B9E6" w14:textId="77777777" w:rsidR="001A2470" w:rsidRPr="00305A4A" w:rsidRDefault="001A2470" w:rsidP="00305A4A">
      <w:pPr>
        <w:widowControl w:val="0"/>
        <w:autoSpaceDE w:val="0"/>
        <w:autoSpaceDN w:val="0"/>
        <w:spacing w:after="0" w:line="240" w:lineRule="auto"/>
        <w:ind w:left="825" w:right="101"/>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 xml:space="preserve">Conform </w:t>
      </w:r>
      <w:r w:rsidRPr="00305A4A">
        <w:rPr>
          <w:rFonts w:ascii="Trebuchet MS" w:eastAsia="Times New Roman" w:hAnsi="Trebuchet MS" w:cs="Times New Roman"/>
          <w:b/>
          <w14:ligatures w14:val="none"/>
        </w:rPr>
        <w:t>Certificatul</w:t>
      </w:r>
      <w:r w:rsidRPr="00305A4A">
        <w:rPr>
          <w:rFonts w:ascii="Trebuchet MS" w:eastAsia="Times New Roman" w:hAnsi="Trebuchet MS" w:cs="Times New Roman"/>
          <w14:ligatures w14:val="none"/>
        </w:rPr>
        <w:t xml:space="preserve"> </w:t>
      </w:r>
      <w:r w:rsidRPr="00305A4A">
        <w:rPr>
          <w:rFonts w:ascii="Trebuchet MS" w:eastAsia="Times New Roman" w:hAnsi="Trebuchet MS" w:cs="Times New Roman"/>
          <w:b/>
          <w14:ligatures w14:val="none"/>
        </w:rPr>
        <w:t>de</w:t>
      </w:r>
      <w:r w:rsidRPr="00305A4A">
        <w:rPr>
          <w:rFonts w:ascii="Trebuchet MS" w:eastAsia="Times New Roman" w:hAnsi="Trebuchet MS" w:cs="Times New Roman"/>
          <w14:ligatures w14:val="none"/>
        </w:rPr>
        <w:t xml:space="preserve"> </w:t>
      </w:r>
      <w:r w:rsidRPr="00305A4A">
        <w:rPr>
          <w:rFonts w:ascii="Trebuchet MS" w:eastAsia="Times New Roman" w:hAnsi="Trebuchet MS" w:cs="Times New Roman"/>
          <w:b/>
          <w14:ligatures w14:val="none"/>
        </w:rPr>
        <w:t>Urbanism</w:t>
      </w:r>
      <w:r w:rsidRPr="00305A4A">
        <w:rPr>
          <w:rFonts w:ascii="Trebuchet MS" w:eastAsia="Times New Roman" w:hAnsi="Trebuchet MS" w:cs="Times New Roman"/>
          <w14:ligatures w14:val="none"/>
        </w:rPr>
        <w:t xml:space="preserve"> </w:t>
      </w:r>
      <w:r w:rsidRPr="00305A4A">
        <w:rPr>
          <w:rFonts w:ascii="Trebuchet MS" w:eastAsia="Times New Roman" w:hAnsi="Trebuchet MS" w:cs="Times New Roman"/>
          <w:b/>
          <w14:ligatures w14:val="none"/>
        </w:rPr>
        <w:t>nr.</w:t>
      </w:r>
      <w:r w:rsidRPr="00305A4A">
        <w:rPr>
          <w:rFonts w:ascii="Trebuchet MS" w:eastAsia="Times New Roman" w:hAnsi="Trebuchet MS" w:cs="Times New Roman"/>
          <w14:ligatures w14:val="none"/>
        </w:rPr>
        <w:t xml:space="preserve"> </w:t>
      </w:r>
      <w:r w:rsidRPr="00305A4A">
        <w:rPr>
          <w:rFonts w:ascii="Trebuchet MS" w:eastAsia="Times New Roman" w:hAnsi="Trebuchet MS" w:cs="Times New Roman"/>
          <w:b/>
          <w14:ligatures w14:val="none"/>
        </w:rPr>
        <w:t>224</w:t>
      </w:r>
      <w:r w:rsidRPr="00305A4A">
        <w:rPr>
          <w:rFonts w:ascii="Trebuchet MS" w:eastAsia="Times New Roman" w:hAnsi="Trebuchet MS" w:cs="Times New Roman"/>
          <w14:ligatures w14:val="none"/>
        </w:rPr>
        <w:t xml:space="preserve"> </w:t>
      </w:r>
      <w:r w:rsidRPr="00305A4A">
        <w:rPr>
          <w:rFonts w:ascii="Trebuchet MS" w:eastAsia="Times New Roman" w:hAnsi="Trebuchet MS" w:cs="Times New Roman"/>
          <w:b/>
          <w14:ligatures w14:val="none"/>
        </w:rPr>
        <w:t>din</w:t>
      </w:r>
      <w:r w:rsidRPr="00305A4A">
        <w:rPr>
          <w:rFonts w:ascii="Trebuchet MS" w:eastAsia="Times New Roman" w:hAnsi="Trebuchet MS" w:cs="Times New Roman"/>
          <w14:ligatures w14:val="none"/>
        </w:rPr>
        <w:t xml:space="preserve"> </w:t>
      </w:r>
      <w:r w:rsidRPr="00305A4A">
        <w:rPr>
          <w:rFonts w:ascii="Trebuchet MS" w:eastAsia="Times New Roman" w:hAnsi="Trebuchet MS" w:cs="Times New Roman"/>
          <w:b/>
          <w14:ligatures w14:val="none"/>
        </w:rPr>
        <w:t>31.07.2024</w:t>
      </w:r>
      <w:r w:rsidRPr="00305A4A">
        <w:rPr>
          <w:rFonts w:ascii="Trebuchet MS" w:eastAsia="Times New Roman" w:hAnsi="Trebuchet MS" w:cs="Times New Roman"/>
          <w14:ligatures w14:val="none"/>
        </w:rPr>
        <w:t>, imobilul este situat in intravilan, în zona industrială a com. Prejmer, distanta fata de zonele locuite respecta legislatia în vigoare, iar ceea fata de monumente istorice si zone protejate este foarte mare.</w:t>
      </w:r>
    </w:p>
    <w:p w14:paraId="2D968891" w14:textId="77777777" w:rsidR="001A2470" w:rsidRPr="00305A4A" w:rsidRDefault="001A2470" w:rsidP="00305A4A">
      <w:pPr>
        <w:widowControl w:val="0"/>
        <w:autoSpaceDE w:val="0"/>
        <w:autoSpaceDN w:val="0"/>
        <w:spacing w:after="0" w:line="240" w:lineRule="auto"/>
        <w:jc w:val="both"/>
        <w:rPr>
          <w:rFonts w:ascii="Trebuchet MS" w:eastAsia="Times New Roman" w:hAnsi="Trebuchet MS" w:cs="Times New Roman"/>
          <w14:ligatures w14:val="none"/>
        </w:rPr>
      </w:pPr>
    </w:p>
    <w:p w14:paraId="0301FE9E" w14:textId="77777777" w:rsidR="001A2470" w:rsidRPr="00305A4A" w:rsidRDefault="001A2470" w:rsidP="00305A4A">
      <w:pPr>
        <w:widowControl w:val="0"/>
        <w:numPr>
          <w:ilvl w:val="0"/>
          <w:numId w:val="30"/>
        </w:numPr>
        <w:tabs>
          <w:tab w:val="left" w:pos="243"/>
        </w:tabs>
        <w:autoSpaceDE w:val="0"/>
        <w:autoSpaceDN w:val="0"/>
        <w:spacing w:after="0" w:line="240" w:lineRule="auto"/>
        <w:ind w:right="344" w:firstLine="0"/>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lucrările,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dotările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măsurile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pentru</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protecţia</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aşezărilor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umane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şi</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obiectivelor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protejate</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şi/sau</w:t>
      </w:r>
      <w:r w:rsidRPr="00305A4A">
        <w:rPr>
          <w:rFonts w:ascii="Trebuchet MS" w:eastAsia="Times New Roman" w:hAnsi="Trebuchet MS" w:cs="Times New Roman"/>
          <w:spacing w:val="-4"/>
          <w14:ligatures w14:val="none"/>
        </w:rPr>
        <w:t xml:space="preserve"> </w:t>
      </w:r>
      <w:r w:rsidRPr="00305A4A">
        <w:rPr>
          <w:rFonts w:ascii="Trebuchet MS" w:eastAsia="Times New Roman" w:hAnsi="Trebuchet MS" w:cs="Times New Roman"/>
          <w14:ligatures w14:val="none"/>
        </w:rPr>
        <w:t xml:space="preserve">de interes </w:t>
      </w:r>
      <w:r w:rsidRPr="00305A4A">
        <w:rPr>
          <w:rFonts w:ascii="Trebuchet MS" w:eastAsia="Times New Roman" w:hAnsi="Trebuchet MS" w:cs="Times New Roman"/>
          <w:spacing w:val="-2"/>
          <w14:ligatures w14:val="none"/>
        </w:rPr>
        <w:t>public;</w:t>
      </w:r>
    </w:p>
    <w:p w14:paraId="7E91A200" w14:textId="77777777" w:rsidR="001A2470" w:rsidRPr="00305A4A" w:rsidRDefault="001A2470" w:rsidP="00305A4A">
      <w:pPr>
        <w:widowControl w:val="0"/>
        <w:autoSpaceDE w:val="0"/>
        <w:autoSpaceDN w:val="0"/>
        <w:spacing w:after="0" w:line="240" w:lineRule="auto"/>
        <w:jc w:val="both"/>
        <w:rPr>
          <w:rFonts w:ascii="Trebuchet MS" w:eastAsia="Times New Roman" w:hAnsi="Trebuchet MS" w:cs="Times New Roman"/>
          <w14:ligatures w14:val="none"/>
        </w:rPr>
      </w:pPr>
      <w:r w:rsidRPr="00305A4A">
        <w:rPr>
          <w:rFonts w:ascii="Trebuchet MS" w:eastAsia="Times New Roman" w:hAnsi="Trebuchet MS" w:cs="Times New Roman"/>
          <w14:ligatures w14:val="none"/>
        </w:rPr>
        <w:t>Fațadele</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se</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vor</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încadra</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armonios</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6"/>
          <w14:ligatures w14:val="none"/>
        </w:rPr>
        <w:t xml:space="preserve"> </w:t>
      </w:r>
      <w:r w:rsidRPr="00305A4A">
        <w:rPr>
          <w:rFonts w:ascii="Trebuchet MS" w:eastAsia="Times New Roman" w:hAnsi="Trebuchet MS" w:cs="Times New Roman"/>
          <w14:ligatures w14:val="none"/>
        </w:rPr>
        <w:t>cadrul</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frontului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și</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14:ligatures w14:val="none"/>
        </w:rPr>
        <w:t>în</w:t>
      </w:r>
      <w:r w:rsidRPr="00305A4A">
        <w:rPr>
          <w:rFonts w:ascii="Trebuchet MS" w:eastAsia="Times New Roman" w:hAnsi="Trebuchet MS" w:cs="Times New Roman"/>
          <w:spacing w:val="-3"/>
          <w14:ligatures w14:val="none"/>
        </w:rPr>
        <w:t xml:space="preserve"> </w:t>
      </w:r>
      <w:r w:rsidRPr="00305A4A">
        <w:rPr>
          <w:rFonts w:ascii="Trebuchet MS" w:eastAsia="Times New Roman" w:hAnsi="Trebuchet MS" w:cs="Times New Roman"/>
          <w14:ligatures w14:val="none"/>
        </w:rPr>
        <w:t>contextual</w:t>
      </w:r>
      <w:r w:rsidRPr="00305A4A">
        <w:rPr>
          <w:rFonts w:ascii="Trebuchet MS" w:eastAsia="Times New Roman" w:hAnsi="Trebuchet MS" w:cs="Times New Roman"/>
          <w:spacing w:val="-2"/>
          <w14:ligatures w14:val="none"/>
        </w:rPr>
        <w:t xml:space="preserve"> </w:t>
      </w:r>
      <w:r w:rsidRPr="00305A4A">
        <w:rPr>
          <w:rFonts w:ascii="Trebuchet MS" w:eastAsia="Times New Roman" w:hAnsi="Trebuchet MS" w:cs="Times New Roman"/>
          <w14:ligatures w14:val="none"/>
        </w:rPr>
        <w:t>architectural</w:t>
      </w:r>
      <w:r w:rsidRPr="00305A4A">
        <w:rPr>
          <w:rFonts w:ascii="Trebuchet MS" w:eastAsia="Times New Roman" w:hAnsi="Trebuchet MS" w:cs="Times New Roman"/>
          <w:spacing w:val="-5"/>
          <w14:ligatures w14:val="none"/>
        </w:rPr>
        <w:t xml:space="preserve"> </w:t>
      </w:r>
      <w:r w:rsidRPr="00305A4A">
        <w:rPr>
          <w:rFonts w:ascii="Trebuchet MS" w:eastAsia="Times New Roman" w:hAnsi="Trebuchet MS" w:cs="Times New Roman"/>
          <w:spacing w:val="-2"/>
          <w14:ligatures w14:val="none"/>
        </w:rPr>
        <w:t>existent.</w:t>
      </w:r>
    </w:p>
    <w:p w14:paraId="1514685D" w14:textId="04F55160" w:rsidR="00774340" w:rsidRPr="00305A4A" w:rsidRDefault="00774340" w:rsidP="00305A4A">
      <w:pPr>
        <w:spacing w:after="0" w:line="240" w:lineRule="auto"/>
        <w:jc w:val="both"/>
        <w:rPr>
          <w:rFonts w:ascii="Trebuchet MS" w:hAnsi="Trebuchet MS"/>
          <w:b/>
          <w:i/>
        </w:rPr>
      </w:pPr>
    </w:p>
    <w:p w14:paraId="375BBBBF" w14:textId="0424DBE4" w:rsidR="00F8101D" w:rsidRPr="00305A4A" w:rsidRDefault="007F02BA" w:rsidP="00305A4A">
      <w:pPr>
        <w:pStyle w:val="ListParagraph"/>
        <w:numPr>
          <w:ilvl w:val="0"/>
          <w:numId w:val="3"/>
        </w:numPr>
        <w:tabs>
          <w:tab w:val="left" w:pos="142"/>
          <w:tab w:val="left" w:pos="284"/>
        </w:tabs>
        <w:spacing w:after="0" w:line="240" w:lineRule="auto"/>
        <w:ind w:left="0" w:firstLine="0"/>
        <w:jc w:val="both"/>
        <w:rPr>
          <w:rFonts w:ascii="Trebuchet MS" w:hAnsi="Trebuchet MS"/>
          <w:b/>
          <w:i/>
        </w:rPr>
      </w:pPr>
      <w:r w:rsidRPr="00305A4A">
        <w:rPr>
          <w:rFonts w:ascii="Trebuchet MS" w:hAnsi="Trebuchet MS"/>
          <w:b/>
          <w:i/>
        </w:rPr>
        <w:t>riscul de accidente majore și/sau dezastre relevante pentru proiectul în cauză, inclusiv cele cauzate de schimbările climatice, co</w:t>
      </w:r>
      <w:r w:rsidR="00F8101D" w:rsidRPr="00305A4A">
        <w:rPr>
          <w:rFonts w:ascii="Trebuchet MS" w:hAnsi="Trebuchet MS"/>
          <w:b/>
          <w:i/>
        </w:rPr>
        <w:t>nform informațiilor științifice</w:t>
      </w:r>
      <w:r w:rsidRPr="00305A4A">
        <w:rPr>
          <w:rFonts w:ascii="Trebuchet MS" w:hAnsi="Trebuchet MS"/>
          <w:b/>
          <w:i/>
        </w:rPr>
        <w:t xml:space="preserve">: </w:t>
      </w:r>
      <w:r w:rsidR="00F8101D" w:rsidRPr="00305A4A">
        <w:rPr>
          <w:rFonts w:ascii="Trebuchet MS" w:hAnsi="Trebuchet MS"/>
        </w:rPr>
        <w:t>lucrarile vor fi executate numai cu societati autorizate, astfel incat sa nu existe risc de accidente, prin proiect au fost luate toate masurile de siguranta astfel încât sa nu existe risc de accidente.</w:t>
      </w:r>
    </w:p>
    <w:p w14:paraId="31CDEB1B" w14:textId="00AEBC5F" w:rsidR="007F02BA" w:rsidRPr="00305A4A" w:rsidRDefault="007F02BA" w:rsidP="00305A4A">
      <w:pPr>
        <w:numPr>
          <w:ilvl w:val="0"/>
          <w:numId w:val="3"/>
        </w:numPr>
        <w:tabs>
          <w:tab w:val="left" w:pos="284"/>
        </w:tabs>
        <w:spacing w:after="0" w:line="240" w:lineRule="auto"/>
        <w:ind w:left="0" w:firstLine="0"/>
        <w:contextualSpacing/>
        <w:jc w:val="both"/>
        <w:rPr>
          <w:rFonts w:ascii="Trebuchet MS" w:hAnsi="Trebuchet MS"/>
        </w:rPr>
      </w:pPr>
      <w:r w:rsidRPr="00305A4A">
        <w:rPr>
          <w:rFonts w:ascii="Trebuchet MS" w:hAnsi="Trebuchet MS"/>
          <w:b/>
          <w:i/>
        </w:rPr>
        <w:lastRenderedPageBreak/>
        <w:t>riscurile pentru sănătatea umană</w:t>
      </w:r>
      <w:r w:rsidRPr="00305A4A">
        <w:rPr>
          <w:rFonts w:ascii="Trebuchet MS" w:hAnsi="Trebuchet MS"/>
          <w:b/>
        </w:rPr>
        <w:t xml:space="preserve">: </w:t>
      </w:r>
      <w:r w:rsidR="00321345" w:rsidRPr="00305A4A">
        <w:rPr>
          <w:rFonts w:ascii="Trebuchet MS" w:hAnsi="Trebuchet MS"/>
          <w:b/>
        </w:rPr>
        <w:t xml:space="preserve"> a fost emisa adresa nr. 10963/25.10.2024</w:t>
      </w:r>
      <w:r w:rsidR="00FA6092" w:rsidRPr="00305A4A">
        <w:rPr>
          <w:rFonts w:ascii="Trebuchet MS" w:hAnsi="Trebuchet MS"/>
        </w:rPr>
        <w:t>, emisa de DSPJ BRASOV</w:t>
      </w:r>
      <w:r w:rsidR="00321345" w:rsidRPr="00305A4A">
        <w:rPr>
          <w:rFonts w:ascii="Trebuchet MS" w:hAnsi="Trebuchet MS"/>
        </w:rPr>
        <w:t xml:space="preserve"> – nu este necesara efectuarea unui studiu de impact asupra sanatatii populatiei</w:t>
      </w:r>
      <w:r w:rsidR="00FA6092" w:rsidRPr="00305A4A">
        <w:rPr>
          <w:rFonts w:ascii="Trebuchet MS" w:hAnsi="Trebuchet MS"/>
        </w:rPr>
        <w:t xml:space="preserve">. </w:t>
      </w:r>
      <w:r w:rsidRPr="00305A4A">
        <w:rPr>
          <w:rFonts w:ascii="Trebuchet MS" w:hAnsi="Trebuchet MS"/>
        </w:rPr>
        <w:t>Se vor respecta de asemenea prevederile Ord. MS nr. 119/2014 privind aprobarea Normelor de igiena si sanatate publica privind mediul de viata al populatiei,</w:t>
      </w:r>
      <w:r w:rsidR="00B64620" w:rsidRPr="00305A4A">
        <w:rPr>
          <w:rFonts w:ascii="Trebuchet MS" w:hAnsi="Trebuchet MS"/>
        </w:rPr>
        <w:t xml:space="preserve"> actualizat 2018</w:t>
      </w:r>
      <w:r w:rsidR="000C0890" w:rsidRPr="00305A4A">
        <w:rPr>
          <w:rFonts w:ascii="Trebuchet MS" w:hAnsi="Trebuchet MS"/>
        </w:rPr>
        <w:t>,</w:t>
      </w:r>
      <w:r w:rsidRPr="00305A4A">
        <w:rPr>
          <w:rFonts w:ascii="Trebuchet MS" w:hAnsi="Trebuchet MS"/>
        </w:rPr>
        <w:t xml:space="preserve"> cu modificarile si completarile ulterioare;</w:t>
      </w:r>
    </w:p>
    <w:p w14:paraId="532FB6EA" w14:textId="77777777" w:rsidR="00FA6092" w:rsidRPr="00305A4A" w:rsidRDefault="00FA6092" w:rsidP="00305A4A">
      <w:pPr>
        <w:spacing w:after="0" w:line="240" w:lineRule="auto"/>
        <w:contextualSpacing/>
        <w:jc w:val="both"/>
        <w:rPr>
          <w:rFonts w:ascii="Trebuchet MS" w:hAnsi="Trebuchet MS"/>
          <w:b/>
          <w:i/>
        </w:rPr>
      </w:pPr>
    </w:p>
    <w:p w14:paraId="671A757E" w14:textId="72DAE929" w:rsidR="007F02BA" w:rsidRPr="00305A4A" w:rsidRDefault="007F02BA" w:rsidP="00305A4A">
      <w:pPr>
        <w:spacing w:after="0" w:line="240" w:lineRule="auto"/>
        <w:contextualSpacing/>
        <w:jc w:val="both"/>
        <w:rPr>
          <w:rFonts w:ascii="Trebuchet MS" w:hAnsi="Trebuchet MS"/>
        </w:rPr>
      </w:pPr>
      <w:r w:rsidRPr="00305A4A">
        <w:rPr>
          <w:rFonts w:ascii="Trebuchet MS" w:hAnsi="Trebuchet MS"/>
          <w:b/>
          <w:i/>
        </w:rPr>
        <w:t xml:space="preserve">2. Amplasarea proiectelor: </w:t>
      </w:r>
    </w:p>
    <w:p w14:paraId="7D1A5E54" w14:textId="77777777" w:rsidR="007F02BA" w:rsidRPr="00305A4A" w:rsidRDefault="007F02BA" w:rsidP="00305A4A">
      <w:pPr>
        <w:spacing w:after="0" w:line="240" w:lineRule="auto"/>
        <w:jc w:val="both"/>
        <w:rPr>
          <w:rFonts w:ascii="Trebuchet MS" w:hAnsi="Trebuchet MS"/>
          <w:b/>
          <w:i/>
        </w:rPr>
      </w:pPr>
      <w:r w:rsidRPr="00305A4A">
        <w:rPr>
          <w:rFonts w:ascii="Trebuchet MS" w:hAnsi="Trebuchet MS"/>
          <w:b/>
          <w:i/>
        </w:rPr>
        <w:t xml:space="preserve">a) utilizarea actuala și aprobata a terenurilor: </w:t>
      </w:r>
    </w:p>
    <w:p w14:paraId="5A872FEB" w14:textId="159AEEF9" w:rsidR="00321345" w:rsidRPr="00305A4A" w:rsidRDefault="00511BB9" w:rsidP="00305A4A">
      <w:pPr>
        <w:spacing w:after="0" w:line="240" w:lineRule="auto"/>
        <w:jc w:val="both"/>
        <w:rPr>
          <w:rFonts w:ascii="Trebuchet MS" w:hAnsi="Trebuchet MS"/>
        </w:rPr>
      </w:pPr>
      <w:r w:rsidRPr="00305A4A">
        <w:rPr>
          <w:rFonts w:ascii="Trebuchet MS" w:hAnsi="Trebuchet MS"/>
        </w:rPr>
        <w:t>I</w:t>
      </w:r>
      <w:r w:rsidR="0002258E" w:rsidRPr="00305A4A">
        <w:rPr>
          <w:rFonts w:ascii="Trebuchet MS" w:hAnsi="Trebuchet MS"/>
        </w:rPr>
        <w:t xml:space="preserve">mobilul </w:t>
      </w:r>
      <w:r w:rsidR="00321345" w:rsidRPr="00305A4A">
        <w:rPr>
          <w:rFonts w:ascii="Trebuchet MS" w:hAnsi="Trebuchet MS"/>
        </w:rPr>
        <w:t xml:space="preserve"> - curti constructii, constructii industriale si edilitare – identificat</w:t>
      </w:r>
      <w:r w:rsidR="00305A4A" w:rsidRPr="00305A4A">
        <w:rPr>
          <w:rFonts w:ascii="Trebuchet MS" w:hAnsi="Trebuchet MS"/>
        </w:rPr>
        <w:t xml:space="preserve"> prin CF nr. 100070 Prejmer, nr</w:t>
      </w:r>
      <w:r w:rsidR="00321345" w:rsidRPr="00305A4A">
        <w:rPr>
          <w:rFonts w:ascii="Trebuchet MS" w:hAnsi="Trebuchet MS"/>
        </w:rPr>
        <w:t>.cad. 100070, in suprafata de 988 mp este situat in intravilan in perimetrul Parcului Industrial Prejmer si este proprietatea SC TECNIK INVEST IBERICA SRL. Intre SC TECNIK INVEST IBERICA SRL si SC TDM TRANSFORMATION DECOUPAGE DE METAUX SRL exista incheiat contract de inchiriere. Folosinta actuala: curti constructii, constructii edilitare si industriale, destinatia actuala: conform PUZ aprobat de Consiliul Local Prejmer prin HCL nr. 9/2006 si Hotararea 15/2008 imobilul este situat in intravilan in perimetrul Parcului Industrial Prejmer, zona comerciala, institutii, birouri, conform certificat de urbanism nr. 224/31.07.2024, emis de Priamria Comunei Prejmer.</w:t>
      </w:r>
    </w:p>
    <w:p w14:paraId="10172FF2" w14:textId="77777777" w:rsidR="007F02BA" w:rsidRPr="00305A4A" w:rsidRDefault="007F02BA" w:rsidP="00305A4A">
      <w:pPr>
        <w:spacing w:after="0" w:line="240" w:lineRule="auto"/>
        <w:contextualSpacing/>
        <w:jc w:val="both"/>
        <w:rPr>
          <w:rFonts w:ascii="Trebuchet MS" w:hAnsi="Trebuchet MS"/>
        </w:rPr>
      </w:pPr>
      <w:r w:rsidRPr="00305A4A">
        <w:rPr>
          <w:rFonts w:ascii="Trebuchet MS" w:hAnsi="Trebuchet MS"/>
          <w:b/>
          <w:i/>
        </w:rPr>
        <w:t xml:space="preserve">b) bogatia, disponibilitatea, calitatea și capacitatea de regenerare relative ale resurselor naturale (inclusiv solul, terenurile, apa și biodiversitatea) din zona și subteranulul acestuia – </w:t>
      </w:r>
      <w:r w:rsidRPr="00305A4A">
        <w:rPr>
          <w:rFonts w:ascii="Trebuchet MS" w:hAnsi="Trebuchet MS"/>
        </w:rPr>
        <w:t>nu este cazul.</w:t>
      </w:r>
    </w:p>
    <w:p w14:paraId="64970DFC" w14:textId="77777777" w:rsidR="007F02BA" w:rsidRPr="00305A4A" w:rsidRDefault="007F02BA" w:rsidP="00305A4A">
      <w:pPr>
        <w:spacing w:after="0" w:line="240" w:lineRule="auto"/>
        <w:contextualSpacing/>
        <w:jc w:val="both"/>
        <w:rPr>
          <w:rFonts w:ascii="Trebuchet MS" w:hAnsi="Trebuchet MS"/>
          <w:b/>
          <w:i/>
        </w:rPr>
      </w:pPr>
      <w:r w:rsidRPr="00305A4A">
        <w:rPr>
          <w:rFonts w:ascii="Trebuchet MS" w:hAnsi="Trebuchet MS"/>
        </w:rPr>
        <w:t xml:space="preserve"> </w:t>
      </w:r>
      <w:r w:rsidRPr="00305A4A">
        <w:rPr>
          <w:rFonts w:ascii="Trebuchet MS" w:hAnsi="Trebuchet MS"/>
          <w:b/>
          <w:i/>
        </w:rPr>
        <w:t>c) capacitatea de absorbtie a mediului natural, acordandu-se o atentie speciala următoarelor zone:</w:t>
      </w:r>
    </w:p>
    <w:p w14:paraId="120069CC" w14:textId="77777777" w:rsidR="007F02BA" w:rsidRPr="00305A4A" w:rsidRDefault="007F02BA" w:rsidP="00305A4A">
      <w:pPr>
        <w:spacing w:after="0" w:line="240" w:lineRule="auto"/>
        <w:ind w:firstLine="720"/>
        <w:contextualSpacing/>
        <w:jc w:val="both"/>
        <w:rPr>
          <w:rFonts w:ascii="Trebuchet MS" w:hAnsi="Trebuchet MS"/>
          <w:b/>
          <w:i/>
        </w:rPr>
      </w:pPr>
      <w:r w:rsidRPr="00305A4A">
        <w:rPr>
          <w:rFonts w:ascii="Trebuchet MS" w:hAnsi="Trebuchet MS"/>
          <w:b/>
          <w:i/>
        </w:rPr>
        <w:t xml:space="preserve"> i) zonele umede, zone riverane, guri ale raurilor </w:t>
      </w:r>
      <w:r w:rsidRPr="00305A4A">
        <w:rPr>
          <w:rFonts w:ascii="Trebuchet MS" w:hAnsi="Trebuchet MS"/>
        </w:rPr>
        <w:t>-</w:t>
      </w:r>
      <w:r w:rsidRPr="00305A4A">
        <w:rPr>
          <w:rFonts w:ascii="Trebuchet MS" w:hAnsi="Trebuchet MS"/>
          <w:b/>
          <w:i/>
        </w:rPr>
        <w:t xml:space="preserve"> </w:t>
      </w:r>
      <w:r w:rsidRPr="00305A4A">
        <w:rPr>
          <w:rFonts w:ascii="Trebuchet MS" w:hAnsi="Trebuchet MS"/>
        </w:rPr>
        <w:t>nu este cazul;</w:t>
      </w:r>
    </w:p>
    <w:p w14:paraId="34E76424" w14:textId="77777777" w:rsidR="007F02BA" w:rsidRPr="00305A4A" w:rsidRDefault="007F02BA" w:rsidP="00305A4A">
      <w:pPr>
        <w:spacing w:after="0" w:line="240" w:lineRule="auto"/>
        <w:ind w:firstLine="720"/>
        <w:contextualSpacing/>
        <w:jc w:val="both"/>
        <w:rPr>
          <w:rFonts w:ascii="Trebuchet MS" w:hAnsi="Trebuchet MS"/>
          <w:b/>
          <w:i/>
        </w:rPr>
      </w:pPr>
      <w:r w:rsidRPr="00305A4A">
        <w:rPr>
          <w:rFonts w:ascii="Trebuchet MS" w:hAnsi="Trebuchet MS"/>
          <w:b/>
          <w:i/>
        </w:rPr>
        <w:t xml:space="preserve">ii) zonele costiere și mediul marin </w:t>
      </w:r>
      <w:r w:rsidRPr="00305A4A">
        <w:rPr>
          <w:rFonts w:ascii="Trebuchet MS" w:hAnsi="Trebuchet MS"/>
        </w:rPr>
        <w:t>-</w:t>
      </w:r>
      <w:r w:rsidRPr="00305A4A">
        <w:rPr>
          <w:rFonts w:ascii="Trebuchet MS" w:hAnsi="Trebuchet MS"/>
          <w:b/>
          <w:i/>
        </w:rPr>
        <w:t xml:space="preserve"> </w:t>
      </w:r>
      <w:r w:rsidRPr="00305A4A">
        <w:rPr>
          <w:rFonts w:ascii="Trebuchet MS" w:hAnsi="Trebuchet MS"/>
        </w:rPr>
        <w:t xml:space="preserve">nu este cazul; </w:t>
      </w:r>
    </w:p>
    <w:p w14:paraId="2BF9994A" w14:textId="77777777" w:rsidR="007F02BA" w:rsidRPr="00305A4A" w:rsidRDefault="007F02BA" w:rsidP="00305A4A">
      <w:pPr>
        <w:spacing w:after="0" w:line="240" w:lineRule="auto"/>
        <w:ind w:firstLine="720"/>
        <w:contextualSpacing/>
        <w:jc w:val="both"/>
        <w:rPr>
          <w:rFonts w:ascii="Trebuchet MS" w:hAnsi="Trebuchet MS"/>
        </w:rPr>
      </w:pPr>
      <w:r w:rsidRPr="00305A4A">
        <w:rPr>
          <w:rFonts w:ascii="Trebuchet MS" w:hAnsi="Trebuchet MS"/>
          <w:b/>
          <w:i/>
        </w:rPr>
        <w:t>iii) zonele montane și forestiere –</w:t>
      </w:r>
      <w:r w:rsidRPr="00305A4A">
        <w:rPr>
          <w:rFonts w:ascii="Trebuchet MS" w:hAnsi="Trebuchet MS"/>
        </w:rPr>
        <w:t xml:space="preserve"> nu este cazul;</w:t>
      </w:r>
    </w:p>
    <w:p w14:paraId="217A680D" w14:textId="77777777" w:rsidR="007F02BA" w:rsidRPr="00305A4A" w:rsidRDefault="007F02BA" w:rsidP="00305A4A">
      <w:pPr>
        <w:spacing w:after="0" w:line="240" w:lineRule="auto"/>
        <w:ind w:firstLine="720"/>
        <w:contextualSpacing/>
        <w:jc w:val="both"/>
        <w:rPr>
          <w:rFonts w:ascii="Trebuchet MS" w:hAnsi="Trebuchet MS"/>
          <w:b/>
          <w:i/>
        </w:rPr>
      </w:pPr>
      <w:r w:rsidRPr="00305A4A">
        <w:rPr>
          <w:rFonts w:ascii="Trebuchet MS" w:hAnsi="Trebuchet MS"/>
          <w:b/>
          <w:i/>
        </w:rPr>
        <w:t xml:space="preserve">iv) rezervatii și parcuri naturale – </w:t>
      </w:r>
      <w:r w:rsidRPr="00305A4A">
        <w:rPr>
          <w:rFonts w:ascii="Trebuchet MS" w:hAnsi="Trebuchet MS"/>
        </w:rPr>
        <w:t>nu este cazul;</w:t>
      </w:r>
    </w:p>
    <w:p w14:paraId="6FF68F17" w14:textId="77777777" w:rsidR="007F02BA" w:rsidRPr="00305A4A" w:rsidRDefault="007F02BA" w:rsidP="00305A4A">
      <w:pPr>
        <w:spacing w:after="0" w:line="240" w:lineRule="auto"/>
        <w:ind w:firstLine="720"/>
        <w:contextualSpacing/>
        <w:jc w:val="both"/>
        <w:rPr>
          <w:rFonts w:ascii="Trebuchet MS" w:hAnsi="Trebuchet MS"/>
          <w:b/>
          <w:i/>
        </w:rPr>
      </w:pPr>
      <w:r w:rsidRPr="00305A4A">
        <w:rPr>
          <w:rFonts w:ascii="Trebuchet MS" w:hAnsi="Trebuchet MS"/>
          <w:b/>
          <w:i/>
        </w:rPr>
        <w:t>v) zone clasificate sau protejate conform legislatiei în vigoare:</w:t>
      </w:r>
      <w:r w:rsidRPr="00305A4A">
        <w:rPr>
          <w:rFonts w:ascii="Trebuchet MS" w:hAnsi="Trebuchet MS"/>
        </w:rPr>
        <w:t xml:space="preserve"> </w:t>
      </w:r>
      <w:r w:rsidRPr="00305A4A">
        <w:rPr>
          <w:rFonts w:ascii="Trebuchet MS" w:hAnsi="Trebuchet MS"/>
          <w:b/>
          <w:i/>
        </w:rPr>
        <w:t xml:space="preserve">zone Natura 2000 desemnate în conformitate cu legislatia privind regimul ariilor naturale protejate, conservarea habitatelor naturale, a florei și faunei salbatice; zonele prevăzute de legislatia privind aprobarea planului de amenajare a teritoriului national – Sectiunea a III – a – zone protejate, zonele de protectie instituite conform prevederilor legislatiei din domeniul apelor, precum și a celei privind caracterul și marirea zonelor de protectie sanitara și hidrogiologica – </w:t>
      </w:r>
      <w:r w:rsidRPr="00305A4A">
        <w:rPr>
          <w:rFonts w:ascii="Trebuchet MS" w:hAnsi="Trebuchet MS"/>
        </w:rPr>
        <w:t>nu este cazul;</w:t>
      </w:r>
    </w:p>
    <w:p w14:paraId="60DC536C" w14:textId="1C0FE185" w:rsidR="007F02BA" w:rsidRPr="00305A4A" w:rsidRDefault="007F02BA" w:rsidP="00305A4A">
      <w:pPr>
        <w:spacing w:after="0" w:line="240" w:lineRule="auto"/>
        <w:ind w:firstLine="720"/>
        <w:jc w:val="both"/>
        <w:rPr>
          <w:rFonts w:ascii="Trebuchet MS" w:hAnsi="Trebuchet MS"/>
          <w:i/>
        </w:rPr>
      </w:pPr>
      <w:r w:rsidRPr="00305A4A">
        <w:rPr>
          <w:rFonts w:ascii="Trebuchet MS" w:hAnsi="Trebuchet MS"/>
          <w:b/>
          <w:i/>
        </w:rPr>
        <w:t>vi) zonele în care au existat deja cazuri de nerespectare a standardelor de calitate a mediului prevăzute de legislatia nationala și la nivelul Uniunii</w:t>
      </w:r>
      <w:r w:rsidR="00F62B0C" w:rsidRPr="00305A4A">
        <w:rPr>
          <w:rFonts w:ascii="Trebuchet MS" w:hAnsi="Trebuchet MS"/>
          <w:b/>
          <w:i/>
        </w:rPr>
        <w:t xml:space="preserve"> Europene</w:t>
      </w:r>
      <w:r w:rsidRPr="00305A4A">
        <w:rPr>
          <w:rFonts w:ascii="Trebuchet MS" w:hAnsi="Trebuchet MS"/>
          <w:b/>
          <w:i/>
        </w:rPr>
        <w:t xml:space="preserve"> și relevante pentru proiect sau în care se considera ca exista astfel de cazuri – </w:t>
      </w:r>
      <w:r w:rsidRPr="00305A4A">
        <w:rPr>
          <w:rFonts w:ascii="Trebuchet MS" w:hAnsi="Trebuchet MS"/>
        </w:rPr>
        <w:t>nu este cazul.</w:t>
      </w:r>
    </w:p>
    <w:p w14:paraId="7F794FFD" w14:textId="4201EBF7" w:rsidR="007F02BA" w:rsidRPr="00305A4A" w:rsidRDefault="007F02BA" w:rsidP="00305A4A">
      <w:pPr>
        <w:spacing w:after="0" w:line="240" w:lineRule="auto"/>
        <w:ind w:firstLine="720"/>
        <w:jc w:val="both"/>
        <w:rPr>
          <w:rFonts w:ascii="Trebuchet MS" w:hAnsi="Trebuchet MS"/>
          <w:b/>
          <w:i/>
        </w:rPr>
      </w:pPr>
      <w:r w:rsidRPr="00305A4A">
        <w:rPr>
          <w:rFonts w:ascii="Trebuchet MS" w:hAnsi="Trebuchet MS"/>
          <w:b/>
          <w:i/>
        </w:rPr>
        <w:t>vii) zone c</w:t>
      </w:r>
      <w:r w:rsidR="00747C01" w:rsidRPr="00305A4A">
        <w:rPr>
          <w:rFonts w:ascii="Trebuchet MS" w:hAnsi="Trebuchet MS"/>
          <w:b/>
          <w:i/>
        </w:rPr>
        <w:t>u densitate mare a populatiei -</w:t>
      </w:r>
      <w:r w:rsidRPr="00305A4A">
        <w:rPr>
          <w:rFonts w:ascii="Trebuchet MS" w:hAnsi="Trebuchet MS"/>
        </w:rPr>
        <w:t xml:space="preserve"> nu este cazul;</w:t>
      </w:r>
    </w:p>
    <w:p w14:paraId="6BFEA37B" w14:textId="77777777" w:rsidR="007F02BA" w:rsidRPr="00305A4A" w:rsidRDefault="007F02BA" w:rsidP="00305A4A">
      <w:pPr>
        <w:spacing w:after="0" w:line="240" w:lineRule="auto"/>
        <w:ind w:firstLine="720"/>
        <w:jc w:val="both"/>
        <w:rPr>
          <w:rFonts w:ascii="Trebuchet MS" w:hAnsi="Trebuchet MS"/>
        </w:rPr>
      </w:pPr>
      <w:r w:rsidRPr="00305A4A">
        <w:rPr>
          <w:rFonts w:ascii="Trebuchet MS" w:hAnsi="Trebuchet MS"/>
          <w:b/>
          <w:i/>
        </w:rPr>
        <w:t>viii) peisajele și situri importante din punct de vedere istoric, cultural sau arheologic –</w:t>
      </w:r>
      <w:r w:rsidRPr="00305A4A">
        <w:rPr>
          <w:rFonts w:ascii="Trebuchet MS" w:hAnsi="Trebuchet MS"/>
        </w:rPr>
        <w:t xml:space="preserve"> nu este cazul;</w:t>
      </w:r>
    </w:p>
    <w:p w14:paraId="4BF07369" w14:textId="77777777" w:rsidR="00CC5318" w:rsidRPr="00305A4A" w:rsidRDefault="00CC5318" w:rsidP="00305A4A">
      <w:pPr>
        <w:spacing w:after="0" w:line="240" w:lineRule="auto"/>
        <w:ind w:firstLine="720"/>
        <w:contextualSpacing/>
        <w:jc w:val="both"/>
        <w:rPr>
          <w:rFonts w:ascii="Trebuchet MS" w:hAnsi="Trebuchet MS"/>
          <w:b/>
          <w:i/>
        </w:rPr>
      </w:pPr>
    </w:p>
    <w:p w14:paraId="22D28837" w14:textId="29DE3052" w:rsidR="007F02BA" w:rsidRPr="00305A4A" w:rsidRDefault="007F02BA" w:rsidP="00305A4A">
      <w:pPr>
        <w:spacing w:after="0" w:line="240" w:lineRule="auto"/>
        <w:contextualSpacing/>
        <w:jc w:val="both"/>
        <w:rPr>
          <w:rFonts w:ascii="Trebuchet MS" w:hAnsi="Trebuchet MS"/>
          <w:b/>
          <w:i/>
        </w:rPr>
      </w:pPr>
      <w:r w:rsidRPr="00305A4A">
        <w:rPr>
          <w:rFonts w:ascii="Trebuchet MS" w:hAnsi="Trebuchet MS"/>
          <w:b/>
          <w:i/>
        </w:rPr>
        <w:t>3. Tipurile și caracteristicile impactului potential:</w:t>
      </w:r>
    </w:p>
    <w:p w14:paraId="01C07A6E" w14:textId="6A946D54" w:rsidR="007F02BA" w:rsidRPr="00305A4A" w:rsidRDefault="007F02BA" w:rsidP="00305A4A">
      <w:pPr>
        <w:spacing w:after="0" w:line="240" w:lineRule="auto"/>
        <w:contextualSpacing/>
        <w:jc w:val="both"/>
        <w:rPr>
          <w:rFonts w:ascii="Trebuchet MS" w:hAnsi="Trebuchet MS"/>
        </w:rPr>
      </w:pPr>
      <w:r w:rsidRPr="00305A4A">
        <w:rPr>
          <w:rFonts w:ascii="Trebuchet MS" w:hAnsi="Trebuchet MS"/>
          <w:b/>
          <w:i/>
        </w:rPr>
        <w:t xml:space="preserve">a) importanta și extinderea spatiala a impactului: </w:t>
      </w:r>
      <w:r w:rsidR="003235F5" w:rsidRPr="00305A4A">
        <w:rPr>
          <w:rFonts w:ascii="Trebuchet MS" w:hAnsi="Trebuchet MS"/>
          <w:b/>
          <w:i/>
        </w:rPr>
        <w:t>zona geografica si dimensiunea populatiei care poate fi efectata</w:t>
      </w:r>
      <w:r w:rsidRPr="00305A4A">
        <w:rPr>
          <w:rFonts w:ascii="Trebuchet MS" w:hAnsi="Trebuchet MS"/>
          <w:b/>
          <w:i/>
        </w:rPr>
        <w:t xml:space="preserve"> –</w:t>
      </w:r>
      <w:r w:rsidRPr="00305A4A">
        <w:rPr>
          <w:rFonts w:ascii="Trebuchet MS" w:hAnsi="Trebuchet MS"/>
        </w:rPr>
        <w:t xml:space="preserve"> nu este cazul;</w:t>
      </w:r>
    </w:p>
    <w:p w14:paraId="50257646" w14:textId="77777777" w:rsidR="007F02BA" w:rsidRPr="00305A4A" w:rsidRDefault="007F02BA" w:rsidP="00305A4A">
      <w:pPr>
        <w:spacing w:after="0" w:line="240" w:lineRule="auto"/>
        <w:contextualSpacing/>
        <w:jc w:val="both"/>
        <w:rPr>
          <w:rFonts w:ascii="Trebuchet MS" w:hAnsi="Trebuchet MS"/>
        </w:rPr>
      </w:pPr>
      <w:r w:rsidRPr="00305A4A">
        <w:rPr>
          <w:rFonts w:ascii="Trebuchet MS" w:hAnsi="Trebuchet MS"/>
          <w:b/>
          <w:i/>
        </w:rPr>
        <w:t>b)</w:t>
      </w:r>
      <w:r w:rsidRPr="00305A4A">
        <w:rPr>
          <w:rFonts w:ascii="Trebuchet MS" w:hAnsi="Trebuchet MS"/>
          <w:b/>
        </w:rPr>
        <w:t xml:space="preserve"> </w:t>
      </w:r>
      <w:r w:rsidRPr="00305A4A">
        <w:rPr>
          <w:rFonts w:ascii="Trebuchet MS" w:hAnsi="Trebuchet MS"/>
          <w:b/>
          <w:i/>
        </w:rPr>
        <w:t>natura impactului</w:t>
      </w:r>
      <w:r w:rsidRPr="00305A4A">
        <w:rPr>
          <w:rFonts w:ascii="Trebuchet MS" w:hAnsi="Trebuchet MS"/>
          <w:b/>
        </w:rPr>
        <w:t xml:space="preserve"> – </w:t>
      </w:r>
      <w:r w:rsidRPr="00305A4A">
        <w:rPr>
          <w:rFonts w:ascii="Trebuchet MS" w:hAnsi="Trebuchet MS"/>
        </w:rPr>
        <w:t>nu este cazul;</w:t>
      </w:r>
    </w:p>
    <w:p w14:paraId="48372AA2" w14:textId="77777777" w:rsidR="007F02BA" w:rsidRPr="00305A4A" w:rsidRDefault="007F02BA" w:rsidP="00305A4A">
      <w:pPr>
        <w:spacing w:after="0" w:line="240" w:lineRule="auto"/>
        <w:contextualSpacing/>
        <w:jc w:val="both"/>
        <w:rPr>
          <w:rFonts w:ascii="Trebuchet MS" w:hAnsi="Trebuchet MS"/>
        </w:rPr>
      </w:pPr>
      <w:r w:rsidRPr="00305A4A">
        <w:rPr>
          <w:rFonts w:ascii="Trebuchet MS" w:hAnsi="Trebuchet MS"/>
          <w:b/>
          <w:i/>
        </w:rPr>
        <w:t xml:space="preserve">c) natura transfrontiera a impactului – </w:t>
      </w:r>
      <w:r w:rsidRPr="00305A4A">
        <w:rPr>
          <w:rFonts w:ascii="Trebuchet MS" w:hAnsi="Trebuchet MS"/>
        </w:rPr>
        <w:t>nu este cazul;</w:t>
      </w:r>
    </w:p>
    <w:p w14:paraId="076B531C" w14:textId="77777777" w:rsidR="007F02BA" w:rsidRPr="00305A4A" w:rsidRDefault="007F02BA" w:rsidP="00305A4A">
      <w:pPr>
        <w:spacing w:after="0" w:line="240" w:lineRule="auto"/>
        <w:contextualSpacing/>
        <w:jc w:val="both"/>
        <w:rPr>
          <w:rFonts w:ascii="Trebuchet MS" w:hAnsi="Trebuchet MS"/>
        </w:rPr>
      </w:pPr>
      <w:r w:rsidRPr="00305A4A">
        <w:rPr>
          <w:rFonts w:ascii="Trebuchet MS" w:hAnsi="Trebuchet MS"/>
          <w:b/>
          <w:i/>
        </w:rPr>
        <w:t>d) intensitatea și complexitatea impactului –</w:t>
      </w:r>
      <w:r w:rsidRPr="00305A4A">
        <w:rPr>
          <w:rFonts w:ascii="Trebuchet MS" w:hAnsi="Trebuchet MS"/>
        </w:rPr>
        <w:t xml:space="preserve"> impact redus pe perioada de execuție a proiectului;</w:t>
      </w:r>
    </w:p>
    <w:p w14:paraId="736EF5CD" w14:textId="77777777" w:rsidR="00F62B0C" w:rsidRPr="00305A4A" w:rsidRDefault="007F02BA" w:rsidP="00305A4A">
      <w:pPr>
        <w:spacing w:after="0" w:line="240" w:lineRule="auto"/>
        <w:jc w:val="both"/>
        <w:rPr>
          <w:rFonts w:ascii="Trebuchet MS" w:hAnsi="Trebuchet MS"/>
        </w:rPr>
      </w:pPr>
      <w:r w:rsidRPr="00305A4A">
        <w:rPr>
          <w:rFonts w:ascii="Trebuchet MS" w:hAnsi="Trebuchet MS"/>
          <w:b/>
          <w:i/>
        </w:rPr>
        <w:t>e)</w:t>
      </w:r>
      <w:r w:rsidR="00F62B0C" w:rsidRPr="00305A4A">
        <w:rPr>
          <w:rFonts w:ascii="Trebuchet MS" w:hAnsi="Trebuchet MS"/>
          <w:b/>
          <w:i/>
        </w:rPr>
        <w:t xml:space="preserve">probabilitatea impactului- </w:t>
      </w:r>
      <w:r w:rsidR="00F62B0C" w:rsidRPr="00305A4A">
        <w:rPr>
          <w:rFonts w:ascii="Trebuchet MS" w:hAnsi="Trebuchet MS"/>
        </w:rPr>
        <w:t>redusa, doar pe perioada executarii lucrarilor propuse prin proiect;</w:t>
      </w:r>
    </w:p>
    <w:p w14:paraId="3C93857F" w14:textId="77777777" w:rsidR="00F62B0C" w:rsidRPr="00305A4A" w:rsidRDefault="00F62B0C" w:rsidP="00305A4A">
      <w:pPr>
        <w:spacing w:after="0" w:line="240" w:lineRule="auto"/>
        <w:jc w:val="both"/>
        <w:rPr>
          <w:rFonts w:ascii="Trebuchet MS" w:hAnsi="Trebuchet MS"/>
        </w:rPr>
      </w:pPr>
      <w:r w:rsidRPr="00305A4A">
        <w:rPr>
          <w:rFonts w:ascii="Trebuchet MS" w:hAnsi="Trebuchet MS"/>
        </w:rPr>
        <w:t xml:space="preserve">f) </w:t>
      </w:r>
      <w:r w:rsidRPr="00305A4A">
        <w:rPr>
          <w:rFonts w:ascii="Trebuchet MS" w:hAnsi="Trebuchet MS"/>
          <w:b/>
          <w:i/>
        </w:rPr>
        <w:t>debutul, durata, frecventa și reversibilitatea preconizate ale impactului –</w:t>
      </w:r>
      <w:r w:rsidRPr="00305A4A">
        <w:rPr>
          <w:rFonts w:ascii="Trebuchet MS" w:hAnsi="Trebuchet MS"/>
        </w:rPr>
        <w:t xml:space="preserve"> pe perioada executarii lucrărilor durata impactului va fi scurta.</w:t>
      </w:r>
    </w:p>
    <w:p w14:paraId="564246E1" w14:textId="6EBF9981" w:rsidR="007F02BA" w:rsidRPr="00305A4A" w:rsidRDefault="00F62B0C" w:rsidP="00305A4A">
      <w:pPr>
        <w:spacing w:after="0" w:line="240" w:lineRule="auto"/>
        <w:jc w:val="both"/>
        <w:rPr>
          <w:rFonts w:ascii="Trebuchet MS" w:hAnsi="Trebuchet MS"/>
        </w:rPr>
      </w:pPr>
      <w:r w:rsidRPr="00305A4A">
        <w:rPr>
          <w:rFonts w:ascii="Trebuchet MS" w:hAnsi="Trebuchet MS"/>
        </w:rPr>
        <w:t>g)</w:t>
      </w:r>
      <w:r w:rsidRPr="00305A4A">
        <w:rPr>
          <w:rFonts w:ascii="Trebuchet MS" w:hAnsi="Trebuchet MS"/>
          <w:b/>
          <w:i/>
        </w:rPr>
        <w:t xml:space="preserve"> cumularea impactului cu impactul altor proiecte existente și/sau aprobate: </w:t>
      </w:r>
      <w:r w:rsidRPr="00305A4A">
        <w:rPr>
          <w:rFonts w:ascii="Trebuchet MS" w:hAnsi="Trebuchet MS"/>
        </w:rPr>
        <w:t>nu este cazul;</w:t>
      </w:r>
    </w:p>
    <w:p w14:paraId="47A61B73" w14:textId="77777777" w:rsidR="007F02BA" w:rsidRPr="00305A4A" w:rsidRDefault="007F02BA" w:rsidP="00305A4A">
      <w:pPr>
        <w:spacing w:after="0" w:line="240" w:lineRule="auto"/>
        <w:contextualSpacing/>
        <w:jc w:val="both"/>
        <w:rPr>
          <w:rFonts w:ascii="Trebuchet MS" w:hAnsi="Trebuchet MS"/>
          <w:i/>
        </w:rPr>
      </w:pPr>
      <w:r w:rsidRPr="00305A4A">
        <w:rPr>
          <w:rFonts w:ascii="Trebuchet MS" w:hAnsi="Trebuchet MS"/>
          <w:b/>
          <w:i/>
        </w:rPr>
        <w:t xml:space="preserve">h) posibilitatea de reducere efectiva a impactului – </w:t>
      </w:r>
      <w:r w:rsidRPr="00305A4A">
        <w:rPr>
          <w:rFonts w:ascii="Trebuchet MS" w:hAnsi="Trebuchet MS"/>
          <w:i/>
        </w:rPr>
        <w:t>nu este cazul.</w:t>
      </w:r>
    </w:p>
    <w:p w14:paraId="4A77F254" w14:textId="046DE8D7" w:rsidR="00305A4A" w:rsidRPr="00305A4A" w:rsidRDefault="00305A4A">
      <w:pPr>
        <w:rPr>
          <w:rFonts w:ascii="Trebuchet MS" w:hAnsi="Trebuchet MS"/>
          <w:i/>
        </w:rPr>
      </w:pPr>
      <w:r w:rsidRPr="00305A4A">
        <w:rPr>
          <w:rFonts w:ascii="Trebuchet MS" w:hAnsi="Trebuchet MS"/>
          <w:i/>
        </w:rPr>
        <w:br w:type="page"/>
      </w:r>
    </w:p>
    <w:p w14:paraId="078A30AA" w14:textId="77777777" w:rsidR="007F02BA" w:rsidRPr="00305A4A" w:rsidRDefault="007F02BA" w:rsidP="00305A4A">
      <w:pPr>
        <w:spacing w:after="0" w:line="240" w:lineRule="auto"/>
        <w:contextualSpacing/>
        <w:jc w:val="both"/>
        <w:rPr>
          <w:rFonts w:ascii="Trebuchet MS" w:hAnsi="Trebuchet MS"/>
          <w:i/>
        </w:rPr>
      </w:pPr>
    </w:p>
    <w:p w14:paraId="76985B67" w14:textId="77777777" w:rsidR="007F02BA" w:rsidRPr="00305A4A" w:rsidRDefault="007F02BA" w:rsidP="00305A4A">
      <w:pPr>
        <w:numPr>
          <w:ilvl w:val="0"/>
          <w:numId w:val="2"/>
        </w:numPr>
        <w:spacing w:after="0" w:line="240" w:lineRule="auto"/>
        <w:ind w:left="0" w:firstLine="0"/>
        <w:contextualSpacing/>
        <w:jc w:val="both"/>
        <w:rPr>
          <w:rFonts w:ascii="Trebuchet MS" w:hAnsi="Trebuchet MS"/>
          <w:b/>
        </w:rPr>
      </w:pPr>
      <w:r w:rsidRPr="00305A4A">
        <w:rPr>
          <w:rFonts w:ascii="Trebuchet MS" w:hAnsi="Trebuchet MS"/>
          <w:b/>
        </w:rPr>
        <w:t xml:space="preserve">Motivele pe baza cărora s-a stabilit necesitatea neefectuării evaluării  adecvate, sunt următoarele: </w:t>
      </w:r>
    </w:p>
    <w:p w14:paraId="4DF764EB" w14:textId="77777777" w:rsidR="007F02BA" w:rsidRPr="00305A4A" w:rsidRDefault="007F02BA" w:rsidP="00305A4A">
      <w:pPr>
        <w:numPr>
          <w:ilvl w:val="0"/>
          <w:numId w:val="8"/>
        </w:numPr>
        <w:autoSpaceDE w:val="0"/>
        <w:autoSpaceDN w:val="0"/>
        <w:adjustRightInd w:val="0"/>
        <w:spacing w:after="0" w:line="240" w:lineRule="auto"/>
        <w:ind w:left="0" w:firstLine="0"/>
        <w:jc w:val="both"/>
        <w:rPr>
          <w:rFonts w:ascii="Trebuchet MS" w:hAnsi="Trebuchet MS"/>
          <w:lang w:val="en-US"/>
        </w:rPr>
      </w:pPr>
      <w:r w:rsidRPr="00305A4A">
        <w:rPr>
          <w:rFonts w:ascii="Trebuchet MS" w:hAnsi="Trebuchet MS"/>
          <w:lang w:val="fr-FR"/>
        </w:rPr>
        <w:t xml:space="preserve">proiectul propus  </w:t>
      </w:r>
      <w:r w:rsidRPr="00305A4A">
        <w:rPr>
          <w:rFonts w:ascii="Trebuchet MS" w:hAnsi="Trebuchet MS"/>
          <w:b/>
          <w:lang w:val="fr-FR"/>
        </w:rPr>
        <w:t>nu</w:t>
      </w:r>
      <w:r w:rsidRPr="00305A4A">
        <w:rPr>
          <w:rFonts w:ascii="Trebuchet MS" w:hAnsi="Trebuchet MS"/>
          <w:lang w:val="fr-FR"/>
        </w:rPr>
        <w:t xml:space="preserve"> </w:t>
      </w:r>
      <w:r w:rsidRPr="00305A4A">
        <w:rPr>
          <w:rFonts w:ascii="Trebuchet MS" w:hAnsi="Trebuchet MS"/>
          <w:b/>
          <w:lang w:val="fr-FR"/>
        </w:rPr>
        <w:t>intră</w:t>
      </w:r>
      <w:r w:rsidRPr="00305A4A">
        <w:rPr>
          <w:rFonts w:ascii="Trebuchet MS" w:hAnsi="Trebuchet MS"/>
          <w:lang w:val="fr-FR"/>
        </w:rPr>
        <w:t xml:space="preserve"> sub incidenţa </w:t>
      </w:r>
      <w:r w:rsidRPr="00305A4A">
        <w:rPr>
          <w:rFonts w:ascii="Trebuchet MS" w:hAnsi="Trebuchet MS"/>
          <w:vanish/>
          <w:lang w:val="fr-FR"/>
        </w:rPr>
        <w:t>&lt;LLNK 12007    57182 3?2  28 57&gt;</w:t>
      </w:r>
      <w:r w:rsidRPr="00305A4A">
        <w:rPr>
          <w:rFonts w:ascii="Trebuchet MS" w:hAnsi="Trebuchet MS"/>
          <w:lang w:val="fr-FR"/>
        </w:rPr>
        <w:t xml:space="preserve">art. 28 din Ordonanţa de urgenţă a Guvernului nr. 57/2007 privind regimul ariilor naturale protejate, conservarea habitatelor naturale, a florei şi faunei sălbatice, aprobată cu modificări şi completări prin </w:t>
      </w:r>
      <w:r w:rsidRPr="00305A4A">
        <w:rPr>
          <w:rFonts w:ascii="Trebuchet MS" w:hAnsi="Trebuchet MS"/>
          <w:vanish/>
          <w:lang w:val="fr-FR"/>
        </w:rPr>
        <w:t>&lt;LLNK 12011    49 10 201   0 17&gt;</w:t>
      </w:r>
      <w:r w:rsidRPr="00305A4A">
        <w:rPr>
          <w:rFonts w:ascii="Trebuchet MS" w:hAnsi="Trebuchet MS"/>
          <w:lang w:val="fr-FR"/>
        </w:rPr>
        <w:t>Legea nr. 49/2011, cu modificările şi completările ulterioare.</w:t>
      </w:r>
    </w:p>
    <w:p w14:paraId="26E777CB" w14:textId="77777777" w:rsidR="007F02BA" w:rsidRPr="00305A4A" w:rsidRDefault="007F02BA" w:rsidP="00305A4A">
      <w:pPr>
        <w:autoSpaceDE w:val="0"/>
        <w:autoSpaceDN w:val="0"/>
        <w:adjustRightInd w:val="0"/>
        <w:spacing w:after="0" w:line="240" w:lineRule="auto"/>
        <w:ind w:left="720"/>
        <w:jc w:val="both"/>
        <w:rPr>
          <w:rFonts w:ascii="Trebuchet MS" w:hAnsi="Trebuchet MS"/>
        </w:rPr>
      </w:pPr>
    </w:p>
    <w:p w14:paraId="18EB7A38" w14:textId="77777777" w:rsidR="007F02BA" w:rsidRPr="00305A4A" w:rsidRDefault="007F02BA" w:rsidP="00305A4A">
      <w:pPr>
        <w:spacing w:after="0" w:line="240" w:lineRule="auto"/>
        <w:ind w:left="90"/>
        <w:contextualSpacing/>
        <w:jc w:val="both"/>
        <w:rPr>
          <w:rFonts w:ascii="Trebuchet MS" w:hAnsi="Trebuchet MS"/>
          <w:b/>
        </w:rPr>
      </w:pPr>
      <w:r w:rsidRPr="00305A4A">
        <w:rPr>
          <w:rFonts w:ascii="Trebuchet MS" w:hAnsi="Trebuchet MS"/>
          <w:b/>
        </w:rPr>
        <w:t xml:space="preserve">III. Motivele pe baza carora s-a stabilit necesitatea neefectuarii evaluarii impactului asupra corpurilor de apa: </w:t>
      </w:r>
    </w:p>
    <w:p w14:paraId="1CBC7729" w14:textId="77777777" w:rsidR="007F02BA" w:rsidRPr="00305A4A" w:rsidRDefault="007F02BA" w:rsidP="00305A4A">
      <w:pPr>
        <w:spacing w:after="0" w:line="240" w:lineRule="auto"/>
        <w:ind w:left="90" w:firstLine="336"/>
        <w:contextualSpacing/>
        <w:jc w:val="both"/>
        <w:rPr>
          <w:rFonts w:ascii="Trebuchet MS" w:hAnsi="Trebuchet MS"/>
        </w:rPr>
      </w:pPr>
      <w:r w:rsidRPr="00305A4A">
        <w:rPr>
          <w:rFonts w:ascii="Trebuchet MS" w:hAnsi="Trebuchet MS"/>
        </w:rPr>
        <w:t>- proiectul nu intră sub incidenţa art. 48 si art. 54 din Legea apelor nr.107/1996, cu modificările şi completările ulterioare.</w:t>
      </w:r>
    </w:p>
    <w:p w14:paraId="04394FD7" w14:textId="77777777" w:rsidR="007F02BA" w:rsidRPr="00305A4A" w:rsidRDefault="007F02BA" w:rsidP="00305A4A">
      <w:pPr>
        <w:spacing w:after="0" w:line="240" w:lineRule="auto"/>
        <w:ind w:left="90" w:firstLine="336"/>
        <w:contextualSpacing/>
        <w:jc w:val="both"/>
        <w:rPr>
          <w:rFonts w:ascii="Trebuchet MS" w:hAnsi="Trebuchet MS"/>
          <w:lang w:val="fr-FR"/>
        </w:rPr>
      </w:pPr>
    </w:p>
    <w:p w14:paraId="25B899CA" w14:textId="77777777" w:rsidR="007F02BA" w:rsidRPr="00305A4A" w:rsidRDefault="007F02BA" w:rsidP="00305A4A">
      <w:pPr>
        <w:spacing w:after="0" w:line="240" w:lineRule="auto"/>
        <w:ind w:firstLine="360"/>
        <w:contextualSpacing/>
        <w:jc w:val="both"/>
        <w:rPr>
          <w:rFonts w:ascii="Trebuchet MS" w:hAnsi="Trebuchet MS"/>
        </w:rPr>
      </w:pPr>
      <w:r w:rsidRPr="00305A4A">
        <w:rPr>
          <w:rFonts w:ascii="Trebuchet MS" w:hAnsi="Trebuchet MS"/>
          <w:b/>
        </w:rPr>
        <w:t>Conditiile de realizare a proiectului:</w:t>
      </w:r>
    </w:p>
    <w:p w14:paraId="35F09414" w14:textId="25B1109D" w:rsidR="007F02BA" w:rsidRPr="00305A4A" w:rsidRDefault="007F02BA" w:rsidP="00305A4A">
      <w:pPr>
        <w:numPr>
          <w:ilvl w:val="0"/>
          <w:numId w:val="10"/>
        </w:numPr>
        <w:suppressAutoHyphens/>
        <w:spacing w:after="0" w:line="240" w:lineRule="auto"/>
        <w:jc w:val="both"/>
        <w:rPr>
          <w:rFonts w:ascii="Trebuchet MS" w:eastAsia="Times New Roman" w:hAnsi="Trebuchet MS"/>
          <w:lang w:eastAsia="ar-SA"/>
        </w:rPr>
      </w:pPr>
      <w:r w:rsidRPr="00305A4A">
        <w:rPr>
          <w:rFonts w:ascii="Trebuchet MS" w:eastAsia="Times New Roman" w:hAnsi="Trebuchet MS"/>
          <w:lang w:eastAsia="ar-SA"/>
        </w:rPr>
        <w:t>Se vor respecta prevederile OUG nr. 195/2005,</w:t>
      </w:r>
      <w:r w:rsidR="00F207FC" w:rsidRPr="00305A4A">
        <w:rPr>
          <w:rFonts w:ascii="Trebuchet MS" w:eastAsia="Times New Roman" w:hAnsi="Trebuchet MS"/>
          <w:lang w:eastAsia="ar-SA"/>
        </w:rPr>
        <w:t xml:space="preserve"> privind Protectia Mediului,</w:t>
      </w:r>
      <w:r w:rsidRPr="00305A4A">
        <w:rPr>
          <w:rFonts w:ascii="Trebuchet MS" w:eastAsia="Times New Roman" w:hAnsi="Trebuchet MS"/>
          <w:lang w:eastAsia="ar-SA"/>
        </w:rPr>
        <w:t xml:space="preserve"> aprobată</w:t>
      </w:r>
      <w:r w:rsidR="00F207FC" w:rsidRPr="00305A4A">
        <w:rPr>
          <w:rFonts w:ascii="Trebuchet MS" w:eastAsia="Times New Roman" w:hAnsi="Trebuchet MS"/>
          <w:lang w:eastAsia="ar-SA"/>
        </w:rPr>
        <w:t xml:space="preserve"> cu modificari si completari</w:t>
      </w:r>
      <w:r w:rsidRPr="00305A4A">
        <w:rPr>
          <w:rFonts w:ascii="Trebuchet MS" w:eastAsia="Times New Roman" w:hAnsi="Trebuchet MS"/>
          <w:lang w:eastAsia="ar-SA"/>
        </w:rPr>
        <w:t xml:space="preserve"> prin Legea nr. 265/2006 cu  modificările şi completările ulterioare, privind protecţia mediului;</w:t>
      </w:r>
    </w:p>
    <w:p w14:paraId="696D97DC" w14:textId="77777777" w:rsidR="007F02BA" w:rsidRPr="00305A4A" w:rsidRDefault="007F02BA" w:rsidP="00305A4A">
      <w:pPr>
        <w:numPr>
          <w:ilvl w:val="0"/>
          <w:numId w:val="10"/>
        </w:numPr>
        <w:tabs>
          <w:tab w:val="left" w:pos="0"/>
        </w:tabs>
        <w:suppressAutoHyphens/>
        <w:spacing w:after="0" w:line="240" w:lineRule="auto"/>
        <w:ind w:right="-158"/>
        <w:jc w:val="both"/>
        <w:rPr>
          <w:rFonts w:ascii="Trebuchet MS" w:eastAsia="Calibri" w:hAnsi="Trebuchet MS"/>
          <w:lang w:eastAsia="ar-SA"/>
        </w:rPr>
      </w:pPr>
      <w:r w:rsidRPr="00305A4A">
        <w:rPr>
          <w:rFonts w:ascii="Trebuchet MS" w:hAnsi="Trebuchet MS"/>
          <w:lang w:eastAsia="ar-SA"/>
        </w:rPr>
        <w:t xml:space="preserve">Se vor respecta conditiile  impuse de ceilalti avizatori prin avizele obtinute si proiectele inaintate spre avizare;  </w:t>
      </w:r>
    </w:p>
    <w:p w14:paraId="2C67AF89" w14:textId="77777777" w:rsidR="007F02BA" w:rsidRPr="00305A4A" w:rsidRDefault="007F02BA" w:rsidP="00305A4A">
      <w:pPr>
        <w:numPr>
          <w:ilvl w:val="0"/>
          <w:numId w:val="10"/>
        </w:numPr>
        <w:suppressAutoHyphens/>
        <w:spacing w:after="0" w:line="240" w:lineRule="auto"/>
        <w:jc w:val="both"/>
        <w:rPr>
          <w:rFonts w:ascii="Trebuchet MS" w:hAnsi="Trebuchet MS"/>
        </w:rPr>
      </w:pPr>
      <w:r w:rsidRPr="00305A4A">
        <w:rPr>
          <w:rFonts w:ascii="Trebuchet MS" w:hAnsi="Trebuchet MS"/>
        </w:rPr>
        <w:t>Deşeurile rezultate pe parcursul derulării lucrărilor de constructie vor fi colectate selectiv, cu posibilităţi de eliminare/valorificare cu societăţi autorizate; vor fi evacuate ritmic, fără a bloca căile de acces pietonale şi stradale;</w:t>
      </w:r>
    </w:p>
    <w:p w14:paraId="20C5E1BB" w14:textId="77777777" w:rsidR="007F02BA" w:rsidRPr="00305A4A" w:rsidRDefault="007F02BA" w:rsidP="00305A4A">
      <w:pPr>
        <w:numPr>
          <w:ilvl w:val="0"/>
          <w:numId w:val="10"/>
        </w:numPr>
        <w:suppressAutoHyphens/>
        <w:spacing w:after="0" w:line="240" w:lineRule="auto"/>
        <w:jc w:val="both"/>
        <w:rPr>
          <w:rFonts w:ascii="Trebuchet MS" w:eastAsia="Times New Roman" w:hAnsi="Trebuchet MS"/>
          <w:lang w:eastAsia="ar-SA"/>
        </w:rPr>
      </w:pPr>
      <w:r w:rsidRPr="00305A4A">
        <w:rPr>
          <w:rFonts w:ascii="Trebuchet MS" w:eastAsia="Times New Roman" w:hAnsi="Trebuchet MS"/>
          <w:lang w:eastAsia="ar-SA"/>
        </w:rPr>
        <w:t>Se vor lua măsuri pentru evitarea poluării solului, prin depozitarea pe suprafeţe impermeabile a materialelor şi a deşeurilor rezultate pe parcursul execuției lucrărilor;</w:t>
      </w:r>
    </w:p>
    <w:p w14:paraId="63F10F97" w14:textId="77777777" w:rsidR="00F207FC" w:rsidRPr="00305A4A" w:rsidRDefault="00F207FC" w:rsidP="00305A4A">
      <w:pPr>
        <w:pStyle w:val="ListParagraph"/>
        <w:numPr>
          <w:ilvl w:val="0"/>
          <w:numId w:val="10"/>
        </w:numPr>
        <w:spacing w:after="0" w:line="240" w:lineRule="auto"/>
        <w:jc w:val="both"/>
        <w:rPr>
          <w:rFonts w:ascii="Trebuchet MS" w:eastAsia="Times New Roman" w:hAnsi="Trebuchet MS" w:cs="Tahoma"/>
        </w:rPr>
      </w:pPr>
      <w:r w:rsidRPr="00305A4A">
        <w:rPr>
          <w:rFonts w:ascii="Trebuchet MS" w:eastAsia="Times New Roman" w:hAnsi="Trebuchet MS" w:cs="Tahoma"/>
        </w:rPr>
        <w:t>Se vor respecta în integralitate, prevederile OUG nr. 92/2021 privind regimul deșeurilor, cu modificările și completările ulterioare, aprobate prin Legea nr.17/2023 pentru aprobarea Ordonanței de Urgență a Guvernului nr. 92/2021 privind regimul deșeurilor.</w:t>
      </w:r>
    </w:p>
    <w:p w14:paraId="35EC8AE9" w14:textId="77777777" w:rsidR="007F02BA" w:rsidRPr="00305A4A" w:rsidRDefault="007F02BA" w:rsidP="00305A4A">
      <w:pPr>
        <w:numPr>
          <w:ilvl w:val="0"/>
          <w:numId w:val="10"/>
        </w:numPr>
        <w:suppressAutoHyphens/>
        <w:spacing w:after="0" w:line="240" w:lineRule="auto"/>
        <w:jc w:val="both"/>
        <w:rPr>
          <w:rFonts w:ascii="Trebuchet MS" w:eastAsia="Times New Roman" w:hAnsi="Trebuchet MS"/>
          <w:lang w:eastAsia="ar-SA"/>
        </w:rPr>
      </w:pPr>
      <w:r w:rsidRPr="00305A4A">
        <w:rPr>
          <w:rFonts w:ascii="Trebuchet MS" w:eastAsia="Times New Roman" w:hAnsi="Trebuchet MS"/>
          <w:lang w:eastAsia="ar-SA"/>
        </w:rPr>
        <w:t>Pe tot parcursul execuţie lucrărilor se vor respecta prevederile legislaţiei de mediu în vigoare, condiţiile impuse prin toate actele de reglementare emise de autorităţile implicate şi proiectul înaintat spre avizare;</w:t>
      </w:r>
    </w:p>
    <w:p w14:paraId="4E99EF8D" w14:textId="77777777" w:rsidR="007F02BA" w:rsidRPr="00305A4A" w:rsidRDefault="007F02BA" w:rsidP="00305A4A">
      <w:pPr>
        <w:numPr>
          <w:ilvl w:val="0"/>
          <w:numId w:val="10"/>
        </w:numPr>
        <w:suppressAutoHyphens/>
        <w:spacing w:after="0" w:line="240" w:lineRule="auto"/>
        <w:jc w:val="both"/>
        <w:rPr>
          <w:rFonts w:ascii="Trebuchet MS" w:eastAsia="Times New Roman" w:hAnsi="Trebuchet MS"/>
          <w:lang w:eastAsia="ar-SA"/>
        </w:rPr>
      </w:pPr>
      <w:r w:rsidRPr="00305A4A">
        <w:rPr>
          <w:rFonts w:ascii="Trebuchet MS" w:eastAsia="Times New Roman" w:hAnsi="Trebuchet MS"/>
          <w:lang w:eastAsia="ar-SA"/>
        </w:rPr>
        <w:t>Se va evita afectarea de către infrastructura temporară, creată în perioada de desfăşurare a proiectului, a altor suprafeţe decât cele pentru care a fost emisă prezenta aprobare de dezvoltare;</w:t>
      </w:r>
    </w:p>
    <w:p w14:paraId="0287C513" w14:textId="77777777" w:rsidR="007F02BA" w:rsidRPr="00305A4A" w:rsidRDefault="007F02BA" w:rsidP="00305A4A">
      <w:pPr>
        <w:numPr>
          <w:ilvl w:val="0"/>
          <w:numId w:val="10"/>
        </w:numPr>
        <w:suppressAutoHyphens/>
        <w:spacing w:after="0" w:line="240" w:lineRule="auto"/>
        <w:jc w:val="both"/>
        <w:rPr>
          <w:rFonts w:ascii="Trebuchet MS" w:eastAsia="Times New Roman" w:hAnsi="Trebuchet MS"/>
          <w:lang w:eastAsia="ar-SA"/>
        </w:rPr>
      </w:pPr>
      <w:r w:rsidRPr="00305A4A">
        <w:rPr>
          <w:rFonts w:ascii="Trebuchet MS" w:eastAsia="Times New Roman" w:hAnsi="Trebuchet MS"/>
          <w:lang w:eastAsia="ar-SA"/>
        </w:rPr>
        <w:t>Drumurile de acces şi tehnologice, toate zonele a căror suprafaţă (învelişul vegetal) a fost afectată, vor fi refăcute şi vor fi redate folosinţelor iniţiale;</w:t>
      </w:r>
    </w:p>
    <w:p w14:paraId="2DA01D01" w14:textId="77777777" w:rsidR="007F02BA" w:rsidRPr="00305A4A" w:rsidRDefault="007F02BA" w:rsidP="00305A4A">
      <w:pPr>
        <w:numPr>
          <w:ilvl w:val="0"/>
          <w:numId w:val="10"/>
        </w:numPr>
        <w:suppressAutoHyphens/>
        <w:spacing w:after="0" w:line="240" w:lineRule="auto"/>
        <w:jc w:val="both"/>
        <w:rPr>
          <w:rFonts w:ascii="Trebuchet MS" w:eastAsia="Times New Roman" w:hAnsi="Trebuchet MS"/>
          <w:lang w:eastAsia="ar-SA"/>
        </w:rPr>
      </w:pPr>
      <w:r w:rsidRPr="00305A4A">
        <w:rPr>
          <w:rFonts w:ascii="Trebuchet MS" w:eastAsia="Times New Roman" w:hAnsi="Trebuchet MS"/>
          <w:lang w:eastAsia="ar-SA"/>
        </w:rPr>
        <w:t>Terenul afectat temporar de lucrări, va fi adus la starea iniţială de utilizare;</w:t>
      </w:r>
    </w:p>
    <w:p w14:paraId="7285848E" w14:textId="77777777" w:rsidR="007F02BA" w:rsidRPr="00305A4A" w:rsidRDefault="007F02BA" w:rsidP="00305A4A">
      <w:pPr>
        <w:numPr>
          <w:ilvl w:val="0"/>
          <w:numId w:val="10"/>
        </w:numPr>
        <w:suppressAutoHyphens/>
        <w:spacing w:after="0" w:line="240" w:lineRule="auto"/>
        <w:jc w:val="both"/>
        <w:rPr>
          <w:rFonts w:ascii="Trebuchet MS" w:eastAsia="Times New Roman" w:hAnsi="Trebuchet MS"/>
          <w:lang w:eastAsia="ar-SA"/>
        </w:rPr>
      </w:pPr>
      <w:r w:rsidRPr="00305A4A">
        <w:rPr>
          <w:rFonts w:ascii="Trebuchet MS" w:eastAsia="Times New Roman" w:hAnsi="Trebuchet MS"/>
          <w:lang w:eastAsia="ar-SA"/>
        </w:rPr>
        <w:t>Răspunderea pentru refacerea amplasamentului, drumurilor de acces și tehnologice, etc. revine în totalitate titularului de proiect.</w:t>
      </w:r>
    </w:p>
    <w:p w14:paraId="07297DDB" w14:textId="77777777" w:rsidR="007F02BA" w:rsidRPr="00305A4A" w:rsidRDefault="007F02BA" w:rsidP="00305A4A">
      <w:pPr>
        <w:numPr>
          <w:ilvl w:val="0"/>
          <w:numId w:val="10"/>
        </w:numPr>
        <w:suppressAutoHyphens/>
        <w:spacing w:after="0" w:line="240" w:lineRule="auto"/>
        <w:jc w:val="both"/>
        <w:rPr>
          <w:rFonts w:ascii="Trebuchet MS" w:hAnsi="Trebuchet MS"/>
        </w:rPr>
      </w:pPr>
      <w:r w:rsidRPr="00305A4A">
        <w:rPr>
          <w:rFonts w:ascii="Trebuchet MS" w:hAnsi="Trebuchet MS"/>
        </w:rPr>
        <w:t xml:space="preserve">Se va acorda atenţie manevrării utilajelor în apropierea zonelor locuite; Se  vor lua masuri corespunzatoare de a nu degrada sau ocupa terenul din zona limitrofa. </w:t>
      </w:r>
    </w:p>
    <w:p w14:paraId="5DCDF959" w14:textId="095DD427" w:rsidR="007F02BA" w:rsidRPr="00305A4A" w:rsidRDefault="007F02BA" w:rsidP="00305A4A">
      <w:pPr>
        <w:numPr>
          <w:ilvl w:val="0"/>
          <w:numId w:val="10"/>
        </w:numPr>
        <w:suppressAutoHyphens/>
        <w:spacing w:after="0" w:line="240" w:lineRule="auto"/>
        <w:contextualSpacing/>
        <w:jc w:val="both"/>
        <w:rPr>
          <w:rFonts w:ascii="Trebuchet MS" w:hAnsi="Trebuchet MS"/>
        </w:rPr>
      </w:pPr>
      <w:r w:rsidRPr="00305A4A">
        <w:rPr>
          <w:rFonts w:ascii="Trebuchet MS" w:hAnsi="Trebuchet MS"/>
        </w:rPr>
        <w:t>Se vor respecta prevederile HG</w:t>
      </w:r>
      <w:r w:rsidR="00F207FC" w:rsidRPr="00305A4A">
        <w:rPr>
          <w:rFonts w:ascii="Trebuchet MS" w:hAnsi="Trebuchet MS"/>
        </w:rPr>
        <w:t xml:space="preserve"> nr.</w:t>
      </w:r>
      <w:r w:rsidRPr="00305A4A">
        <w:rPr>
          <w:rFonts w:ascii="Trebuchet MS" w:hAnsi="Trebuchet MS"/>
        </w:rPr>
        <w:t xml:space="preserve"> 1756/2006 cu modificările şi completările ulterioare privind limitarea nivelului emisiilor de zgomot în mediu produs de echipamente destinate utilizării în exteriorul clădirilor, fiind admisă doar folosirea echipamentelor ce poartă inscripţionat în mod vizibil, lizibil şi de neşters marcajul european de conformitate CE, însoţit de indicarea nivelului garantat al puterii sonore;</w:t>
      </w:r>
    </w:p>
    <w:p w14:paraId="41E3AD6A" w14:textId="77777777" w:rsidR="007F02BA" w:rsidRPr="00305A4A" w:rsidRDefault="007F02BA" w:rsidP="00305A4A">
      <w:pPr>
        <w:numPr>
          <w:ilvl w:val="0"/>
          <w:numId w:val="10"/>
        </w:numPr>
        <w:suppressAutoHyphens/>
        <w:spacing w:after="0" w:line="240" w:lineRule="auto"/>
        <w:jc w:val="both"/>
        <w:rPr>
          <w:rFonts w:ascii="Trebuchet MS" w:eastAsia="Times New Roman" w:hAnsi="Trebuchet MS"/>
          <w:lang w:eastAsia="ar-SA"/>
        </w:rPr>
      </w:pPr>
      <w:r w:rsidRPr="00305A4A">
        <w:rPr>
          <w:rFonts w:ascii="Trebuchet MS" w:eastAsia="Times New Roman" w:hAnsi="Trebuchet MS"/>
          <w:lang w:eastAsia="ar-SA"/>
        </w:rPr>
        <w:t>Respectarea duratei de execuţie a proiectului astfel încât disconfortul generat de poluarea fonică să fie cât mai redus ca timp;</w:t>
      </w:r>
    </w:p>
    <w:p w14:paraId="56808C6E" w14:textId="77777777" w:rsidR="007F02BA" w:rsidRPr="00305A4A" w:rsidRDefault="007F02BA" w:rsidP="00305A4A">
      <w:pPr>
        <w:numPr>
          <w:ilvl w:val="0"/>
          <w:numId w:val="10"/>
        </w:numPr>
        <w:suppressAutoHyphens/>
        <w:spacing w:after="0" w:line="240" w:lineRule="auto"/>
        <w:jc w:val="both"/>
        <w:rPr>
          <w:rFonts w:ascii="Trebuchet MS" w:eastAsia="Times New Roman" w:hAnsi="Trebuchet MS"/>
          <w:lang w:eastAsia="ar-SA"/>
        </w:rPr>
      </w:pPr>
      <w:r w:rsidRPr="00305A4A">
        <w:rPr>
          <w:rFonts w:ascii="Trebuchet MS" w:eastAsia="Times New Roman" w:hAnsi="Trebuchet MS"/>
          <w:lang w:eastAsia="ar-SA"/>
        </w:rPr>
        <w:t>Nu se vor evacua ape uzate neepurate sau insuficient epurate in emisari naturali, canale de desecare, rigole stradale sau freatic atat pe perioada executiei lucrarilor cat si dupa aceasta;</w:t>
      </w:r>
    </w:p>
    <w:p w14:paraId="1C983865" w14:textId="77777777" w:rsidR="007F02BA" w:rsidRPr="00305A4A" w:rsidRDefault="007F02BA" w:rsidP="00305A4A">
      <w:pPr>
        <w:numPr>
          <w:ilvl w:val="0"/>
          <w:numId w:val="10"/>
        </w:numPr>
        <w:suppressAutoHyphens/>
        <w:spacing w:after="0" w:line="240" w:lineRule="auto"/>
        <w:jc w:val="both"/>
        <w:rPr>
          <w:rFonts w:ascii="Trebuchet MS" w:eastAsia="Times New Roman" w:hAnsi="Trebuchet MS"/>
          <w:lang w:eastAsia="ar-SA"/>
        </w:rPr>
      </w:pPr>
      <w:r w:rsidRPr="00305A4A">
        <w:rPr>
          <w:rFonts w:ascii="Trebuchet MS" w:eastAsia="Times New Roman" w:hAnsi="Trebuchet MS"/>
          <w:lang w:eastAsia="ar-SA"/>
        </w:rPr>
        <w:t xml:space="preserve">Vor fi luate  măsuri pentru limitarea vibratiilor  produse de sapatura   prin  utilizarea  de  tehnologii performante  de executie și  de fundare, în vederea </w:t>
      </w:r>
      <w:r w:rsidRPr="00305A4A">
        <w:rPr>
          <w:rFonts w:ascii="Trebuchet MS" w:hAnsi="Trebuchet MS"/>
          <w:lang w:eastAsia="ar-SA"/>
        </w:rPr>
        <w:t xml:space="preserve"> incadrarii valorilor parametrilor vibratiilor in limitele admisibile stabilite de SR 12025-2/94;</w:t>
      </w:r>
    </w:p>
    <w:p w14:paraId="16B84BC4" w14:textId="77777777" w:rsidR="007F02BA" w:rsidRPr="00305A4A" w:rsidRDefault="007F02BA" w:rsidP="00305A4A">
      <w:pPr>
        <w:numPr>
          <w:ilvl w:val="0"/>
          <w:numId w:val="10"/>
        </w:numPr>
        <w:spacing w:after="0" w:line="240" w:lineRule="auto"/>
        <w:contextualSpacing/>
        <w:jc w:val="both"/>
        <w:rPr>
          <w:rFonts w:ascii="Trebuchet MS" w:eastAsia="Calibri" w:hAnsi="Trebuchet MS"/>
        </w:rPr>
      </w:pPr>
      <w:r w:rsidRPr="00305A4A">
        <w:rPr>
          <w:rFonts w:ascii="Trebuchet MS" w:hAnsi="Trebuchet MS"/>
        </w:rPr>
        <w:t>In vederea mentinerii calitatii aerului, in parametrii optimi, in zona amplasamentului, in perioada realizarii lucrarilor de constructie, se vor respecta urmatoarele conditii:</w:t>
      </w:r>
    </w:p>
    <w:p w14:paraId="373F6636" w14:textId="77777777" w:rsidR="007F02BA" w:rsidRPr="00305A4A" w:rsidRDefault="007F02BA" w:rsidP="00305A4A">
      <w:pPr>
        <w:numPr>
          <w:ilvl w:val="1"/>
          <w:numId w:val="11"/>
        </w:numPr>
        <w:spacing w:after="0" w:line="240" w:lineRule="auto"/>
        <w:ind w:left="1080"/>
        <w:jc w:val="both"/>
        <w:rPr>
          <w:rFonts w:ascii="Trebuchet MS" w:hAnsi="Trebuchet MS"/>
        </w:rPr>
      </w:pPr>
      <w:r w:rsidRPr="00305A4A">
        <w:rPr>
          <w:rFonts w:ascii="Trebuchet MS" w:hAnsi="Trebuchet MS"/>
        </w:rPr>
        <w:lastRenderedPageBreak/>
        <w:t>utilizarea apei, pentru suprimarea prafului, in cantitatile, frecventa si proportiile necesare, in zona de lucru, la sfarsitul fiecarei saptamani de lucru, daca nu se vor desfasura operatiuni active mai mult de doua zile consecutiv;</w:t>
      </w:r>
    </w:p>
    <w:p w14:paraId="1640EE73" w14:textId="77777777" w:rsidR="007F02BA" w:rsidRPr="00305A4A" w:rsidRDefault="007F02BA" w:rsidP="00305A4A">
      <w:pPr>
        <w:numPr>
          <w:ilvl w:val="1"/>
          <w:numId w:val="11"/>
        </w:numPr>
        <w:spacing w:after="0" w:line="240" w:lineRule="auto"/>
        <w:ind w:left="1080"/>
        <w:jc w:val="both"/>
        <w:rPr>
          <w:rFonts w:ascii="Trebuchet MS" w:hAnsi="Trebuchet MS"/>
        </w:rPr>
      </w:pPr>
      <w:r w:rsidRPr="00305A4A">
        <w:rPr>
          <w:rFonts w:ascii="Trebuchet MS" w:hAnsi="Trebuchet MS"/>
        </w:rPr>
        <w:t>minimizarea activitatilor generatoare de praf (taiere, macinare, spargerea betonului, nisip, pietris, activitati de sablare/slefuire, etc.);</w:t>
      </w:r>
    </w:p>
    <w:p w14:paraId="54087A88" w14:textId="77777777" w:rsidR="007F02BA" w:rsidRPr="00305A4A" w:rsidRDefault="007F02BA" w:rsidP="00305A4A">
      <w:pPr>
        <w:numPr>
          <w:ilvl w:val="1"/>
          <w:numId w:val="11"/>
        </w:numPr>
        <w:spacing w:after="0" w:line="240" w:lineRule="auto"/>
        <w:ind w:left="1080"/>
        <w:jc w:val="both"/>
        <w:rPr>
          <w:rFonts w:ascii="Trebuchet MS" w:hAnsi="Trebuchet MS"/>
          <w:kern w:val="28"/>
          <w:lang w:eastAsia="ro-RO"/>
        </w:rPr>
      </w:pPr>
      <w:r w:rsidRPr="00305A4A">
        <w:rPr>
          <w:rFonts w:ascii="Trebuchet MS" w:hAnsi="Trebuchet MS"/>
          <w:kern w:val="28"/>
          <w:lang w:eastAsia="ro-RO"/>
        </w:rPr>
        <w:t>se vor lua masuri de acoperire, ingradire, inchidere a stocurilor de materiale de constructie sau deseuri, pentru prevenirea imprastierii cauzata de vant;</w:t>
      </w:r>
    </w:p>
    <w:p w14:paraId="64519B8E" w14:textId="77777777" w:rsidR="007F02BA" w:rsidRPr="00305A4A" w:rsidRDefault="007F02BA" w:rsidP="00305A4A">
      <w:pPr>
        <w:numPr>
          <w:ilvl w:val="1"/>
          <w:numId w:val="11"/>
        </w:numPr>
        <w:spacing w:after="0" w:line="240" w:lineRule="auto"/>
        <w:ind w:left="1080"/>
        <w:jc w:val="both"/>
        <w:rPr>
          <w:rFonts w:ascii="Trebuchet MS" w:hAnsi="Trebuchet MS"/>
        </w:rPr>
      </w:pPr>
      <w:r w:rsidRPr="00305A4A">
        <w:rPr>
          <w:rFonts w:ascii="Trebuchet MS" w:hAnsi="Trebuchet MS"/>
          <w:kern w:val="28"/>
          <w:lang w:eastAsia="ro-RO"/>
        </w:rPr>
        <w:t>curatarea/spalarea vehiculelor care ies de pe santier;</w:t>
      </w:r>
    </w:p>
    <w:p w14:paraId="29C982DC" w14:textId="77777777" w:rsidR="007F02BA" w:rsidRPr="00305A4A" w:rsidRDefault="007F02BA" w:rsidP="00305A4A">
      <w:pPr>
        <w:numPr>
          <w:ilvl w:val="1"/>
          <w:numId w:val="11"/>
        </w:numPr>
        <w:spacing w:after="0" w:line="240" w:lineRule="auto"/>
        <w:ind w:left="1080"/>
        <w:jc w:val="both"/>
        <w:rPr>
          <w:rFonts w:ascii="Trebuchet MS" w:hAnsi="Trebuchet MS"/>
        </w:rPr>
      </w:pPr>
      <w:r w:rsidRPr="00305A4A">
        <w:rPr>
          <w:rFonts w:ascii="Trebuchet MS" w:hAnsi="Trebuchet MS"/>
        </w:rPr>
        <w:t>oprirea motoarelor tuturor vehiculelor aflate in stationare, in zona santierului;</w:t>
      </w:r>
    </w:p>
    <w:p w14:paraId="32ADF775" w14:textId="77777777" w:rsidR="007F02BA" w:rsidRPr="00305A4A" w:rsidRDefault="007F02BA" w:rsidP="00305A4A">
      <w:pPr>
        <w:numPr>
          <w:ilvl w:val="0"/>
          <w:numId w:val="10"/>
        </w:numPr>
        <w:spacing w:after="0" w:line="240" w:lineRule="auto"/>
        <w:contextualSpacing/>
        <w:jc w:val="both"/>
        <w:rPr>
          <w:rFonts w:ascii="Trebuchet MS" w:hAnsi="Trebuchet MS"/>
        </w:rPr>
      </w:pPr>
      <w:r w:rsidRPr="00305A4A">
        <w:rPr>
          <w:rFonts w:ascii="Trebuchet MS" w:hAnsi="Trebuchet MS"/>
        </w:rPr>
        <w:t>Organizarea de şantier, pentru lucrările prevăzute prin proiect, va respecta obligatoriu măsurile specifice pentru reducerea şi/sau eliminarea efectelor generate de acestea asupra sănătăţii umane si mediului înconjurător. Se vor avea în vedere:</w:t>
      </w:r>
    </w:p>
    <w:p w14:paraId="56FB0C8F" w14:textId="77777777" w:rsidR="007F02BA" w:rsidRPr="00305A4A" w:rsidRDefault="007F02BA" w:rsidP="00305A4A">
      <w:pPr>
        <w:numPr>
          <w:ilvl w:val="0"/>
          <w:numId w:val="12"/>
        </w:numPr>
        <w:autoSpaceDE w:val="0"/>
        <w:autoSpaceDN w:val="0"/>
        <w:adjustRightInd w:val="0"/>
        <w:spacing w:after="0" w:line="240" w:lineRule="auto"/>
        <w:ind w:left="1080"/>
        <w:jc w:val="both"/>
        <w:rPr>
          <w:rFonts w:ascii="Trebuchet MS" w:hAnsi="Trebuchet MS"/>
        </w:rPr>
      </w:pPr>
      <w:r w:rsidRPr="00305A4A">
        <w:rPr>
          <w:rFonts w:ascii="Trebuchet MS" w:hAnsi="Trebuchet MS"/>
        </w:rPr>
        <w:t>împrejmuirea corespunzătoare a zonelor de lucru, montarea de avertizoare, etc;</w:t>
      </w:r>
    </w:p>
    <w:p w14:paraId="781DA79B" w14:textId="77777777" w:rsidR="007F02BA" w:rsidRPr="00305A4A" w:rsidRDefault="007F02BA" w:rsidP="00305A4A">
      <w:pPr>
        <w:numPr>
          <w:ilvl w:val="0"/>
          <w:numId w:val="12"/>
        </w:numPr>
        <w:autoSpaceDE w:val="0"/>
        <w:autoSpaceDN w:val="0"/>
        <w:adjustRightInd w:val="0"/>
        <w:spacing w:after="0" w:line="240" w:lineRule="auto"/>
        <w:ind w:left="1080"/>
        <w:jc w:val="both"/>
        <w:rPr>
          <w:rFonts w:ascii="Trebuchet MS" w:hAnsi="Trebuchet MS"/>
        </w:rPr>
      </w:pPr>
      <w:r w:rsidRPr="00305A4A">
        <w:rPr>
          <w:rFonts w:ascii="Trebuchet MS" w:hAnsi="Trebuchet MS"/>
        </w:rPr>
        <w:t>organizarea de şantier se va realiza în interiorul amplasamentului astfel încât impactului generat de aceasta asupra factorilor de mediu locali pe timpul derulării lucrărilor prevăzute prin proiect să fie cât mai redus;</w:t>
      </w:r>
    </w:p>
    <w:p w14:paraId="24B3E776" w14:textId="77777777" w:rsidR="007F02BA" w:rsidRPr="00305A4A" w:rsidRDefault="007F02BA" w:rsidP="00305A4A">
      <w:pPr>
        <w:numPr>
          <w:ilvl w:val="0"/>
          <w:numId w:val="12"/>
        </w:numPr>
        <w:autoSpaceDE w:val="0"/>
        <w:autoSpaceDN w:val="0"/>
        <w:adjustRightInd w:val="0"/>
        <w:spacing w:after="0" w:line="240" w:lineRule="auto"/>
        <w:ind w:left="1080"/>
        <w:jc w:val="both"/>
        <w:rPr>
          <w:rFonts w:ascii="Trebuchet MS" w:hAnsi="Trebuchet MS"/>
        </w:rPr>
      </w:pPr>
      <w:r w:rsidRPr="00305A4A">
        <w:rPr>
          <w:rFonts w:ascii="Trebuchet MS" w:hAnsi="Trebuchet MS"/>
        </w:rPr>
        <w:t>organizarea de şantier va fi amenajată astfel încât să asigure facilităţile de bază conform prevederilor Legii nr. 50/1991 privind autorizarea lucrărilor de construcţii, cu modificările şi completările ulterioare (alimentarea cu energie electrică, alimentarea cu apă pentru asigurarea necesităţilor igienico–sanitare, facilităţi pentru depozitarea temporară a materialelor, facilităţi pentru personal (baracă birou, vestiare muncitori, punct prim ajutor, toaleta ecologică), împrejmuire cu gard din panouri metalice pentru protecţia organizării de şantier si a vecinătăţilor), după caz;</w:t>
      </w:r>
    </w:p>
    <w:p w14:paraId="24C360FA" w14:textId="77777777" w:rsidR="007F02BA" w:rsidRPr="00305A4A" w:rsidRDefault="007F02BA" w:rsidP="00305A4A">
      <w:pPr>
        <w:numPr>
          <w:ilvl w:val="0"/>
          <w:numId w:val="12"/>
        </w:numPr>
        <w:autoSpaceDE w:val="0"/>
        <w:autoSpaceDN w:val="0"/>
        <w:adjustRightInd w:val="0"/>
        <w:spacing w:after="0" w:line="240" w:lineRule="auto"/>
        <w:ind w:left="1080"/>
        <w:jc w:val="both"/>
        <w:rPr>
          <w:rFonts w:ascii="Trebuchet MS" w:hAnsi="Trebuchet MS"/>
        </w:rPr>
      </w:pPr>
      <w:r w:rsidRPr="00305A4A">
        <w:rPr>
          <w:rFonts w:ascii="Trebuchet MS" w:hAnsi="Trebuchet MS"/>
          <w:iCs/>
        </w:rPr>
        <w:t>î</w:t>
      </w:r>
      <w:r w:rsidRPr="00305A4A">
        <w:rPr>
          <w:rFonts w:ascii="Trebuchet MS" w:hAnsi="Trebuchet MS"/>
        </w:rPr>
        <w:t>ntreţinerea corespunzătoare a utilajelor/mijloacelor de transport utilizate in lucrările de construcţii în vederea evitării scurgerilor de combustibili şi uleiuri uzate pe sol/apă şi de alte substanţe toxice si periculoase;</w:t>
      </w:r>
    </w:p>
    <w:p w14:paraId="766C18C1" w14:textId="77777777" w:rsidR="007F02BA" w:rsidRPr="00305A4A" w:rsidRDefault="007F02BA" w:rsidP="00305A4A">
      <w:pPr>
        <w:numPr>
          <w:ilvl w:val="0"/>
          <w:numId w:val="12"/>
        </w:numPr>
        <w:autoSpaceDE w:val="0"/>
        <w:autoSpaceDN w:val="0"/>
        <w:adjustRightInd w:val="0"/>
        <w:spacing w:after="0" w:line="240" w:lineRule="auto"/>
        <w:ind w:left="1080"/>
        <w:jc w:val="both"/>
        <w:rPr>
          <w:rFonts w:ascii="Trebuchet MS" w:hAnsi="Trebuchet MS"/>
        </w:rPr>
      </w:pPr>
      <w:r w:rsidRPr="00305A4A">
        <w:rPr>
          <w:rFonts w:ascii="Trebuchet MS" w:hAnsi="Trebuchet MS"/>
        </w:rPr>
        <w:t>se interzice stocarea temporară si depozitarea carburanţilor si substanţelor periculoase în zona aferenta amplasamentului;</w:t>
      </w:r>
    </w:p>
    <w:p w14:paraId="2BFE9E53" w14:textId="77777777" w:rsidR="007F02BA" w:rsidRPr="00305A4A" w:rsidRDefault="007F02BA" w:rsidP="00305A4A">
      <w:pPr>
        <w:numPr>
          <w:ilvl w:val="0"/>
          <w:numId w:val="12"/>
        </w:numPr>
        <w:spacing w:after="0" w:line="240" w:lineRule="auto"/>
        <w:ind w:left="1080" w:right="144"/>
        <w:jc w:val="both"/>
        <w:rPr>
          <w:rFonts w:ascii="Trebuchet MS" w:eastAsia="MS Mincho" w:hAnsi="Trebuchet MS"/>
          <w:lang w:eastAsia="ja-JP" w:bidi="he-IL"/>
        </w:rPr>
      </w:pPr>
      <w:r w:rsidRPr="00305A4A">
        <w:rPr>
          <w:rFonts w:ascii="Trebuchet MS" w:eastAsia="MS Mincho" w:hAnsi="Trebuchet MS"/>
          <w:lang w:eastAsia="ja-JP" w:bidi="he-IL"/>
        </w:rPr>
        <w:t>în perioada de execuţie a lucrărilor vor fi stabilite zone de parcare a autovehiculelor si a utilajelor utilizate;</w:t>
      </w:r>
    </w:p>
    <w:p w14:paraId="620C9384" w14:textId="77777777" w:rsidR="007F02BA" w:rsidRPr="00305A4A" w:rsidRDefault="007F02BA" w:rsidP="00305A4A">
      <w:pPr>
        <w:numPr>
          <w:ilvl w:val="0"/>
          <w:numId w:val="12"/>
        </w:numPr>
        <w:spacing w:after="0" w:line="240" w:lineRule="auto"/>
        <w:ind w:left="1080" w:right="144"/>
        <w:jc w:val="both"/>
        <w:rPr>
          <w:rFonts w:ascii="Trebuchet MS" w:eastAsia="MS Mincho" w:hAnsi="Trebuchet MS"/>
          <w:lang w:eastAsia="ja-JP" w:bidi="he-IL"/>
        </w:rPr>
      </w:pPr>
      <w:r w:rsidRPr="00305A4A">
        <w:rPr>
          <w:rFonts w:ascii="Trebuchet MS" w:eastAsia="MS Mincho" w:hAnsi="Trebuchet MS"/>
          <w:lang w:eastAsia="ja-JP" w:bidi="he-IL"/>
        </w:rPr>
        <w:t>este interzisă părăsirea incintei organizării de şantier cu roţile autovehiculelor şi/sau caroseria murdară;</w:t>
      </w:r>
    </w:p>
    <w:p w14:paraId="17842618" w14:textId="77777777" w:rsidR="007F02BA" w:rsidRPr="00305A4A" w:rsidRDefault="007F02BA" w:rsidP="00305A4A">
      <w:pPr>
        <w:numPr>
          <w:ilvl w:val="0"/>
          <w:numId w:val="12"/>
        </w:numPr>
        <w:spacing w:after="0" w:line="240" w:lineRule="auto"/>
        <w:ind w:left="1080"/>
        <w:jc w:val="both"/>
        <w:rPr>
          <w:rFonts w:ascii="Trebuchet MS" w:eastAsia="MS Mincho" w:hAnsi="Trebuchet MS"/>
          <w:lang w:eastAsia="ja-JP" w:bidi="he-IL"/>
        </w:rPr>
      </w:pPr>
      <w:r w:rsidRPr="00305A4A">
        <w:rPr>
          <w:rFonts w:ascii="Trebuchet MS" w:eastAsia="MS Mincho" w:hAnsi="Trebuchet MS"/>
          <w:lang w:eastAsia="ja-JP" w:bidi="he-IL"/>
        </w:rPr>
        <w:t>alimentarea cu carburanţi, repararea şi întreţinerea mijloacelor de transport şi a utilajelor folosite pe şantier se va face numai la societaţi specializate şi autorizate;</w:t>
      </w:r>
    </w:p>
    <w:p w14:paraId="43B612DA" w14:textId="77777777" w:rsidR="007F02BA" w:rsidRPr="00305A4A" w:rsidRDefault="007F02BA" w:rsidP="00305A4A">
      <w:pPr>
        <w:numPr>
          <w:ilvl w:val="0"/>
          <w:numId w:val="13"/>
        </w:numPr>
        <w:tabs>
          <w:tab w:val="left" w:pos="900"/>
          <w:tab w:val="left" w:pos="990"/>
          <w:tab w:val="left" w:pos="1170"/>
        </w:tabs>
        <w:spacing w:after="0" w:line="240" w:lineRule="auto"/>
        <w:ind w:left="1080"/>
        <w:contextualSpacing/>
        <w:jc w:val="both"/>
        <w:rPr>
          <w:rFonts w:ascii="Trebuchet MS" w:eastAsia="MS Mincho" w:hAnsi="Trebuchet MS"/>
          <w:lang w:eastAsia="ja-JP" w:bidi="he-IL"/>
        </w:rPr>
      </w:pPr>
      <w:r w:rsidRPr="00305A4A">
        <w:rPr>
          <w:rFonts w:ascii="Trebuchet MS" w:eastAsia="MS Mincho" w:hAnsi="Trebuchet MS"/>
          <w:lang w:eastAsia="ja-JP" w:bidi="he-IL"/>
        </w:rPr>
        <w:t xml:space="preserve">   este interzisa amplasarea in incinta organizarii de santier a statiilor de preparare beton, fara asigurarea sistemului de preepurare ape uzate tehnologice si a sistemului de protectie a atmosferei importiva poluarii cu pulberi;</w:t>
      </w:r>
    </w:p>
    <w:p w14:paraId="125C1A38" w14:textId="77777777" w:rsidR="00305A4A" w:rsidRPr="00305A4A" w:rsidRDefault="00305A4A" w:rsidP="00305A4A">
      <w:pPr>
        <w:spacing w:after="0" w:line="240" w:lineRule="auto"/>
        <w:ind w:right="164"/>
        <w:jc w:val="both"/>
        <w:rPr>
          <w:rFonts w:ascii="Trebuchet MS" w:hAnsi="Trebuchet MS"/>
        </w:rPr>
      </w:pPr>
    </w:p>
    <w:p w14:paraId="78F58F0A" w14:textId="237D20B2" w:rsidR="007F02BA" w:rsidRPr="00305A4A" w:rsidRDefault="007F02BA" w:rsidP="00305A4A">
      <w:pPr>
        <w:spacing w:after="0" w:line="240" w:lineRule="auto"/>
        <w:ind w:right="164"/>
        <w:jc w:val="both"/>
        <w:rPr>
          <w:rFonts w:ascii="Trebuchet MS" w:hAnsi="Trebuchet MS"/>
        </w:rPr>
      </w:pPr>
      <w:r w:rsidRPr="00305A4A">
        <w:rPr>
          <w:rFonts w:ascii="Trebuchet MS" w:hAnsi="Trebuchet MS"/>
        </w:rPr>
        <w:t xml:space="preserve">În conformitate cu prevederile </w:t>
      </w:r>
      <w:r w:rsidRPr="00305A4A">
        <w:rPr>
          <w:rFonts w:ascii="Trebuchet MS" w:hAnsi="Trebuchet MS"/>
          <w:b/>
        </w:rPr>
        <w:t>OUG nr.195/2005</w:t>
      </w:r>
      <w:r w:rsidRPr="00305A4A">
        <w:rPr>
          <w:rFonts w:ascii="Trebuchet MS" w:hAnsi="Trebuchet MS"/>
        </w:rPr>
        <w:t xml:space="preserve">, aprobată prin </w:t>
      </w:r>
      <w:r w:rsidRPr="00305A4A">
        <w:rPr>
          <w:rFonts w:ascii="Trebuchet MS" w:hAnsi="Trebuchet MS"/>
          <w:b/>
        </w:rPr>
        <w:t>Legea nr.265/2006</w:t>
      </w:r>
      <w:r w:rsidRPr="00305A4A">
        <w:rPr>
          <w:rFonts w:ascii="Trebuchet MS" w:hAnsi="Trebuchet MS"/>
        </w:rPr>
        <w:t xml:space="preserve"> privind protectia mediului, cu modificările si completările ulterioare - "</w:t>
      </w:r>
      <w:r w:rsidRPr="00305A4A">
        <w:rPr>
          <w:rFonts w:ascii="Trebuchet MS" w:hAnsi="Trebuchet MS"/>
          <w:b/>
        </w:rPr>
        <w:t>Art. 15 alin (2) lit a</w:t>
      </w:r>
      <w:r w:rsidRPr="00305A4A">
        <w:rPr>
          <w:rFonts w:ascii="Trebuchet MS" w:hAnsi="Trebuchet MS"/>
        </w:rPr>
        <w:t xml:space="preserve"> - «Titularii proiectelor au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14:paraId="7F7D75AE" w14:textId="793C1B0A" w:rsidR="007F02BA" w:rsidRPr="00305A4A" w:rsidRDefault="007F02BA" w:rsidP="00305A4A">
      <w:pPr>
        <w:autoSpaceDE w:val="0"/>
        <w:spacing w:after="0" w:line="240" w:lineRule="auto"/>
        <w:jc w:val="both"/>
        <w:rPr>
          <w:rFonts w:ascii="Trebuchet MS" w:hAnsi="Trebuchet MS"/>
        </w:rPr>
      </w:pPr>
      <w:r w:rsidRPr="00305A4A">
        <w:rPr>
          <w:rFonts w:ascii="Trebuchet MS" w:hAnsi="Trebuchet MS"/>
        </w:rPr>
        <w:t xml:space="preserve">Conform art. 21, alin.(4) din OUG 195/2005 privind protectia mediului, aprobată cu modificări si completări prin Legea nr. 265/2006, cu modificările si completările ulterioare </w:t>
      </w:r>
      <w:r w:rsidRPr="00305A4A">
        <w:rPr>
          <w:rFonts w:ascii="Trebuchet MS" w:hAnsi="Trebuchet MS"/>
          <w:b/>
        </w:rPr>
        <w:t>”răspunderea pentru corectitudinea informaţiilor puse la dispoziţia autorităţilor competente pentru protecţia mediului şi a publicului revine titularului proiectului</w:t>
      </w:r>
      <w:r w:rsidRPr="00305A4A">
        <w:rPr>
          <w:rFonts w:ascii="Trebuchet MS" w:hAnsi="Trebuchet MS"/>
        </w:rPr>
        <w:t>”.</w:t>
      </w:r>
    </w:p>
    <w:p w14:paraId="6E3E06E4" w14:textId="77777777" w:rsidR="00106749" w:rsidRPr="00305A4A" w:rsidRDefault="00106749" w:rsidP="00305A4A">
      <w:pPr>
        <w:autoSpaceDE w:val="0"/>
        <w:spacing w:after="0" w:line="240" w:lineRule="auto"/>
        <w:ind w:firstLine="720"/>
        <w:contextualSpacing/>
        <w:jc w:val="both"/>
        <w:rPr>
          <w:rFonts w:ascii="Trebuchet MS" w:hAnsi="Trebuchet MS"/>
          <w:b/>
          <w:iCs/>
        </w:rPr>
      </w:pPr>
      <w:r w:rsidRPr="00305A4A">
        <w:rPr>
          <w:rFonts w:ascii="Trebuchet MS" w:eastAsia="Times New Roman" w:hAnsi="Trebuchet MS"/>
          <w:b/>
        </w:rPr>
        <w:t>Pentru legalitatea și autenticitatea documentelor depuse la dosar se face răspunzător titularul proiectului.</w:t>
      </w:r>
    </w:p>
    <w:p w14:paraId="0B188894" w14:textId="77777777" w:rsidR="007F02BA" w:rsidRPr="00305A4A" w:rsidRDefault="007F02BA" w:rsidP="00305A4A">
      <w:pPr>
        <w:autoSpaceDE w:val="0"/>
        <w:spacing w:after="0" w:line="240" w:lineRule="auto"/>
        <w:ind w:firstLine="720"/>
        <w:contextualSpacing/>
        <w:jc w:val="both"/>
        <w:rPr>
          <w:rFonts w:ascii="Trebuchet MS" w:hAnsi="Trebuchet MS"/>
          <w:b/>
          <w:bCs/>
        </w:rPr>
      </w:pPr>
      <w:r w:rsidRPr="00305A4A">
        <w:rPr>
          <w:rFonts w:ascii="Trebuchet MS" w:hAnsi="Trebuchet MS"/>
          <w:b/>
          <w:bCs/>
        </w:rPr>
        <w:t>Proiectul propus nu necesita parcurgerea celorlalte etape ale procesului de evaluare a impactului asupra mediului de evaluare adecvata si de evaluare asupra corpurilor de apa.</w:t>
      </w:r>
    </w:p>
    <w:p w14:paraId="473C4CB0" w14:textId="77777777" w:rsidR="007F02BA" w:rsidRPr="00305A4A" w:rsidRDefault="007F02BA" w:rsidP="00305A4A">
      <w:pPr>
        <w:spacing w:after="0" w:line="240" w:lineRule="auto"/>
        <w:ind w:firstLine="720"/>
        <w:contextualSpacing/>
        <w:jc w:val="both"/>
        <w:rPr>
          <w:rFonts w:ascii="Trebuchet MS" w:hAnsi="Trebuchet MS"/>
          <w:b/>
        </w:rPr>
      </w:pPr>
      <w:r w:rsidRPr="00305A4A">
        <w:rPr>
          <w:rFonts w:ascii="Trebuchet MS" w:hAnsi="Trebuchet MS"/>
          <w:b/>
        </w:rPr>
        <w:t>Prezentul act nu exonerează de răspundere titularul, proiectantul şi/sau constructorul în cazul producerii unor accidente în timpul execuției lucrărilor sau exploatării acestora.</w:t>
      </w:r>
    </w:p>
    <w:p w14:paraId="6F56DB3E" w14:textId="77777777" w:rsidR="007F02BA" w:rsidRPr="00305A4A" w:rsidRDefault="007F02BA" w:rsidP="00305A4A">
      <w:pPr>
        <w:spacing w:after="0" w:line="240" w:lineRule="auto"/>
        <w:ind w:firstLine="720"/>
        <w:contextualSpacing/>
        <w:jc w:val="both"/>
        <w:rPr>
          <w:rFonts w:ascii="Trebuchet MS" w:hAnsi="Trebuchet MS"/>
          <w:b/>
          <w:bCs/>
        </w:rPr>
      </w:pPr>
      <w:r w:rsidRPr="00305A4A">
        <w:rPr>
          <w:rFonts w:ascii="Trebuchet MS" w:hAnsi="Trebuchet MS"/>
          <w:b/>
          <w:bCs/>
        </w:rPr>
        <w:lastRenderedPageBreak/>
        <w:t>Nerespectarea prevederilor prezentei decizii a A.P.M. Brașov se sanctioneaza conform prevederilor legale în vigoare.</w:t>
      </w:r>
    </w:p>
    <w:p w14:paraId="7225DB85" w14:textId="77777777" w:rsidR="007F02BA" w:rsidRPr="00305A4A" w:rsidRDefault="007F02BA" w:rsidP="00305A4A">
      <w:pPr>
        <w:spacing w:after="0" w:line="240" w:lineRule="auto"/>
        <w:contextualSpacing/>
        <w:jc w:val="both"/>
        <w:rPr>
          <w:rFonts w:ascii="Trebuchet MS" w:hAnsi="Trebuchet MS"/>
          <w:bCs/>
        </w:rPr>
      </w:pPr>
      <w:r w:rsidRPr="00305A4A">
        <w:rPr>
          <w:rFonts w:ascii="Trebuchet MS" w:hAnsi="Trebuchet MS"/>
          <w:bCs/>
        </w:rPr>
        <w:t>Conform prevederilor Legii nr. 292/2018 :</w:t>
      </w:r>
    </w:p>
    <w:p w14:paraId="31638337" w14:textId="77777777" w:rsidR="007F02BA" w:rsidRPr="00305A4A" w:rsidRDefault="007F02BA" w:rsidP="00305A4A">
      <w:pPr>
        <w:spacing w:after="0" w:line="240" w:lineRule="auto"/>
        <w:contextualSpacing/>
        <w:jc w:val="both"/>
        <w:rPr>
          <w:rFonts w:ascii="Trebuchet MS" w:hAnsi="Trebuchet MS"/>
          <w:bCs/>
        </w:rPr>
      </w:pPr>
      <w:r w:rsidRPr="00305A4A">
        <w:rPr>
          <w:rFonts w:ascii="Trebuchet MS" w:hAnsi="Trebuchet MS"/>
          <w:bCs/>
        </w:rPr>
        <w:t xml:space="preserve"> - anexa 5, art. 43, alin. (3) la finalizarea proiectelor publice si private care au facut obiectul procedurii de evaluare a impactului asupra mediului, autoritatea competenta pentru protectia mediului care a parcurs procedura verifica respectarea prevederilor deciziei etapei de incadrare; </w:t>
      </w:r>
    </w:p>
    <w:p w14:paraId="51AD9F3C" w14:textId="77777777" w:rsidR="007F02BA" w:rsidRPr="00305A4A" w:rsidRDefault="007F02BA" w:rsidP="00305A4A">
      <w:pPr>
        <w:spacing w:after="0" w:line="240" w:lineRule="auto"/>
        <w:contextualSpacing/>
        <w:jc w:val="both"/>
        <w:rPr>
          <w:rFonts w:ascii="Trebuchet MS" w:hAnsi="Trebuchet MS"/>
          <w:bCs/>
        </w:rPr>
      </w:pPr>
      <w:r w:rsidRPr="00305A4A">
        <w:rPr>
          <w:rFonts w:ascii="Trebuchet MS" w:hAnsi="Trebuchet MS"/>
          <w:bCs/>
        </w:rPr>
        <w:t xml:space="preserve"> - anexa 5, art. 43 alin. (4) procesul - verbal intocmit in situatia prevazuta la alin. (3) se anexeaza si face parte integranta din procesul - verbal de receptie la terminarea lucrarilor.</w:t>
      </w:r>
    </w:p>
    <w:p w14:paraId="0CC29ADD" w14:textId="77777777" w:rsidR="007F02BA" w:rsidRPr="00305A4A" w:rsidRDefault="007F02BA" w:rsidP="00305A4A">
      <w:pPr>
        <w:spacing w:after="0" w:line="240" w:lineRule="auto"/>
        <w:contextualSpacing/>
        <w:jc w:val="both"/>
        <w:rPr>
          <w:rFonts w:ascii="Trebuchet MS" w:hAnsi="Trebuchet MS"/>
          <w:bCs/>
          <w:iCs/>
        </w:rPr>
      </w:pPr>
      <w:r w:rsidRPr="00305A4A">
        <w:rPr>
          <w:rFonts w:ascii="Trebuchet MS" w:hAnsi="Trebuchet MS"/>
          <w:bCs/>
        </w:rPr>
        <w:t xml:space="preserve"> - anexa 5, art. 34, alin. (1) titularul de proiect are obligația de a notifica în scris autoritatea competentă pentru protecţia mediului despre orice modificare sau extindere a proiectului survenită după emiterea deciziei etapei de încadrare, acordului de mediu și anterior emiterii aprobarii de dezvoltare</w:t>
      </w:r>
      <w:r w:rsidRPr="00305A4A">
        <w:rPr>
          <w:rFonts w:ascii="Trebuchet MS" w:hAnsi="Trebuchet MS"/>
          <w:bCs/>
          <w:iCs/>
        </w:rPr>
        <w:t>;</w:t>
      </w:r>
    </w:p>
    <w:p w14:paraId="20BBD080" w14:textId="77777777" w:rsidR="007F02BA" w:rsidRPr="00305A4A" w:rsidRDefault="007F02BA" w:rsidP="00305A4A">
      <w:pPr>
        <w:spacing w:after="0" w:line="240" w:lineRule="auto"/>
        <w:contextualSpacing/>
        <w:jc w:val="both"/>
        <w:rPr>
          <w:rFonts w:ascii="Trebuchet MS" w:hAnsi="Trebuchet MS"/>
          <w:bCs/>
          <w:iCs/>
        </w:rPr>
      </w:pPr>
      <w:r w:rsidRPr="00305A4A">
        <w:rPr>
          <w:rFonts w:ascii="Trebuchet MS" w:hAnsi="Trebuchet MS"/>
          <w:bCs/>
          <w:iCs/>
        </w:rPr>
        <w:t xml:space="preserve"> - anexa 5, art. 34, alin (2) notificarea prevazuta la alin. (1), insotita de raportul de verificare intocmit in conformitate cu prevederile art. 20 alin. (2) lit. a) din Legea nr. 292/2018 de catre verificatorul de proiecte atestat in conditiile legii pentru cerinta esentiala D) igiena, sanatate si mediu inconjurator prevazuta la art. 3 din Ordinul ministrului dezvoltarii regionale si administratiei publice nr. 2264/2018 sau dupa caz de punctul de vedere al autoritatii competente emitente a aprobarii de dezvoltare conform art. 20 alin. (2) lit. b) din Legea nr. 292/2018, se depune în termen de 10 zile de la data aparitiei necesitatii modificarii/extinderii; </w:t>
      </w:r>
    </w:p>
    <w:p w14:paraId="603A8B86" w14:textId="77777777" w:rsidR="007F02BA" w:rsidRPr="00305A4A" w:rsidRDefault="007F02BA" w:rsidP="00305A4A">
      <w:pPr>
        <w:spacing w:after="0" w:line="240" w:lineRule="auto"/>
        <w:contextualSpacing/>
        <w:jc w:val="both"/>
        <w:rPr>
          <w:rFonts w:ascii="Trebuchet MS" w:hAnsi="Trebuchet MS"/>
        </w:rPr>
      </w:pPr>
      <w:r w:rsidRPr="00305A4A">
        <w:rPr>
          <w:rFonts w:ascii="Trebuchet MS" w:hAnsi="Trebuchet MS"/>
          <w:bCs/>
          <w:iCs/>
        </w:rPr>
        <w:t xml:space="preserve">   -art. 18, alin. (13 ) in cazul in care una dintre deciziile prevazute la alin. (8)</w:t>
      </w:r>
      <w:r w:rsidRPr="00305A4A">
        <w:rPr>
          <w:rFonts w:ascii="Trebuchet MS" w:hAnsi="Trebuchet MS"/>
        </w:rPr>
        <w:t xml:space="preserve"> si (9) nu se emite in termen de 5 ani de la emiterea acordului de mediu, titularul proiectului este obligat sa se adreseze autoritatii de mediu emitente in vederea confirmarii faptului ca acordul de mediu nu este depasit.</w:t>
      </w:r>
    </w:p>
    <w:p w14:paraId="4ED9E57C" w14:textId="7C74F935" w:rsidR="00E07F98" w:rsidRPr="00305A4A" w:rsidRDefault="007F02BA" w:rsidP="00305A4A">
      <w:pPr>
        <w:autoSpaceDE w:val="0"/>
        <w:autoSpaceDN w:val="0"/>
        <w:adjustRightInd w:val="0"/>
        <w:spacing w:after="0" w:line="240" w:lineRule="auto"/>
        <w:ind w:firstLine="720"/>
        <w:jc w:val="both"/>
        <w:rPr>
          <w:rFonts w:ascii="Trebuchet MS" w:hAnsi="Trebuchet MS"/>
        </w:rPr>
      </w:pPr>
      <w:r w:rsidRPr="00305A4A">
        <w:rPr>
          <w:rFonts w:ascii="Trebuchet MS" w:hAnsi="Trebuchet MS"/>
          <w:bCs/>
          <w:iCs/>
        </w:rPr>
        <w:t xml:space="preserve"> </w:t>
      </w:r>
      <w:r w:rsidR="00E07F98" w:rsidRPr="00305A4A">
        <w:rPr>
          <w:rFonts w:ascii="Trebuchet MS" w:hAnsi="Trebuchet MS"/>
        </w:rPr>
        <w:t xml:space="preserve">Dupa întocmirea procesului verbal de constatare a respectării tuturor condițiilor de realizare a proiectului, societatea care va desfășura activitatea în urma implementării acestuia, are obligația de a solicita și obține </w:t>
      </w:r>
      <w:r w:rsidR="00305A4A" w:rsidRPr="00305A4A">
        <w:rPr>
          <w:rFonts w:ascii="Trebuchet MS" w:hAnsi="Trebuchet MS"/>
        </w:rPr>
        <w:t xml:space="preserve"> revizuirea autorizație de mediu.</w:t>
      </w:r>
    </w:p>
    <w:p w14:paraId="592EA8E1" w14:textId="431D1C77" w:rsidR="007F02BA" w:rsidRPr="00305A4A" w:rsidRDefault="007F02BA" w:rsidP="00305A4A">
      <w:pPr>
        <w:spacing w:after="0" w:line="240" w:lineRule="auto"/>
        <w:ind w:firstLine="708"/>
        <w:contextualSpacing/>
        <w:jc w:val="both"/>
        <w:rPr>
          <w:rFonts w:ascii="Trebuchet MS" w:hAnsi="Trebuchet MS"/>
          <w:lang w:val="fr-FR"/>
        </w:rPr>
      </w:pPr>
      <w:r w:rsidRPr="00305A4A">
        <w:rPr>
          <w:rFonts w:ascii="Trebuchet MS" w:hAnsi="Trebuchet MS"/>
          <w:lang w:val="fr-FR"/>
        </w:rPr>
        <w:t xml:space="preserve">Prezenta decizie este valabilă pe toată perioada de realizare a proiectului, iar în situaţia în care intervin elemente noi, necunoscute la data emiterii prezentei decizii, sau se modifică condiţiile care au stat la baza emiterii acesteia, titularul proiectului are obligaţia </w:t>
      </w:r>
      <w:proofErr w:type="gramStart"/>
      <w:r w:rsidRPr="00305A4A">
        <w:rPr>
          <w:rFonts w:ascii="Trebuchet MS" w:hAnsi="Trebuchet MS"/>
          <w:lang w:val="fr-FR"/>
        </w:rPr>
        <w:t>de a</w:t>
      </w:r>
      <w:proofErr w:type="gramEnd"/>
      <w:r w:rsidRPr="00305A4A">
        <w:rPr>
          <w:rFonts w:ascii="Trebuchet MS" w:hAnsi="Trebuchet MS"/>
          <w:lang w:val="fr-FR"/>
        </w:rPr>
        <w:t xml:space="preserve"> notifica autoritatea competentă emitentă.</w:t>
      </w:r>
    </w:p>
    <w:p w14:paraId="6E119AA0" w14:textId="77777777" w:rsidR="007F02BA" w:rsidRPr="00305A4A" w:rsidRDefault="007F02BA" w:rsidP="00305A4A">
      <w:pPr>
        <w:spacing w:after="0" w:line="240" w:lineRule="auto"/>
        <w:ind w:firstLine="720"/>
        <w:contextualSpacing/>
        <w:jc w:val="both"/>
        <w:rPr>
          <w:rFonts w:ascii="Trebuchet MS" w:hAnsi="Trebuchet MS"/>
          <w:lang w:val="fr-FR"/>
        </w:rPr>
      </w:pPr>
      <w:r w:rsidRPr="00305A4A">
        <w:rPr>
          <w:rFonts w:ascii="Trebuchet MS" w:hAnsi="Trebuchet MS"/>
          <w:lang w:val="fr-FR"/>
        </w:rPr>
        <w:t xml:space="preserve">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w:t>
      </w:r>
      <w:r w:rsidRPr="00305A4A">
        <w:rPr>
          <w:rFonts w:ascii="Trebuchet MS" w:hAnsi="Trebuchet MS"/>
          <w:vanish/>
          <w:lang w:val="fr-FR"/>
        </w:rPr>
        <w:t>&lt;LLNK 12004   554 12 2N1   0 47&gt;</w:t>
      </w:r>
      <w:r w:rsidRPr="00305A4A">
        <w:rPr>
          <w:rFonts w:ascii="Trebuchet MS" w:hAnsi="Trebuchet MS"/>
          <w:u w:val="single"/>
          <w:lang w:val="fr-FR"/>
        </w:rPr>
        <w:t>Legii contenciosului administrativ nr. 554/2004</w:t>
      </w:r>
      <w:r w:rsidRPr="00305A4A">
        <w:rPr>
          <w:rFonts w:ascii="Trebuchet MS" w:hAnsi="Trebuchet MS"/>
          <w:lang w:val="fr-FR"/>
        </w:rPr>
        <w:t>, cu modificările şi completările ulterioare.</w:t>
      </w:r>
    </w:p>
    <w:p w14:paraId="3465D2A1" w14:textId="77777777" w:rsidR="007F02BA" w:rsidRPr="00305A4A" w:rsidRDefault="007F02BA" w:rsidP="00305A4A">
      <w:pPr>
        <w:spacing w:after="0" w:line="240" w:lineRule="auto"/>
        <w:ind w:firstLine="720"/>
        <w:contextualSpacing/>
        <w:jc w:val="both"/>
        <w:rPr>
          <w:rFonts w:ascii="Trebuchet MS" w:hAnsi="Trebuchet MS"/>
          <w:lang w:val="fr-FR"/>
        </w:rPr>
      </w:pPr>
      <w:r w:rsidRPr="00305A4A">
        <w:rPr>
          <w:rFonts w:ascii="Trebuchet MS" w:hAnsi="Trebuchet MS"/>
          <w:lang w:val="fr-FR"/>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14E308C" w14:textId="77777777" w:rsidR="007F02BA" w:rsidRPr="00305A4A" w:rsidRDefault="007F02BA" w:rsidP="00305A4A">
      <w:pPr>
        <w:spacing w:after="0" w:line="240" w:lineRule="auto"/>
        <w:ind w:firstLine="708"/>
        <w:contextualSpacing/>
        <w:jc w:val="both"/>
        <w:rPr>
          <w:rFonts w:ascii="Trebuchet MS" w:hAnsi="Trebuchet MS"/>
          <w:lang w:val="fr-FR"/>
        </w:rPr>
      </w:pPr>
      <w:r w:rsidRPr="00305A4A">
        <w:rPr>
          <w:rFonts w:ascii="Trebuchet MS" w:hAnsi="Trebuchet MS"/>
          <w:lang w:val="fr-FR"/>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FA93E54" w14:textId="77777777" w:rsidR="007F02BA" w:rsidRPr="00305A4A" w:rsidRDefault="007F02BA" w:rsidP="00305A4A">
      <w:pPr>
        <w:spacing w:after="0" w:line="240" w:lineRule="auto"/>
        <w:ind w:firstLine="708"/>
        <w:contextualSpacing/>
        <w:jc w:val="both"/>
        <w:rPr>
          <w:rFonts w:ascii="Trebuchet MS" w:hAnsi="Trebuchet MS"/>
          <w:lang w:val="fr-FR"/>
        </w:rPr>
      </w:pPr>
      <w:r w:rsidRPr="00305A4A">
        <w:rPr>
          <w:rFonts w:ascii="Trebuchet MS" w:hAnsi="Trebuchet MS"/>
          <w:lang w:val="fr-FR"/>
        </w:rPr>
        <w:t xml:space="preserve">Înainte </w:t>
      </w:r>
      <w:proofErr w:type="gramStart"/>
      <w:r w:rsidRPr="00305A4A">
        <w:rPr>
          <w:rFonts w:ascii="Trebuchet MS" w:hAnsi="Trebuchet MS"/>
          <w:lang w:val="fr-FR"/>
        </w:rPr>
        <w:t>de a</w:t>
      </w:r>
      <w:proofErr w:type="gramEnd"/>
      <w:r w:rsidRPr="00305A4A">
        <w:rPr>
          <w:rFonts w:ascii="Trebuchet MS" w:hAnsi="Trebuchet MS"/>
          <w:lang w:val="fr-FR"/>
        </w:rPr>
        <w:t xml:space="preserve">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4AC903B1" w14:textId="77777777" w:rsidR="007F02BA" w:rsidRPr="00305A4A" w:rsidRDefault="007F02BA" w:rsidP="00305A4A">
      <w:pPr>
        <w:spacing w:after="0" w:line="240" w:lineRule="auto"/>
        <w:ind w:firstLine="708"/>
        <w:contextualSpacing/>
        <w:jc w:val="both"/>
        <w:rPr>
          <w:rFonts w:ascii="Trebuchet MS" w:hAnsi="Trebuchet MS"/>
          <w:lang w:val="fr-FR"/>
        </w:rPr>
      </w:pPr>
      <w:r w:rsidRPr="00305A4A">
        <w:rPr>
          <w:rFonts w:ascii="Trebuchet MS" w:hAnsi="Trebuchet MS"/>
          <w:lang w:val="fr-FR"/>
        </w:rPr>
        <w:t xml:space="preserve">Autoritatea publică emitentă are obligaţia </w:t>
      </w:r>
      <w:proofErr w:type="gramStart"/>
      <w:r w:rsidRPr="00305A4A">
        <w:rPr>
          <w:rFonts w:ascii="Trebuchet MS" w:hAnsi="Trebuchet MS"/>
          <w:lang w:val="fr-FR"/>
        </w:rPr>
        <w:t>de a</w:t>
      </w:r>
      <w:proofErr w:type="gramEnd"/>
      <w:r w:rsidRPr="00305A4A">
        <w:rPr>
          <w:rFonts w:ascii="Trebuchet MS" w:hAnsi="Trebuchet MS"/>
          <w:lang w:val="fr-FR"/>
        </w:rPr>
        <w:t xml:space="preserve"> răspunde la plângerea prealabilă prevăzută la art. 22 alin. (1) în termen de 30 de zile de la data înregistrării acesteia la acea autoritate.</w:t>
      </w:r>
    </w:p>
    <w:p w14:paraId="1C9F7BCA" w14:textId="77777777" w:rsidR="007F02BA" w:rsidRPr="00305A4A" w:rsidRDefault="007F02BA" w:rsidP="00305A4A">
      <w:pPr>
        <w:spacing w:after="0" w:line="240" w:lineRule="auto"/>
        <w:contextualSpacing/>
        <w:jc w:val="both"/>
        <w:rPr>
          <w:rFonts w:ascii="Trebuchet MS" w:hAnsi="Trebuchet MS"/>
          <w:lang w:val="fr-FR"/>
        </w:rPr>
      </w:pPr>
      <w:r w:rsidRPr="00305A4A">
        <w:rPr>
          <w:rFonts w:ascii="Trebuchet MS" w:hAnsi="Trebuchet MS"/>
          <w:lang w:val="fr-FR"/>
        </w:rPr>
        <w:t>Procedura de soluţionare a plângerii prealabile prevăzută la art. 22 alin. (1) este gratuită şi trebuie să fie echitabilă, rapidă şi corectă.</w:t>
      </w:r>
    </w:p>
    <w:p w14:paraId="2D5CA9BC" w14:textId="77777777" w:rsidR="007F02BA" w:rsidRPr="00305A4A" w:rsidRDefault="007F02BA" w:rsidP="00305A4A">
      <w:pPr>
        <w:spacing w:after="0" w:line="240" w:lineRule="auto"/>
        <w:ind w:firstLine="708"/>
        <w:contextualSpacing/>
        <w:jc w:val="both"/>
        <w:rPr>
          <w:rFonts w:ascii="Trebuchet MS" w:hAnsi="Trebuchet MS"/>
          <w:b/>
          <w:bCs/>
        </w:rPr>
      </w:pPr>
      <w:r w:rsidRPr="00305A4A">
        <w:rPr>
          <w:rFonts w:ascii="Trebuchet MS" w:hAnsi="Trebuchet MS"/>
          <w:lang w:val="fr-FR"/>
        </w:rPr>
        <w:lastRenderedPageBreak/>
        <w:t xml:space="preserve">Prezenta decizie poate fi contestată în conformitate cu prevederile Legii nr. 292/2018 privind evaluarea impactului anumitor proiecte publice şi private asupra mediului şi ale </w:t>
      </w:r>
      <w:r w:rsidRPr="00305A4A">
        <w:rPr>
          <w:rFonts w:ascii="Trebuchet MS" w:hAnsi="Trebuchet MS"/>
          <w:vanish/>
          <w:lang w:val="fr-FR"/>
        </w:rPr>
        <w:t>&lt;LLNK 12004   554 12 2N1   0 18&gt;</w:t>
      </w:r>
      <w:r w:rsidRPr="00305A4A">
        <w:rPr>
          <w:rFonts w:ascii="Trebuchet MS" w:hAnsi="Trebuchet MS"/>
          <w:u w:val="single"/>
          <w:lang w:val="fr-FR"/>
        </w:rPr>
        <w:t>Legii nr. 554/2004</w:t>
      </w:r>
      <w:r w:rsidRPr="00305A4A">
        <w:rPr>
          <w:rFonts w:ascii="Trebuchet MS" w:hAnsi="Trebuchet MS"/>
          <w:lang w:val="fr-FR"/>
        </w:rPr>
        <w:t>, cu modificările şi completările ulterioare.</w:t>
      </w:r>
    </w:p>
    <w:p w14:paraId="56E8515C" w14:textId="77777777" w:rsidR="007F02BA" w:rsidRPr="00305A4A" w:rsidRDefault="007F02BA" w:rsidP="00305A4A">
      <w:pPr>
        <w:spacing w:after="0" w:line="240" w:lineRule="auto"/>
        <w:ind w:left="2880" w:firstLine="720"/>
        <w:jc w:val="both"/>
        <w:rPr>
          <w:rFonts w:ascii="Trebuchet MS" w:hAnsi="Trebuchet MS"/>
          <w:b/>
          <w:bCs/>
        </w:rPr>
      </w:pPr>
    </w:p>
    <w:p w14:paraId="097FA31E" w14:textId="77777777" w:rsidR="00B3111C" w:rsidRPr="00305A4A" w:rsidRDefault="00B3111C" w:rsidP="00305A4A">
      <w:pPr>
        <w:spacing w:after="0" w:line="240" w:lineRule="auto"/>
        <w:jc w:val="both"/>
        <w:rPr>
          <w:rFonts w:ascii="Trebuchet MS" w:hAnsi="Trebuchet MS"/>
          <w:b/>
        </w:rPr>
      </w:pPr>
    </w:p>
    <w:p w14:paraId="29861BE0" w14:textId="77A82AD2" w:rsidR="007F02BA" w:rsidRPr="00305A4A" w:rsidRDefault="007F02BA" w:rsidP="00305A4A">
      <w:pPr>
        <w:spacing w:after="0" w:line="240" w:lineRule="auto"/>
        <w:jc w:val="center"/>
        <w:rPr>
          <w:rFonts w:ascii="Trebuchet MS" w:hAnsi="Trebuchet MS"/>
          <w:b/>
        </w:rPr>
      </w:pPr>
      <w:r w:rsidRPr="00305A4A">
        <w:rPr>
          <w:rFonts w:ascii="Trebuchet MS" w:hAnsi="Trebuchet MS"/>
          <w:b/>
        </w:rPr>
        <w:t>DIRECTOR EXECUTIV,</w:t>
      </w:r>
    </w:p>
    <w:p w14:paraId="18E837F8" w14:textId="76FF6704" w:rsidR="007F02BA" w:rsidRPr="00305A4A" w:rsidRDefault="007F02BA" w:rsidP="00305A4A">
      <w:pPr>
        <w:spacing w:after="0" w:line="240" w:lineRule="auto"/>
        <w:jc w:val="center"/>
        <w:rPr>
          <w:rFonts w:ascii="Trebuchet MS" w:hAnsi="Trebuchet MS"/>
          <w:b/>
        </w:rPr>
      </w:pPr>
      <w:r w:rsidRPr="00305A4A">
        <w:rPr>
          <w:rFonts w:ascii="Trebuchet MS" w:hAnsi="Trebuchet MS"/>
          <w:b/>
        </w:rPr>
        <w:t>Ciprian Marius BĂNCILĂ</w:t>
      </w:r>
    </w:p>
    <w:p w14:paraId="3F1FF585" w14:textId="1829D1CE" w:rsidR="00457013" w:rsidRPr="00305A4A" w:rsidRDefault="00457013" w:rsidP="00305A4A">
      <w:pPr>
        <w:spacing w:after="0" w:line="240" w:lineRule="auto"/>
        <w:jc w:val="both"/>
        <w:rPr>
          <w:rFonts w:ascii="Trebuchet MS" w:hAnsi="Trebuchet MS"/>
          <w:b/>
        </w:rPr>
      </w:pPr>
    </w:p>
    <w:p w14:paraId="17629591" w14:textId="77777777" w:rsidR="00457013" w:rsidRPr="00305A4A" w:rsidRDefault="00457013" w:rsidP="00305A4A">
      <w:pPr>
        <w:spacing w:after="0" w:line="240" w:lineRule="auto"/>
        <w:jc w:val="both"/>
        <w:rPr>
          <w:rFonts w:ascii="Trebuchet MS" w:hAnsi="Trebuchet MS"/>
          <w:b/>
        </w:rPr>
      </w:pPr>
    </w:p>
    <w:p w14:paraId="1FB7E589" w14:textId="77777777" w:rsidR="007F02BA" w:rsidRPr="00305A4A" w:rsidRDefault="007F02BA" w:rsidP="00305A4A">
      <w:pPr>
        <w:spacing w:after="0" w:line="240" w:lineRule="auto"/>
        <w:jc w:val="both"/>
        <w:rPr>
          <w:rFonts w:ascii="Trebuchet MS" w:hAnsi="Trebuchet MS"/>
          <w:b/>
        </w:rPr>
      </w:pPr>
    </w:p>
    <w:p w14:paraId="6C94F097" w14:textId="77777777" w:rsidR="007F02BA" w:rsidRPr="00305A4A" w:rsidRDefault="007F02BA" w:rsidP="00305A4A">
      <w:pPr>
        <w:spacing w:after="0" w:line="240" w:lineRule="auto"/>
        <w:jc w:val="both"/>
        <w:rPr>
          <w:rFonts w:ascii="Trebuchet MS" w:hAnsi="Trebuchet MS"/>
          <w:b/>
        </w:rPr>
      </w:pPr>
    </w:p>
    <w:p w14:paraId="28DEB9AF" w14:textId="16B511BC" w:rsidR="007F02BA" w:rsidRPr="00305A4A" w:rsidRDefault="008226B5" w:rsidP="00305A4A">
      <w:pPr>
        <w:spacing w:after="0" w:line="240" w:lineRule="auto"/>
        <w:jc w:val="both"/>
        <w:rPr>
          <w:rFonts w:ascii="Trebuchet MS" w:hAnsi="Trebuchet MS"/>
          <w:b/>
        </w:rPr>
      </w:pPr>
      <w:r w:rsidRPr="00305A4A">
        <w:rPr>
          <w:rFonts w:ascii="Trebuchet MS" w:hAnsi="Trebuchet MS"/>
          <w:b/>
        </w:rPr>
        <w:t xml:space="preserve">        </w:t>
      </w:r>
      <w:r w:rsidR="00183210" w:rsidRPr="00305A4A">
        <w:rPr>
          <w:rFonts w:ascii="Trebuchet MS" w:hAnsi="Trebuchet MS"/>
          <w:b/>
        </w:rPr>
        <w:t xml:space="preserve">   </w:t>
      </w:r>
      <w:r w:rsidR="007F02BA" w:rsidRPr="00305A4A">
        <w:rPr>
          <w:rFonts w:ascii="Trebuchet MS" w:hAnsi="Trebuchet MS"/>
          <w:b/>
        </w:rPr>
        <w:t>ȘEF SERVICIU A.A.A.,                                                            BIROU C.F.M.,</w:t>
      </w:r>
    </w:p>
    <w:p w14:paraId="11C918D3" w14:textId="6C0E8AA6" w:rsidR="00B3111C" w:rsidRPr="00305A4A" w:rsidRDefault="007F02BA" w:rsidP="00305A4A">
      <w:pPr>
        <w:spacing w:after="0" w:line="240" w:lineRule="auto"/>
        <w:jc w:val="both"/>
        <w:rPr>
          <w:rFonts w:ascii="Trebuchet MS" w:hAnsi="Trebuchet MS"/>
          <w:b/>
        </w:rPr>
      </w:pPr>
      <w:r w:rsidRPr="00305A4A">
        <w:rPr>
          <w:rFonts w:ascii="Trebuchet MS" w:hAnsi="Trebuchet MS"/>
          <w:b/>
        </w:rPr>
        <w:t xml:space="preserve">          Liliana Cristina COPACEA                                                        </w:t>
      </w:r>
      <w:r w:rsidR="00B3111C" w:rsidRPr="00305A4A">
        <w:rPr>
          <w:rFonts w:ascii="Trebuchet MS" w:hAnsi="Trebuchet MS"/>
          <w:b/>
        </w:rPr>
        <w:t xml:space="preserve"> Intocmit, </w:t>
      </w:r>
      <w:r w:rsidRPr="00305A4A">
        <w:rPr>
          <w:rFonts w:ascii="Trebuchet MS" w:hAnsi="Trebuchet MS"/>
          <w:b/>
        </w:rPr>
        <w:t xml:space="preserve">  </w:t>
      </w:r>
    </w:p>
    <w:p w14:paraId="0386268D" w14:textId="59E131F5" w:rsidR="007F02BA" w:rsidRPr="00305A4A" w:rsidRDefault="00B3111C" w:rsidP="00305A4A">
      <w:pPr>
        <w:spacing w:after="0" w:line="240" w:lineRule="auto"/>
        <w:jc w:val="both"/>
        <w:rPr>
          <w:rFonts w:ascii="Trebuchet MS" w:hAnsi="Trebuchet MS"/>
          <w:b/>
        </w:rPr>
      </w:pPr>
      <w:r w:rsidRPr="00305A4A">
        <w:rPr>
          <w:rFonts w:ascii="Trebuchet MS" w:hAnsi="Trebuchet MS"/>
          <w:b/>
        </w:rPr>
        <w:t xml:space="preserve">                                                                                                       </w:t>
      </w:r>
      <w:r w:rsidR="00305A4A" w:rsidRPr="00305A4A">
        <w:rPr>
          <w:rFonts w:ascii="Trebuchet MS" w:hAnsi="Trebuchet MS"/>
          <w:b/>
        </w:rPr>
        <w:t xml:space="preserve"> </w:t>
      </w:r>
      <w:r w:rsidR="007F02BA" w:rsidRPr="00305A4A">
        <w:rPr>
          <w:rFonts w:ascii="Trebuchet MS" w:hAnsi="Trebuchet MS"/>
          <w:b/>
        </w:rPr>
        <w:t xml:space="preserve"> </w:t>
      </w:r>
      <w:r w:rsidR="00305A4A" w:rsidRPr="00305A4A">
        <w:rPr>
          <w:rFonts w:ascii="Trebuchet MS" w:hAnsi="Trebuchet MS"/>
          <w:b/>
        </w:rPr>
        <w:t>Iulia ENE</w:t>
      </w:r>
    </w:p>
    <w:p w14:paraId="341FE5BF" w14:textId="695A5754" w:rsidR="00457013" w:rsidRPr="00305A4A" w:rsidRDefault="00457013" w:rsidP="00305A4A">
      <w:pPr>
        <w:spacing w:after="0" w:line="240" w:lineRule="auto"/>
        <w:jc w:val="both"/>
        <w:rPr>
          <w:rFonts w:ascii="Trebuchet MS" w:hAnsi="Trebuchet MS"/>
          <w:b/>
        </w:rPr>
      </w:pPr>
    </w:p>
    <w:p w14:paraId="49D51E76" w14:textId="0820901A" w:rsidR="00457013" w:rsidRPr="00305A4A" w:rsidRDefault="00457013" w:rsidP="00305A4A">
      <w:pPr>
        <w:spacing w:after="0" w:line="240" w:lineRule="auto"/>
        <w:jc w:val="both"/>
        <w:rPr>
          <w:rFonts w:ascii="Trebuchet MS" w:hAnsi="Trebuchet MS"/>
          <w:b/>
        </w:rPr>
      </w:pPr>
    </w:p>
    <w:p w14:paraId="6444FC7A" w14:textId="59F14924" w:rsidR="00457013" w:rsidRPr="00305A4A" w:rsidRDefault="00457013" w:rsidP="00305A4A">
      <w:pPr>
        <w:spacing w:after="0" w:line="240" w:lineRule="auto"/>
        <w:jc w:val="both"/>
        <w:rPr>
          <w:rFonts w:ascii="Trebuchet MS" w:hAnsi="Trebuchet MS"/>
          <w:b/>
        </w:rPr>
      </w:pPr>
    </w:p>
    <w:p w14:paraId="4C8196A2" w14:textId="77777777" w:rsidR="007F02BA" w:rsidRPr="00305A4A" w:rsidRDefault="007F02BA" w:rsidP="00305A4A">
      <w:pPr>
        <w:spacing w:after="0" w:line="240" w:lineRule="auto"/>
        <w:jc w:val="both"/>
        <w:rPr>
          <w:rFonts w:ascii="Trebuchet MS" w:hAnsi="Trebuchet MS"/>
          <w:b/>
        </w:rPr>
      </w:pPr>
    </w:p>
    <w:p w14:paraId="227CB386" w14:textId="77777777" w:rsidR="007F02BA" w:rsidRPr="00305A4A" w:rsidRDefault="007F02BA" w:rsidP="00305A4A">
      <w:pPr>
        <w:spacing w:after="0" w:line="240" w:lineRule="auto"/>
        <w:jc w:val="both"/>
        <w:rPr>
          <w:rFonts w:ascii="Trebuchet MS" w:hAnsi="Trebuchet MS"/>
          <w:b/>
        </w:rPr>
      </w:pPr>
    </w:p>
    <w:p w14:paraId="24FFDA06" w14:textId="77777777" w:rsidR="007F02BA" w:rsidRPr="00305A4A" w:rsidRDefault="007F02BA" w:rsidP="00305A4A">
      <w:pPr>
        <w:spacing w:after="0" w:line="240" w:lineRule="auto"/>
        <w:jc w:val="both"/>
        <w:rPr>
          <w:rFonts w:ascii="Trebuchet MS" w:hAnsi="Trebuchet MS"/>
          <w:b/>
        </w:rPr>
      </w:pPr>
      <w:r w:rsidRPr="00305A4A">
        <w:rPr>
          <w:rFonts w:ascii="Trebuchet MS" w:hAnsi="Trebuchet MS"/>
          <w:b/>
        </w:rPr>
        <w:t xml:space="preserve">                ÎNTOCMIT:                                                                         </w:t>
      </w:r>
    </w:p>
    <w:p w14:paraId="065BD074" w14:textId="39E6CA1E" w:rsidR="007F02BA" w:rsidRPr="00305A4A" w:rsidRDefault="007F02BA" w:rsidP="00305A4A">
      <w:pPr>
        <w:spacing w:after="0" w:line="240" w:lineRule="auto"/>
        <w:jc w:val="both"/>
        <w:rPr>
          <w:rFonts w:ascii="Trebuchet MS" w:hAnsi="Trebuchet MS"/>
          <w:b/>
        </w:rPr>
      </w:pPr>
      <w:r w:rsidRPr="00305A4A">
        <w:rPr>
          <w:rFonts w:ascii="Trebuchet MS" w:hAnsi="Trebuchet MS"/>
          <w:b/>
        </w:rPr>
        <w:t xml:space="preserve">        Consilier Vasilica GROSU                             </w:t>
      </w:r>
    </w:p>
    <w:p w14:paraId="5ADC8745" w14:textId="73DBB829" w:rsidR="00E537E9" w:rsidRPr="00305A4A" w:rsidRDefault="00E537E9" w:rsidP="00305A4A">
      <w:pPr>
        <w:spacing w:after="0" w:line="240" w:lineRule="auto"/>
        <w:ind w:left="284"/>
        <w:jc w:val="both"/>
        <w:rPr>
          <w:rFonts w:ascii="Trebuchet MS" w:hAnsi="Trebuchet MS"/>
          <w:b/>
          <w:bCs/>
        </w:rPr>
      </w:pPr>
    </w:p>
    <w:p w14:paraId="4F34FD3F" w14:textId="1BE4FFDD" w:rsidR="00E537E9" w:rsidRPr="00305A4A" w:rsidRDefault="00E537E9" w:rsidP="00305A4A">
      <w:pPr>
        <w:spacing w:after="0" w:line="240" w:lineRule="auto"/>
        <w:ind w:left="284"/>
        <w:jc w:val="both"/>
        <w:rPr>
          <w:rFonts w:ascii="Trebuchet MS" w:hAnsi="Trebuchet MS"/>
          <w:b/>
          <w:bCs/>
        </w:rPr>
      </w:pPr>
    </w:p>
    <w:p w14:paraId="7D077FA3" w14:textId="55B9096B" w:rsidR="00E537E9" w:rsidRPr="00305A4A" w:rsidRDefault="00E537E9" w:rsidP="00305A4A">
      <w:pPr>
        <w:spacing w:after="0" w:line="240" w:lineRule="auto"/>
        <w:jc w:val="both"/>
        <w:rPr>
          <w:rFonts w:ascii="Trebuchet MS" w:hAnsi="Trebuchet MS"/>
          <w:b/>
          <w:bCs/>
        </w:rPr>
      </w:pPr>
    </w:p>
    <w:bookmarkEnd w:id="0"/>
    <w:p w14:paraId="01CE3F9D" w14:textId="7564E09B" w:rsidR="00D447FB" w:rsidRPr="00305A4A" w:rsidRDefault="00D447FB" w:rsidP="00305A4A">
      <w:pPr>
        <w:spacing w:after="0" w:line="240" w:lineRule="auto"/>
        <w:jc w:val="both"/>
        <w:rPr>
          <w:rFonts w:ascii="Trebuchet MS" w:hAnsi="Trebuchet MS" w:cs="Open Sans"/>
          <w:b/>
          <w:shd w:val="clear" w:color="auto" w:fill="FFFFFF"/>
        </w:rPr>
      </w:pPr>
    </w:p>
    <w:sectPr w:rsidR="00D447FB" w:rsidRPr="00305A4A" w:rsidSect="004E6903">
      <w:headerReference w:type="default" r:id="rId8"/>
      <w:footerReference w:type="default" r:id="rId9"/>
      <w:headerReference w:type="first" r:id="rId10"/>
      <w:footerReference w:type="first" r:id="rId11"/>
      <w:pgSz w:w="11906" w:h="16838" w:code="9"/>
      <w:pgMar w:top="567" w:right="1080" w:bottom="1440" w:left="1080" w:header="572" w:footer="42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54BAD" w14:textId="77777777" w:rsidR="00BB3341" w:rsidRDefault="00BB3341" w:rsidP="00143ACD">
      <w:pPr>
        <w:spacing w:after="0" w:line="240" w:lineRule="auto"/>
      </w:pPr>
      <w:r>
        <w:separator/>
      </w:r>
    </w:p>
  </w:endnote>
  <w:endnote w:type="continuationSeparator" w:id="0">
    <w:p w14:paraId="25FC5178" w14:textId="77777777" w:rsidR="00BB3341" w:rsidRDefault="00BB334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Symbol">
    <w:altName w:val="Times New Roman"/>
    <w:charset w:val="01"/>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Content>
      <w:sdt>
        <w:sdtPr>
          <w:rPr>
            <w:rFonts w:ascii="Trebuchet MS" w:hAnsi="Trebuchet MS" w:cs="Open Sans"/>
            <w:color w:val="000000"/>
            <w:sz w:val="14"/>
            <w:szCs w:val="14"/>
            <w14:ligatures w14:val="none"/>
          </w:rPr>
          <w:id w:val="1758780256"/>
          <w:docPartObj>
            <w:docPartGallery w:val="Page Numbers (Top of Page)"/>
            <w:docPartUnique/>
          </w:docPartObj>
        </w:sdtPr>
        <w:sdtContent>
          <w:p w14:paraId="1BE07989" w14:textId="7E5C6CCF" w:rsidR="00321345" w:rsidRPr="00FE758C" w:rsidRDefault="00321345">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305A4A">
              <w:rPr>
                <w:rFonts w:ascii="Trebuchet MS" w:hAnsi="Trebuchet MS"/>
                <w:b/>
                <w:bCs/>
                <w:noProof/>
                <w:sz w:val="16"/>
                <w:szCs w:val="16"/>
              </w:rPr>
              <w:t>13</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305A4A">
              <w:rPr>
                <w:rFonts w:ascii="Trebuchet MS" w:hAnsi="Trebuchet MS"/>
                <w:b/>
                <w:bCs/>
                <w:noProof/>
                <w:sz w:val="16"/>
                <w:szCs w:val="16"/>
              </w:rPr>
              <w:t>13</w:t>
            </w:r>
            <w:r w:rsidRPr="00FE758C">
              <w:rPr>
                <w:rFonts w:ascii="Trebuchet MS" w:hAnsi="Trebuchet MS"/>
                <w:b/>
                <w:bCs/>
                <w:sz w:val="16"/>
                <w:szCs w:val="16"/>
              </w:rPr>
              <w:fldChar w:fldCharType="end"/>
            </w:r>
          </w:p>
          <w:p w14:paraId="1BCA50A7" w14:textId="77777777" w:rsidR="00321345" w:rsidRPr="002C77D2" w:rsidRDefault="00321345" w:rsidP="00BB2BDF">
            <w:pPr>
              <w:spacing w:after="0" w:line="240" w:lineRule="auto"/>
              <w:rPr>
                <w:rFonts w:ascii="Trebuchet MS" w:hAnsi="Trebuchet MS" w:cs="Open Sans"/>
                <w:color w:val="000000"/>
                <w:shd w:val="clear" w:color="auto" w:fill="FFFFFF"/>
              </w:rPr>
            </w:pPr>
          </w:p>
          <w:p w14:paraId="3B84CE6A" w14:textId="432B3B88" w:rsidR="00321345" w:rsidRPr="00DD65FA" w:rsidRDefault="00321345"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14:paraId="2A0F52B4" w14:textId="13B8B812" w:rsidR="00321345" w:rsidRPr="001B47C8" w:rsidRDefault="00321345"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14:paraId="48061E79" w14:textId="4BD38E2A" w:rsidR="00321345" w:rsidRDefault="00321345" w:rsidP="005D1EB2">
            <w:pPr>
              <w:pStyle w:val="Footer1"/>
              <w:ind w:left="284"/>
              <w:rPr>
                <w:rStyle w:val="Hyperlink"/>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Pr>
                <w:color w:val="auto"/>
                <w:sz w:val="16"/>
                <w:szCs w:val="16"/>
              </w:rPr>
              <w:t xml:space="preserve">   </w:t>
            </w:r>
            <w:r w:rsidRPr="00FE758C">
              <w:rPr>
                <w:color w:val="auto"/>
                <w:sz w:val="16"/>
                <w:szCs w:val="16"/>
              </w:rPr>
              <w:t xml:space="preserve"> </w:t>
            </w:r>
            <w:hyperlink r:id="rId2" w:history="1">
              <w:r w:rsidRPr="007E2CCA">
                <w:rPr>
                  <w:rStyle w:val="Hyperlink"/>
                  <w:sz w:val="16"/>
                  <w:szCs w:val="16"/>
                </w:rPr>
                <w:t>office@apmbv.anpm.ro</w:t>
              </w:r>
            </w:hyperlink>
            <w:r>
              <w:rPr>
                <w:rStyle w:val="Hyperlink"/>
                <w:color w:val="auto"/>
                <w:sz w:val="16"/>
                <w:szCs w:val="16"/>
                <w:u w:val="none"/>
              </w:rPr>
              <w:t xml:space="preserve">           </w:t>
            </w:r>
            <w:r w:rsidRPr="00FE758C">
              <w:rPr>
                <w:sz w:val="16"/>
                <w:szCs w:val="16"/>
              </w:rPr>
              <w:t xml:space="preserve">website: </w:t>
            </w:r>
            <w:hyperlink r:id="rId3" w:history="1">
              <w:r w:rsidRPr="007E2CCA">
                <w:rPr>
                  <w:rStyle w:val="Hyperlink"/>
                  <w:sz w:val="16"/>
                  <w:szCs w:val="16"/>
                </w:rPr>
                <w:t>http://apmbv.anpm.ro</w:t>
              </w:r>
            </w:hyperlink>
          </w:p>
          <w:p w14:paraId="3CE253A3" w14:textId="1FF0744A" w:rsidR="00321345" w:rsidRDefault="00321345" w:rsidP="00BB2BDF">
            <w:pPr>
              <w:pStyle w:val="Header"/>
              <w:jc w:val="both"/>
              <w:rPr>
                <w:rFonts w:ascii="Trebuchet MS" w:hAnsi="Trebuchet MS" w:cs="Open Sans"/>
                <w:color w:val="000000"/>
                <w:sz w:val="14"/>
                <w:szCs w:val="14"/>
                <w14:ligatures w14:val="none"/>
              </w:rPr>
            </w:pPr>
            <w:r>
              <w:rPr>
                <w:noProof/>
                <w:sz w:val="16"/>
                <w:szCs w:val="16"/>
                <w:lang w:val="en-US"/>
              </w:rPr>
              <mc:AlternateContent>
                <mc:Choice Requires="wps">
                  <w:drawing>
                    <wp:anchor distT="0" distB="0" distL="114300" distR="114300" simplePos="0" relativeHeight="251660288" behindDoc="0" locked="0" layoutInCell="1" allowOverlap="1" wp14:anchorId="68C94ED8" wp14:editId="1A9F598B">
                      <wp:simplePos x="0" y="0"/>
                      <wp:positionH relativeFrom="column">
                        <wp:posOffset>215900</wp:posOffset>
                      </wp:positionH>
                      <wp:positionV relativeFrom="paragraph">
                        <wp:posOffset>5715</wp:posOffset>
                      </wp:positionV>
                      <wp:extent cx="3930650" cy="2222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C7A9A2" w14:textId="77777777" w:rsidR="00321345" w:rsidRPr="00DD65FA" w:rsidRDefault="00321345"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21C2FBD8" w14:textId="77777777" w:rsidR="00321345" w:rsidRDefault="00321345"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94ED8" id="Rectangle 4" o:spid="_x0000_s1026" style="position:absolute;left:0;text-align:left;margin-left:17pt;margin-top:.45pt;width:309.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" filled="f" strokecolor="#1f3763 [1604]" strokeweight="1pt">
                      <v:textbox>
                        <w:txbxContent>
                          <w:p w14:paraId="2DC7A9A2" w14:textId="77777777" w:rsidR="00321345" w:rsidRPr="00DD65FA" w:rsidRDefault="00321345"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21C2FBD8" w14:textId="77777777" w:rsidR="00321345" w:rsidRDefault="00321345"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14:paraId="4410F7E4" w14:textId="39F0063E" w:rsidR="00321345" w:rsidRPr="00D62259" w:rsidRDefault="00321345" w:rsidP="005D1EB2">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1083752227"/>
      <w:docPartObj>
        <w:docPartGallery w:val="Page Numbers (Bottom of Page)"/>
        <w:docPartUnique/>
      </w:docPartObj>
    </w:sdtPr>
    <w:sdtContent>
      <w:sdt>
        <w:sdtPr>
          <w:rPr>
            <w:rFonts w:ascii="Trebuchet MS" w:hAnsi="Trebuchet MS" w:cs="Open Sans"/>
            <w:color w:val="000000"/>
            <w:sz w:val="14"/>
            <w:szCs w:val="14"/>
            <w14:ligatures w14:val="none"/>
          </w:rPr>
          <w:id w:val="-1421563429"/>
          <w:docPartObj>
            <w:docPartGallery w:val="Page Numbers (Top of Page)"/>
            <w:docPartUnique/>
          </w:docPartObj>
        </w:sdtPr>
        <w:sdtContent>
          <w:p w14:paraId="59BCB9A2" w14:textId="74182223" w:rsidR="00321345" w:rsidRPr="00FE758C" w:rsidRDefault="00321345" w:rsidP="00BB2BDF">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305A4A">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305A4A">
              <w:rPr>
                <w:rFonts w:ascii="Trebuchet MS" w:hAnsi="Trebuchet MS"/>
                <w:b/>
                <w:bCs/>
                <w:noProof/>
                <w:sz w:val="16"/>
                <w:szCs w:val="16"/>
              </w:rPr>
              <w:t>13</w:t>
            </w:r>
            <w:r w:rsidRPr="00FE758C">
              <w:rPr>
                <w:rFonts w:ascii="Trebuchet MS" w:hAnsi="Trebuchet MS"/>
                <w:b/>
                <w:bCs/>
                <w:sz w:val="16"/>
                <w:szCs w:val="16"/>
              </w:rPr>
              <w:fldChar w:fldCharType="end"/>
            </w:r>
          </w:p>
          <w:p w14:paraId="382A5385" w14:textId="77777777" w:rsidR="00321345" w:rsidRPr="002C77D2" w:rsidRDefault="00321345" w:rsidP="00BB2BDF">
            <w:pPr>
              <w:spacing w:after="0" w:line="240" w:lineRule="auto"/>
              <w:rPr>
                <w:rFonts w:ascii="Trebuchet MS" w:hAnsi="Trebuchet MS" w:cs="Open Sans"/>
                <w:color w:val="000000"/>
                <w:shd w:val="clear" w:color="auto" w:fill="FFFFFF"/>
              </w:rPr>
            </w:pPr>
          </w:p>
          <w:p w14:paraId="4AD2DCB9" w14:textId="77777777" w:rsidR="00321345" w:rsidRPr="00DD65FA" w:rsidRDefault="00321345" w:rsidP="00BB2BDF">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 xml:space="preserve">GENȚIA PENTRU PROTECȚIA MEDIULUI </w:t>
            </w:r>
            <w:r>
              <w:rPr>
                <w:rFonts w:ascii="Trebuchet MS" w:hAnsi="Trebuchet MS"/>
                <w:sz w:val="16"/>
                <w:szCs w:val="16"/>
              </w:rPr>
              <w:t>BRAȘOV</w:t>
            </w:r>
            <w:r w:rsidRPr="00DD65FA">
              <w:rPr>
                <w:rFonts w:ascii="Trebuchet MS" w:hAnsi="Trebuchet MS"/>
                <w:sz w:val="16"/>
                <w:szCs w:val="16"/>
              </w:rPr>
              <w:t xml:space="preserve">                                                                  </w:t>
            </w:r>
            <w:r>
              <w:rPr>
                <w:rFonts w:ascii="Trebuchet MS" w:hAnsi="Trebuchet MS"/>
                <w:sz w:val="16"/>
                <w:szCs w:val="16"/>
              </w:rPr>
              <w:t xml:space="preserve">                         </w:t>
            </w:r>
            <w:r w:rsidRPr="00DD65FA">
              <w:rPr>
                <w:rFonts w:ascii="Trebuchet MS" w:hAnsi="Trebuchet MS"/>
                <w:sz w:val="16"/>
                <w:szCs w:val="16"/>
              </w:rPr>
              <w:t xml:space="preserve">                                                                                           </w:t>
            </w:r>
          </w:p>
          <w:p w14:paraId="166A8305" w14:textId="77777777" w:rsidR="00321345" w:rsidRPr="001B47C8" w:rsidRDefault="00321345" w:rsidP="00BB2BDF">
            <w:pPr>
              <w:pStyle w:val="Footer1"/>
              <w:ind w:left="284"/>
              <w:rPr>
                <w:sz w:val="16"/>
                <w:szCs w:val="16"/>
              </w:rPr>
            </w:pPr>
            <w:r w:rsidRPr="00DD65FA">
              <w:rPr>
                <w:sz w:val="16"/>
                <w:szCs w:val="16"/>
              </w:rPr>
              <w:t>Adresa</w:t>
            </w:r>
            <w:r>
              <w:rPr>
                <w:sz w:val="16"/>
                <w:szCs w:val="16"/>
              </w:rPr>
              <w:t>:</w:t>
            </w:r>
            <w:hyperlink r:id="rId1" w:history="1"/>
            <w:r w:rsidRPr="00DD65FA">
              <w:rPr>
                <w:rFonts w:eastAsia="Times New Roman"/>
                <w:bCs/>
                <w:sz w:val="16"/>
                <w:szCs w:val="16"/>
                <w:lang w:val="en-US"/>
              </w:rPr>
              <w:t xml:space="preserve"> </w:t>
            </w:r>
            <w:r>
              <w:rPr>
                <w:sz w:val="16"/>
                <w:szCs w:val="16"/>
              </w:rPr>
              <w:t>Str. Politehnicii, nr.3, Brașov, Cod Poștal 500019</w:t>
            </w:r>
          </w:p>
          <w:p w14:paraId="0F311A2E" w14:textId="77777777" w:rsidR="00321345" w:rsidRDefault="00321345" w:rsidP="00BB2BDF">
            <w:pPr>
              <w:pStyle w:val="Footer1"/>
              <w:ind w:left="284"/>
              <w:rPr>
                <w:rStyle w:val="Hyperlink"/>
                <w:sz w:val="16"/>
                <w:szCs w:val="16"/>
              </w:rPr>
            </w:pPr>
            <w:r w:rsidRPr="001B47C8">
              <w:rPr>
                <w:sz w:val="16"/>
                <w:szCs w:val="16"/>
              </w:rPr>
              <w:t xml:space="preserve">Tel.: </w:t>
            </w:r>
            <w:r>
              <w:rPr>
                <w:color w:val="auto"/>
                <w:sz w:val="16"/>
                <w:szCs w:val="16"/>
              </w:rPr>
              <w:t>+4 0268</w:t>
            </w:r>
            <w:r w:rsidRPr="00FE758C">
              <w:rPr>
                <w:color w:val="auto"/>
                <w:sz w:val="16"/>
                <w:szCs w:val="16"/>
              </w:rPr>
              <w:t xml:space="preserve"> </w:t>
            </w:r>
            <w:r>
              <w:rPr>
                <w:color w:val="auto"/>
                <w:sz w:val="16"/>
                <w:szCs w:val="16"/>
              </w:rPr>
              <w:t xml:space="preserve">419013                              </w:t>
            </w:r>
            <w:r w:rsidRPr="00FE758C">
              <w:rPr>
                <w:color w:val="auto"/>
                <w:sz w:val="16"/>
                <w:szCs w:val="16"/>
              </w:rPr>
              <w:t>e-mail:</w:t>
            </w:r>
            <w:r>
              <w:rPr>
                <w:color w:val="auto"/>
                <w:sz w:val="16"/>
                <w:szCs w:val="16"/>
              </w:rPr>
              <w:t xml:space="preserve">   </w:t>
            </w:r>
            <w:r w:rsidRPr="00FE758C">
              <w:rPr>
                <w:color w:val="auto"/>
                <w:sz w:val="16"/>
                <w:szCs w:val="16"/>
              </w:rPr>
              <w:t xml:space="preserve"> </w:t>
            </w:r>
            <w:hyperlink r:id="rId2" w:history="1">
              <w:r w:rsidRPr="007E2CCA">
                <w:rPr>
                  <w:rStyle w:val="Hyperlink"/>
                  <w:sz w:val="16"/>
                  <w:szCs w:val="16"/>
                </w:rPr>
                <w:t>office@apmbv.anpm.ro</w:t>
              </w:r>
            </w:hyperlink>
            <w:r>
              <w:rPr>
                <w:rStyle w:val="Hyperlink"/>
                <w:color w:val="auto"/>
                <w:sz w:val="16"/>
                <w:szCs w:val="16"/>
                <w:u w:val="none"/>
              </w:rPr>
              <w:t xml:space="preserve">           </w:t>
            </w:r>
            <w:r w:rsidRPr="00FE758C">
              <w:rPr>
                <w:sz w:val="16"/>
                <w:szCs w:val="16"/>
              </w:rPr>
              <w:t xml:space="preserve">website: </w:t>
            </w:r>
            <w:hyperlink r:id="rId3" w:history="1">
              <w:r w:rsidRPr="007E2CCA">
                <w:rPr>
                  <w:rStyle w:val="Hyperlink"/>
                  <w:sz w:val="16"/>
                  <w:szCs w:val="16"/>
                </w:rPr>
                <w:t>http://apmbv.anpm.ro</w:t>
              </w:r>
            </w:hyperlink>
          </w:p>
          <w:p w14:paraId="69C61580" w14:textId="77777777" w:rsidR="00321345" w:rsidRDefault="00321345" w:rsidP="00BB2BDF">
            <w:pPr>
              <w:pStyle w:val="Header"/>
              <w:jc w:val="both"/>
              <w:rPr>
                <w:rFonts w:ascii="Trebuchet MS" w:hAnsi="Trebuchet MS" w:cs="Open Sans"/>
                <w:color w:val="000000"/>
                <w:sz w:val="14"/>
                <w:szCs w:val="14"/>
                <w14:ligatures w14:val="none"/>
              </w:rPr>
            </w:pPr>
            <w:r>
              <w:rPr>
                <w:noProof/>
                <w:sz w:val="16"/>
                <w:szCs w:val="16"/>
                <w:lang w:val="en-US"/>
              </w:rPr>
              <mc:AlternateContent>
                <mc:Choice Requires="wps">
                  <w:drawing>
                    <wp:anchor distT="0" distB="0" distL="114300" distR="114300" simplePos="0" relativeHeight="251662336" behindDoc="0" locked="0" layoutInCell="1" allowOverlap="1" wp14:anchorId="2D30720E" wp14:editId="36943D28">
                      <wp:simplePos x="0" y="0"/>
                      <wp:positionH relativeFrom="column">
                        <wp:posOffset>215900</wp:posOffset>
                      </wp:positionH>
                      <wp:positionV relativeFrom="paragraph">
                        <wp:posOffset>5715</wp:posOffset>
                      </wp:positionV>
                      <wp:extent cx="3930650" cy="2222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39306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547905" w14:textId="77777777" w:rsidR="00321345" w:rsidRPr="00DD65FA" w:rsidRDefault="00321345"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3CB39FE4" w14:textId="77777777" w:rsidR="00321345" w:rsidRDefault="00321345" w:rsidP="00BB2B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0720E" id="Rectangle 5" o:spid="_x0000_s1027" style="position:absolute;left:0;text-align:left;margin-left:17pt;margin-top:.45pt;width:309.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" filled="f" strokecolor="#1f3763 [1604]" strokeweight="1pt">
                      <v:textbox>
                        <w:txbxContent>
                          <w:p w14:paraId="4D547905" w14:textId="77777777" w:rsidR="00321345" w:rsidRPr="00DD65FA" w:rsidRDefault="00321345" w:rsidP="00BB2BDF">
                            <w:pPr>
                              <w:pStyle w:val="Header"/>
                              <w:jc w:val="both"/>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p w14:paraId="3CB39FE4" w14:textId="77777777" w:rsidR="00321345" w:rsidRDefault="00321345" w:rsidP="00BB2BDF">
                            <w:pPr>
                              <w:jc w:val="center"/>
                            </w:pPr>
                          </w:p>
                        </w:txbxContent>
                      </v:textbox>
                    </v:rect>
                  </w:pict>
                </mc:Fallback>
              </mc:AlternateContent>
            </w:r>
            <w:r>
              <w:rPr>
                <w:rFonts w:ascii="Trebuchet MS" w:hAnsi="Trebuchet MS" w:cs="Open Sans"/>
                <w:color w:val="000000"/>
                <w:sz w:val="16"/>
                <w:szCs w:val="16"/>
                <w:shd w:val="clear" w:color="auto" w:fill="FFFFFF"/>
              </w:rPr>
              <w:t xml:space="preserve">              </w:t>
            </w:r>
          </w:p>
          <w:p w14:paraId="6F33B194" w14:textId="77777777" w:rsidR="00321345" w:rsidRPr="00D62259" w:rsidRDefault="00321345" w:rsidP="00BB2BDF">
            <w:pPr>
              <w:pStyle w:val="Footer1"/>
              <w:ind w:left="284"/>
              <w:rPr>
                <w:sz w:val="16"/>
                <w:szCs w:val="16"/>
              </w:rPr>
            </w:pPr>
          </w:p>
        </w:sdtContent>
      </w:sdt>
    </w:sdtContent>
  </w:sdt>
  <w:p w14:paraId="051FD53C" w14:textId="0C9E5E56" w:rsidR="00321345" w:rsidRPr="00E84F3C" w:rsidRDefault="00321345" w:rsidP="00BB2BDF">
    <w:pPr>
      <w:pStyle w:val="Footer"/>
      <w:jc w:val="right"/>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7AEF3" w14:textId="77777777" w:rsidR="00BB3341" w:rsidRDefault="00BB3341" w:rsidP="00143ACD">
      <w:pPr>
        <w:spacing w:after="0" w:line="240" w:lineRule="auto"/>
      </w:pPr>
      <w:r>
        <w:separator/>
      </w:r>
    </w:p>
  </w:footnote>
  <w:footnote w:type="continuationSeparator" w:id="0">
    <w:p w14:paraId="665DCCFD" w14:textId="77777777" w:rsidR="00BB3341" w:rsidRDefault="00BB334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321345" w:rsidRDefault="00321345">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13F685FE" w:rsidR="00321345" w:rsidRDefault="00321345" w:rsidP="002C23E8">
    <w:pPr>
      <w:pStyle w:val="Header"/>
      <w:spacing w:line="360" w:lineRule="auto"/>
      <w:ind w:left="284"/>
    </w:pPr>
    <w:r>
      <w:rPr>
        <w:noProof/>
        <w:lang w:val="en-US"/>
      </w:rPr>
      <w:drawing>
        <wp:anchor distT="0" distB="0" distL="114300" distR="114300" simplePos="0" relativeHeight="251659264" behindDoc="0" locked="0" layoutInCell="1" allowOverlap="1" wp14:anchorId="7E5FBAE7" wp14:editId="17915BF9">
          <wp:simplePos x="0" y="0"/>
          <wp:positionH relativeFrom="page">
            <wp:posOffset>57233</wp:posOffset>
          </wp:positionH>
          <wp:positionV relativeFrom="paragraph">
            <wp:posOffset>-286303</wp:posOffset>
          </wp:positionV>
          <wp:extent cx="7748905" cy="1849120"/>
          <wp:effectExtent l="0" t="0" r="0" b="0"/>
          <wp:wrapTopAndBottom/>
          <wp:docPr id="1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6483">
      <w:rPr>
        <w:rFonts w:ascii="Trebuchet MS" w:hAnsi="Trebuchet MS"/>
        <w:b/>
        <w:bCs/>
        <w:sz w:val="28"/>
        <w:szCs w:val="28"/>
      </w:rPr>
      <w:t>AGENȚIA PEN</w:t>
    </w:r>
    <w:r>
      <w:rPr>
        <w:rFonts w:ascii="Trebuchet MS" w:hAnsi="Trebuchet MS"/>
        <w:b/>
        <w:bCs/>
        <w:sz w:val="28"/>
        <w:szCs w:val="28"/>
      </w:rPr>
      <w:t>TRU PROTECȚIA MEDIULUI BRAȘOV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1"/>
        </w:tabs>
        <w:ind w:left="1111" w:hanging="360"/>
      </w:pPr>
      <w:rPr>
        <w:rFonts w:ascii="Symbol" w:hAnsi="Symbol" w:cs="StarSymbol"/>
        <w:sz w:val="18"/>
        <w:szCs w:val="18"/>
      </w:rPr>
    </w:lvl>
    <w:lvl w:ilvl="2">
      <w:start w:val="1"/>
      <w:numFmt w:val="bullet"/>
      <w:lvlText w:val=""/>
      <w:lvlJc w:val="left"/>
      <w:pPr>
        <w:tabs>
          <w:tab w:val="num" w:pos="1862"/>
        </w:tabs>
        <w:ind w:left="1862" w:hanging="360"/>
      </w:pPr>
      <w:rPr>
        <w:rFonts w:ascii="Symbol" w:hAnsi="Symbol" w:cs="StarSymbol"/>
        <w:sz w:val="18"/>
        <w:szCs w:val="18"/>
      </w:rPr>
    </w:lvl>
    <w:lvl w:ilvl="3">
      <w:start w:val="1"/>
      <w:numFmt w:val="bullet"/>
      <w:lvlText w:val=""/>
      <w:lvlJc w:val="left"/>
      <w:pPr>
        <w:tabs>
          <w:tab w:val="num" w:pos="2613"/>
        </w:tabs>
        <w:ind w:left="2613" w:hanging="360"/>
      </w:pPr>
      <w:rPr>
        <w:rFonts w:ascii="Symbol" w:hAnsi="Symbol" w:cs="StarSymbol"/>
        <w:sz w:val="18"/>
        <w:szCs w:val="18"/>
      </w:rPr>
    </w:lvl>
    <w:lvl w:ilvl="4">
      <w:start w:val="1"/>
      <w:numFmt w:val="bullet"/>
      <w:lvlText w:val=""/>
      <w:lvlJc w:val="left"/>
      <w:pPr>
        <w:tabs>
          <w:tab w:val="num" w:pos="3364"/>
        </w:tabs>
        <w:ind w:left="3364" w:hanging="360"/>
      </w:pPr>
      <w:rPr>
        <w:rFonts w:ascii="Symbol" w:hAnsi="Symbol" w:cs="StarSymbol"/>
        <w:sz w:val="18"/>
        <w:szCs w:val="18"/>
      </w:rPr>
    </w:lvl>
    <w:lvl w:ilvl="5">
      <w:start w:val="1"/>
      <w:numFmt w:val="bullet"/>
      <w:lvlText w:val=""/>
      <w:lvlJc w:val="left"/>
      <w:pPr>
        <w:tabs>
          <w:tab w:val="num" w:pos="4115"/>
        </w:tabs>
        <w:ind w:left="4115" w:hanging="360"/>
      </w:pPr>
      <w:rPr>
        <w:rFonts w:ascii="Symbol" w:hAnsi="Symbol" w:cs="StarSymbol"/>
        <w:sz w:val="18"/>
        <w:szCs w:val="18"/>
      </w:rPr>
    </w:lvl>
    <w:lvl w:ilvl="6">
      <w:start w:val="1"/>
      <w:numFmt w:val="bullet"/>
      <w:lvlText w:val=""/>
      <w:lvlJc w:val="left"/>
      <w:pPr>
        <w:tabs>
          <w:tab w:val="num" w:pos="4866"/>
        </w:tabs>
        <w:ind w:left="4866" w:hanging="360"/>
      </w:pPr>
      <w:rPr>
        <w:rFonts w:ascii="Symbol" w:hAnsi="Symbol" w:cs="StarSymbol"/>
        <w:sz w:val="18"/>
        <w:szCs w:val="18"/>
      </w:rPr>
    </w:lvl>
    <w:lvl w:ilvl="7">
      <w:start w:val="1"/>
      <w:numFmt w:val="bullet"/>
      <w:lvlText w:val=""/>
      <w:lvlJc w:val="left"/>
      <w:pPr>
        <w:tabs>
          <w:tab w:val="num" w:pos="5617"/>
        </w:tabs>
        <w:ind w:left="5617" w:hanging="360"/>
      </w:pPr>
      <w:rPr>
        <w:rFonts w:ascii="Symbol" w:hAnsi="Symbol" w:cs="StarSymbol"/>
        <w:sz w:val="18"/>
        <w:szCs w:val="18"/>
      </w:rPr>
    </w:lvl>
    <w:lvl w:ilvl="8">
      <w:start w:val="1"/>
      <w:numFmt w:val="bullet"/>
      <w:lvlText w:val=""/>
      <w:lvlJc w:val="left"/>
      <w:pPr>
        <w:tabs>
          <w:tab w:val="num" w:pos="6368"/>
        </w:tabs>
        <w:ind w:left="6368" w:hanging="360"/>
      </w:pPr>
      <w:rPr>
        <w:rFonts w:ascii="Symbol" w:hAnsi="Symbol" w:cs="StarSymbol"/>
        <w:sz w:val="18"/>
        <w:szCs w:val="18"/>
      </w:rPr>
    </w:lvl>
  </w:abstractNum>
  <w:abstractNum w:abstractNumId="1" w15:restartNumberingAfterBreak="0">
    <w:nsid w:val="004A3E06"/>
    <w:multiLevelType w:val="hybridMultilevel"/>
    <w:tmpl w:val="4BDEE218"/>
    <w:lvl w:ilvl="0" w:tplc="4D9227AA">
      <w:start w:val="1"/>
      <w:numFmt w:val="upperLetter"/>
      <w:lvlText w:val="(%1)"/>
      <w:lvlJc w:val="left"/>
      <w:pPr>
        <w:ind w:left="115" w:hanging="308"/>
      </w:pPr>
      <w:rPr>
        <w:rFonts w:ascii="Times New Roman" w:eastAsia="Times New Roman" w:hAnsi="Times New Roman" w:cs="Times New Roman" w:hint="default"/>
        <w:b w:val="0"/>
        <w:bCs w:val="0"/>
        <w:i w:val="0"/>
        <w:iCs w:val="0"/>
        <w:spacing w:val="-2"/>
        <w:w w:val="100"/>
        <w:sz w:val="20"/>
        <w:szCs w:val="20"/>
        <w:lang w:val="ro-RO" w:eastAsia="en-US" w:bidi="ar-SA"/>
      </w:rPr>
    </w:lvl>
    <w:lvl w:ilvl="1" w:tplc="EFD8E796">
      <w:numFmt w:val="bullet"/>
      <w:lvlText w:val="•"/>
      <w:lvlJc w:val="left"/>
      <w:pPr>
        <w:ind w:left="1094" w:hanging="308"/>
      </w:pPr>
      <w:rPr>
        <w:rFonts w:hint="default"/>
        <w:lang w:val="ro-RO" w:eastAsia="en-US" w:bidi="ar-SA"/>
      </w:rPr>
    </w:lvl>
    <w:lvl w:ilvl="2" w:tplc="2856CA98">
      <w:numFmt w:val="bullet"/>
      <w:lvlText w:val="•"/>
      <w:lvlJc w:val="left"/>
      <w:pPr>
        <w:ind w:left="2068" w:hanging="308"/>
      </w:pPr>
      <w:rPr>
        <w:rFonts w:hint="default"/>
        <w:lang w:val="ro-RO" w:eastAsia="en-US" w:bidi="ar-SA"/>
      </w:rPr>
    </w:lvl>
    <w:lvl w:ilvl="3" w:tplc="DC52F5A2">
      <w:numFmt w:val="bullet"/>
      <w:lvlText w:val="•"/>
      <w:lvlJc w:val="left"/>
      <w:pPr>
        <w:ind w:left="3042" w:hanging="308"/>
      </w:pPr>
      <w:rPr>
        <w:rFonts w:hint="default"/>
        <w:lang w:val="ro-RO" w:eastAsia="en-US" w:bidi="ar-SA"/>
      </w:rPr>
    </w:lvl>
    <w:lvl w:ilvl="4" w:tplc="EE467B14">
      <w:numFmt w:val="bullet"/>
      <w:lvlText w:val="•"/>
      <w:lvlJc w:val="left"/>
      <w:pPr>
        <w:ind w:left="4016" w:hanging="308"/>
      </w:pPr>
      <w:rPr>
        <w:rFonts w:hint="default"/>
        <w:lang w:val="ro-RO" w:eastAsia="en-US" w:bidi="ar-SA"/>
      </w:rPr>
    </w:lvl>
    <w:lvl w:ilvl="5" w:tplc="15C6AE30">
      <w:numFmt w:val="bullet"/>
      <w:lvlText w:val="•"/>
      <w:lvlJc w:val="left"/>
      <w:pPr>
        <w:ind w:left="4990" w:hanging="308"/>
      </w:pPr>
      <w:rPr>
        <w:rFonts w:hint="default"/>
        <w:lang w:val="ro-RO" w:eastAsia="en-US" w:bidi="ar-SA"/>
      </w:rPr>
    </w:lvl>
    <w:lvl w:ilvl="6" w:tplc="E63AF7EE">
      <w:numFmt w:val="bullet"/>
      <w:lvlText w:val="•"/>
      <w:lvlJc w:val="left"/>
      <w:pPr>
        <w:ind w:left="5964" w:hanging="308"/>
      </w:pPr>
      <w:rPr>
        <w:rFonts w:hint="default"/>
        <w:lang w:val="ro-RO" w:eastAsia="en-US" w:bidi="ar-SA"/>
      </w:rPr>
    </w:lvl>
    <w:lvl w:ilvl="7" w:tplc="FC4A3EE2">
      <w:numFmt w:val="bullet"/>
      <w:lvlText w:val="•"/>
      <w:lvlJc w:val="left"/>
      <w:pPr>
        <w:ind w:left="6938" w:hanging="308"/>
      </w:pPr>
      <w:rPr>
        <w:rFonts w:hint="default"/>
        <w:lang w:val="ro-RO" w:eastAsia="en-US" w:bidi="ar-SA"/>
      </w:rPr>
    </w:lvl>
    <w:lvl w:ilvl="8" w:tplc="D57CA8A0">
      <w:numFmt w:val="bullet"/>
      <w:lvlText w:val="•"/>
      <w:lvlJc w:val="left"/>
      <w:pPr>
        <w:ind w:left="7912" w:hanging="308"/>
      </w:pPr>
      <w:rPr>
        <w:rFonts w:hint="default"/>
        <w:lang w:val="ro-RO" w:eastAsia="en-US" w:bidi="ar-SA"/>
      </w:rPr>
    </w:lvl>
  </w:abstractNum>
  <w:abstractNum w:abstractNumId="2" w15:restartNumberingAfterBreak="0">
    <w:nsid w:val="020813D3"/>
    <w:multiLevelType w:val="hybridMultilevel"/>
    <w:tmpl w:val="7D72F2EA"/>
    <w:lvl w:ilvl="0" w:tplc="92EABB96">
      <w:numFmt w:val="bullet"/>
      <w:lvlText w:val=""/>
      <w:lvlJc w:val="left"/>
      <w:pPr>
        <w:ind w:left="1375" w:hanging="180"/>
      </w:pPr>
      <w:rPr>
        <w:rFonts w:ascii="Symbol" w:eastAsia="Symbol" w:hAnsi="Symbol" w:cs="Symbol" w:hint="default"/>
        <w:b w:val="0"/>
        <w:bCs w:val="0"/>
        <w:i w:val="0"/>
        <w:iCs w:val="0"/>
        <w:color w:val="000009"/>
        <w:w w:val="100"/>
        <w:sz w:val="22"/>
        <w:szCs w:val="22"/>
        <w:lang w:val="ro-RO" w:eastAsia="en-US" w:bidi="ar-SA"/>
      </w:rPr>
    </w:lvl>
    <w:lvl w:ilvl="1" w:tplc="1AF0B250">
      <w:numFmt w:val="bullet"/>
      <w:lvlText w:val="•"/>
      <w:lvlJc w:val="left"/>
      <w:pPr>
        <w:ind w:left="2228" w:hanging="180"/>
      </w:pPr>
      <w:rPr>
        <w:rFonts w:hint="default"/>
        <w:lang w:val="ro-RO" w:eastAsia="en-US" w:bidi="ar-SA"/>
      </w:rPr>
    </w:lvl>
    <w:lvl w:ilvl="2" w:tplc="1A381B14">
      <w:numFmt w:val="bullet"/>
      <w:lvlText w:val="•"/>
      <w:lvlJc w:val="left"/>
      <w:pPr>
        <w:ind w:left="3076" w:hanging="180"/>
      </w:pPr>
      <w:rPr>
        <w:rFonts w:hint="default"/>
        <w:lang w:val="ro-RO" w:eastAsia="en-US" w:bidi="ar-SA"/>
      </w:rPr>
    </w:lvl>
    <w:lvl w:ilvl="3" w:tplc="517C6552">
      <w:numFmt w:val="bullet"/>
      <w:lvlText w:val="•"/>
      <w:lvlJc w:val="left"/>
      <w:pPr>
        <w:ind w:left="3924" w:hanging="180"/>
      </w:pPr>
      <w:rPr>
        <w:rFonts w:hint="default"/>
        <w:lang w:val="ro-RO" w:eastAsia="en-US" w:bidi="ar-SA"/>
      </w:rPr>
    </w:lvl>
    <w:lvl w:ilvl="4" w:tplc="5142A80C">
      <w:numFmt w:val="bullet"/>
      <w:lvlText w:val="•"/>
      <w:lvlJc w:val="left"/>
      <w:pPr>
        <w:ind w:left="4772" w:hanging="180"/>
      </w:pPr>
      <w:rPr>
        <w:rFonts w:hint="default"/>
        <w:lang w:val="ro-RO" w:eastAsia="en-US" w:bidi="ar-SA"/>
      </w:rPr>
    </w:lvl>
    <w:lvl w:ilvl="5" w:tplc="532670E6">
      <w:numFmt w:val="bullet"/>
      <w:lvlText w:val="•"/>
      <w:lvlJc w:val="left"/>
      <w:pPr>
        <w:ind w:left="5620" w:hanging="180"/>
      </w:pPr>
      <w:rPr>
        <w:rFonts w:hint="default"/>
        <w:lang w:val="ro-RO" w:eastAsia="en-US" w:bidi="ar-SA"/>
      </w:rPr>
    </w:lvl>
    <w:lvl w:ilvl="6" w:tplc="C6FC27A4">
      <w:numFmt w:val="bullet"/>
      <w:lvlText w:val="•"/>
      <w:lvlJc w:val="left"/>
      <w:pPr>
        <w:ind w:left="6468" w:hanging="180"/>
      </w:pPr>
      <w:rPr>
        <w:rFonts w:hint="default"/>
        <w:lang w:val="ro-RO" w:eastAsia="en-US" w:bidi="ar-SA"/>
      </w:rPr>
    </w:lvl>
    <w:lvl w:ilvl="7" w:tplc="28CEB4EA">
      <w:numFmt w:val="bullet"/>
      <w:lvlText w:val="•"/>
      <w:lvlJc w:val="left"/>
      <w:pPr>
        <w:ind w:left="7316" w:hanging="180"/>
      </w:pPr>
      <w:rPr>
        <w:rFonts w:hint="default"/>
        <w:lang w:val="ro-RO" w:eastAsia="en-US" w:bidi="ar-SA"/>
      </w:rPr>
    </w:lvl>
    <w:lvl w:ilvl="8" w:tplc="13446F92">
      <w:numFmt w:val="bullet"/>
      <w:lvlText w:val="•"/>
      <w:lvlJc w:val="left"/>
      <w:pPr>
        <w:ind w:left="8164" w:hanging="180"/>
      </w:pPr>
      <w:rPr>
        <w:rFonts w:hint="default"/>
        <w:lang w:val="ro-RO" w:eastAsia="en-US" w:bidi="ar-SA"/>
      </w:rPr>
    </w:lvl>
  </w:abstractNum>
  <w:abstractNum w:abstractNumId="3" w15:restartNumberingAfterBreak="0">
    <w:nsid w:val="06261B20"/>
    <w:multiLevelType w:val="hybridMultilevel"/>
    <w:tmpl w:val="67EAE930"/>
    <w:lvl w:ilvl="0" w:tplc="21EE02D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653EFA"/>
    <w:multiLevelType w:val="multilevel"/>
    <w:tmpl w:val="81669D12"/>
    <w:lvl w:ilvl="0">
      <w:start w:val="1"/>
      <w:numFmt w:val="bullet"/>
      <w:lvlText w:val=""/>
      <w:lvlJc w:val="left"/>
      <w:pPr>
        <w:ind w:left="1800" w:hanging="360"/>
      </w:pPr>
      <w:rPr>
        <w:rFonts w:ascii="Symbol" w:hAnsi="Symbol" w:cs="Symbol" w:hint="default"/>
        <w:sz w:val="22"/>
        <w:szCs w:val="22"/>
        <w:lang w:val="ro-RO"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DD29F8"/>
    <w:multiLevelType w:val="hybridMultilevel"/>
    <w:tmpl w:val="5094A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0F042D"/>
    <w:multiLevelType w:val="hybridMultilevel"/>
    <w:tmpl w:val="BCA20418"/>
    <w:lvl w:ilvl="0" w:tplc="4C28133E">
      <w:numFmt w:val="bullet"/>
      <w:lvlText w:val=""/>
      <w:lvlJc w:val="left"/>
      <w:pPr>
        <w:ind w:left="1555" w:hanging="180"/>
      </w:pPr>
      <w:rPr>
        <w:rFonts w:ascii="Symbol" w:eastAsia="Symbol" w:hAnsi="Symbol" w:cs="Symbol" w:hint="default"/>
        <w:b w:val="0"/>
        <w:bCs w:val="0"/>
        <w:i w:val="0"/>
        <w:iCs w:val="0"/>
        <w:color w:val="000009"/>
        <w:w w:val="100"/>
        <w:sz w:val="22"/>
        <w:szCs w:val="22"/>
        <w:lang w:val="ro-RO" w:eastAsia="en-US" w:bidi="ar-SA"/>
      </w:rPr>
    </w:lvl>
    <w:lvl w:ilvl="1" w:tplc="883AA61A">
      <w:numFmt w:val="bullet"/>
      <w:lvlText w:val="•"/>
      <w:lvlJc w:val="left"/>
      <w:pPr>
        <w:ind w:left="2390" w:hanging="180"/>
      </w:pPr>
      <w:rPr>
        <w:rFonts w:hint="default"/>
        <w:lang w:val="ro-RO" w:eastAsia="en-US" w:bidi="ar-SA"/>
      </w:rPr>
    </w:lvl>
    <w:lvl w:ilvl="2" w:tplc="CF7C4E4C">
      <w:numFmt w:val="bullet"/>
      <w:lvlText w:val="•"/>
      <w:lvlJc w:val="left"/>
      <w:pPr>
        <w:ind w:left="3220" w:hanging="180"/>
      </w:pPr>
      <w:rPr>
        <w:rFonts w:hint="default"/>
        <w:lang w:val="ro-RO" w:eastAsia="en-US" w:bidi="ar-SA"/>
      </w:rPr>
    </w:lvl>
    <w:lvl w:ilvl="3" w:tplc="3E3012DC">
      <w:numFmt w:val="bullet"/>
      <w:lvlText w:val="•"/>
      <w:lvlJc w:val="left"/>
      <w:pPr>
        <w:ind w:left="4050" w:hanging="180"/>
      </w:pPr>
      <w:rPr>
        <w:rFonts w:hint="default"/>
        <w:lang w:val="ro-RO" w:eastAsia="en-US" w:bidi="ar-SA"/>
      </w:rPr>
    </w:lvl>
    <w:lvl w:ilvl="4" w:tplc="FD16D302">
      <w:numFmt w:val="bullet"/>
      <w:lvlText w:val="•"/>
      <w:lvlJc w:val="left"/>
      <w:pPr>
        <w:ind w:left="4880" w:hanging="180"/>
      </w:pPr>
      <w:rPr>
        <w:rFonts w:hint="default"/>
        <w:lang w:val="ro-RO" w:eastAsia="en-US" w:bidi="ar-SA"/>
      </w:rPr>
    </w:lvl>
    <w:lvl w:ilvl="5" w:tplc="74C04D0E">
      <w:numFmt w:val="bullet"/>
      <w:lvlText w:val="•"/>
      <w:lvlJc w:val="left"/>
      <w:pPr>
        <w:ind w:left="5710" w:hanging="180"/>
      </w:pPr>
      <w:rPr>
        <w:rFonts w:hint="default"/>
        <w:lang w:val="ro-RO" w:eastAsia="en-US" w:bidi="ar-SA"/>
      </w:rPr>
    </w:lvl>
    <w:lvl w:ilvl="6" w:tplc="ABFA361A">
      <w:numFmt w:val="bullet"/>
      <w:lvlText w:val="•"/>
      <w:lvlJc w:val="left"/>
      <w:pPr>
        <w:ind w:left="6540" w:hanging="180"/>
      </w:pPr>
      <w:rPr>
        <w:rFonts w:hint="default"/>
        <w:lang w:val="ro-RO" w:eastAsia="en-US" w:bidi="ar-SA"/>
      </w:rPr>
    </w:lvl>
    <w:lvl w:ilvl="7" w:tplc="F9AE34AA">
      <w:numFmt w:val="bullet"/>
      <w:lvlText w:val="•"/>
      <w:lvlJc w:val="left"/>
      <w:pPr>
        <w:ind w:left="7370" w:hanging="180"/>
      </w:pPr>
      <w:rPr>
        <w:rFonts w:hint="default"/>
        <w:lang w:val="ro-RO" w:eastAsia="en-US" w:bidi="ar-SA"/>
      </w:rPr>
    </w:lvl>
    <w:lvl w:ilvl="8" w:tplc="CDC4748A">
      <w:numFmt w:val="bullet"/>
      <w:lvlText w:val="•"/>
      <w:lvlJc w:val="left"/>
      <w:pPr>
        <w:ind w:left="8200" w:hanging="180"/>
      </w:pPr>
      <w:rPr>
        <w:rFonts w:hint="default"/>
        <w:lang w:val="ro-RO" w:eastAsia="en-US" w:bidi="ar-SA"/>
      </w:rPr>
    </w:lvl>
  </w:abstractNum>
  <w:abstractNum w:abstractNumId="7" w15:restartNumberingAfterBreak="0">
    <w:nsid w:val="154078B1"/>
    <w:multiLevelType w:val="multilevel"/>
    <w:tmpl w:val="F8162E28"/>
    <w:lvl w:ilvl="0">
      <w:start w:val="1"/>
      <w:numFmt w:val="bullet"/>
      <w:lvlText w:val=""/>
      <w:lvlJc w:val="left"/>
      <w:pPr>
        <w:ind w:left="720" w:hanging="360"/>
      </w:pPr>
      <w:rPr>
        <w:rFonts w:ascii="Symbol" w:hAnsi="Symbol" w:cs="Symbol" w:hint="default"/>
        <w:sz w:val="22"/>
        <w:szCs w:val="22"/>
        <w:lang w:val="ro-RO"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5D95153"/>
    <w:multiLevelType w:val="hybridMultilevel"/>
    <w:tmpl w:val="110A1DEC"/>
    <w:lvl w:ilvl="0" w:tplc="552C09B8">
      <w:start w:val="1"/>
      <w:numFmt w:val="lowerLetter"/>
      <w:lvlText w:val="%1)"/>
      <w:lvlJc w:val="left"/>
      <w:pPr>
        <w:ind w:left="1080" w:hanging="36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1B7A5000"/>
    <w:multiLevelType w:val="hybridMultilevel"/>
    <w:tmpl w:val="92D6CA7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0" w15:restartNumberingAfterBreak="0">
    <w:nsid w:val="1FB50E9D"/>
    <w:multiLevelType w:val="multilevel"/>
    <w:tmpl w:val="8E7222A4"/>
    <w:lvl w:ilvl="0">
      <w:start w:val="1"/>
      <w:numFmt w:val="bullet"/>
      <w:lvlText w:val=""/>
      <w:lvlJc w:val="left"/>
      <w:pPr>
        <w:ind w:left="144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1E50C0A"/>
    <w:multiLevelType w:val="hybridMultilevel"/>
    <w:tmpl w:val="1248A98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6873FA4"/>
    <w:multiLevelType w:val="multilevel"/>
    <w:tmpl w:val="8E54916E"/>
    <w:lvl w:ilvl="0">
      <w:start w:val="1"/>
      <w:numFmt w:val="bullet"/>
      <w:lvlText w:val=""/>
      <w:lvlJc w:val="left"/>
      <w:pPr>
        <w:ind w:left="720" w:hanging="360"/>
      </w:pPr>
      <w:rPr>
        <w:rFonts w:ascii="Symbol" w:hAnsi="Symbol" w:cs="Symbol" w:hint="default"/>
        <w:sz w:val="22"/>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845211C"/>
    <w:multiLevelType w:val="hybridMultilevel"/>
    <w:tmpl w:val="9B0EE2B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054FD0"/>
    <w:multiLevelType w:val="multilevel"/>
    <w:tmpl w:val="5BAC2862"/>
    <w:lvl w:ilvl="0">
      <w:start w:val="3"/>
      <w:numFmt w:val="bullet"/>
      <w:lvlText w:val="-"/>
      <w:lvlJc w:val="left"/>
      <w:pPr>
        <w:ind w:left="1440" w:hanging="360"/>
      </w:pPr>
      <w:rPr>
        <w:rFonts w:ascii="Times New Roman" w:hAnsi="Times New Roman" w:cs="Times New Roman"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9BE0EBE"/>
    <w:multiLevelType w:val="hybridMultilevel"/>
    <w:tmpl w:val="75EE9BA0"/>
    <w:lvl w:ilvl="0" w:tplc="B7108AB8">
      <w:start w:val="2"/>
      <w:numFmt w:val="lowerLetter"/>
      <w:lvlText w:val="%1)"/>
      <w:lvlJc w:val="left"/>
      <w:pPr>
        <w:ind w:left="297" w:hanging="183"/>
      </w:pPr>
      <w:rPr>
        <w:rFonts w:ascii="Times New Roman" w:eastAsia="Times New Roman" w:hAnsi="Times New Roman" w:cs="Times New Roman" w:hint="default"/>
        <w:b w:val="0"/>
        <w:bCs w:val="0"/>
        <w:i w:val="0"/>
        <w:iCs w:val="0"/>
        <w:spacing w:val="-3"/>
        <w:w w:val="100"/>
        <w:sz w:val="20"/>
        <w:szCs w:val="20"/>
        <w:lang w:val="ro-RO" w:eastAsia="en-US" w:bidi="ar-SA"/>
      </w:rPr>
    </w:lvl>
    <w:lvl w:ilvl="1" w:tplc="2034C64A">
      <w:numFmt w:val="bullet"/>
      <w:lvlText w:val="•"/>
      <w:lvlJc w:val="left"/>
      <w:pPr>
        <w:ind w:left="1256" w:hanging="183"/>
      </w:pPr>
      <w:rPr>
        <w:rFonts w:hint="default"/>
        <w:lang w:val="ro-RO" w:eastAsia="en-US" w:bidi="ar-SA"/>
      </w:rPr>
    </w:lvl>
    <w:lvl w:ilvl="2" w:tplc="777E80E8">
      <w:numFmt w:val="bullet"/>
      <w:lvlText w:val="•"/>
      <w:lvlJc w:val="left"/>
      <w:pPr>
        <w:ind w:left="2212" w:hanging="183"/>
      </w:pPr>
      <w:rPr>
        <w:rFonts w:hint="default"/>
        <w:lang w:val="ro-RO" w:eastAsia="en-US" w:bidi="ar-SA"/>
      </w:rPr>
    </w:lvl>
    <w:lvl w:ilvl="3" w:tplc="A9D6F816">
      <w:numFmt w:val="bullet"/>
      <w:lvlText w:val="•"/>
      <w:lvlJc w:val="left"/>
      <w:pPr>
        <w:ind w:left="3168" w:hanging="183"/>
      </w:pPr>
      <w:rPr>
        <w:rFonts w:hint="default"/>
        <w:lang w:val="ro-RO" w:eastAsia="en-US" w:bidi="ar-SA"/>
      </w:rPr>
    </w:lvl>
    <w:lvl w:ilvl="4" w:tplc="27FC79CE">
      <w:numFmt w:val="bullet"/>
      <w:lvlText w:val="•"/>
      <w:lvlJc w:val="left"/>
      <w:pPr>
        <w:ind w:left="4124" w:hanging="183"/>
      </w:pPr>
      <w:rPr>
        <w:rFonts w:hint="default"/>
        <w:lang w:val="ro-RO" w:eastAsia="en-US" w:bidi="ar-SA"/>
      </w:rPr>
    </w:lvl>
    <w:lvl w:ilvl="5" w:tplc="33C45B6E">
      <w:numFmt w:val="bullet"/>
      <w:lvlText w:val="•"/>
      <w:lvlJc w:val="left"/>
      <w:pPr>
        <w:ind w:left="5080" w:hanging="183"/>
      </w:pPr>
      <w:rPr>
        <w:rFonts w:hint="default"/>
        <w:lang w:val="ro-RO" w:eastAsia="en-US" w:bidi="ar-SA"/>
      </w:rPr>
    </w:lvl>
    <w:lvl w:ilvl="6" w:tplc="27C6342A">
      <w:numFmt w:val="bullet"/>
      <w:lvlText w:val="•"/>
      <w:lvlJc w:val="left"/>
      <w:pPr>
        <w:ind w:left="6036" w:hanging="183"/>
      </w:pPr>
      <w:rPr>
        <w:rFonts w:hint="default"/>
        <w:lang w:val="ro-RO" w:eastAsia="en-US" w:bidi="ar-SA"/>
      </w:rPr>
    </w:lvl>
    <w:lvl w:ilvl="7" w:tplc="AE022972">
      <w:numFmt w:val="bullet"/>
      <w:lvlText w:val="•"/>
      <w:lvlJc w:val="left"/>
      <w:pPr>
        <w:ind w:left="6992" w:hanging="183"/>
      </w:pPr>
      <w:rPr>
        <w:rFonts w:hint="default"/>
        <w:lang w:val="ro-RO" w:eastAsia="en-US" w:bidi="ar-SA"/>
      </w:rPr>
    </w:lvl>
    <w:lvl w:ilvl="8" w:tplc="6438396A">
      <w:numFmt w:val="bullet"/>
      <w:lvlText w:val="•"/>
      <w:lvlJc w:val="left"/>
      <w:pPr>
        <w:ind w:left="7948" w:hanging="183"/>
      </w:pPr>
      <w:rPr>
        <w:rFonts w:hint="default"/>
        <w:lang w:val="ro-RO" w:eastAsia="en-US" w:bidi="ar-SA"/>
      </w:rPr>
    </w:lvl>
  </w:abstractNum>
  <w:abstractNum w:abstractNumId="16" w15:restartNumberingAfterBreak="0">
    <w:nsid w:val="2A2A5039"/>
    <w:multiLevelType w:val="hybridMultilevel"/>
    <w:tmpl w:val="DB28470E"/>
    <w:lvl w:ilvl="0" w:tplc="44085636">
      <w:start w:val="2"/>
      <w:numFmt w:val="bullet"/>
      <w:lvlText w:val="-"/>
      <w:lvlJc w:val="left"/>
      <w:pPr>
        <w:ind w:left="720" w:hanging="360"/>
      </w:pPr>
      <w:rPr>
        <w:rFonts w:ascii="Arial" w:eastAsia="Calibri"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840C4E"/>
    <w:multiLevelType w:val="hybridMultilevel"/>
    <w:tmpl w:val="646CF636"/>
    <w:lvl w:ilvl="0" w:tplc="F93AABDA">
      <w:numFmt w:val="bullet"/>
      <w:lvlText w:val=""/>
      <w:lvlJc w:val="left"/>
      <w:pPr>
        <w:ind w:left="1375" w:hanging="180"/>
      </w:pPr>
      <w:rPr>
        <w:rFonts w:ascii="Symbol" w:eastAsia="Symbol" w:hAnsi="Symbol" w:cs="Symbol" w:hint="default"/>
        <w:b w:val="0"/>
        <w:bCs w:val="0"/>
        <w:i w:val="0"/>
        <w:iCs w:val="0"/>
        <w:color w:val="000009"/>
        <w:w w:val="100"/>
        <w:sz w:val="22"/>
        <w:szCs w:val="22"/>
        <w:lang w:val="ro-RO" w:eastAsia="en-US" w:bidi="ar-SA"/>
      </w:rPr>
    </w:lvl>
    <w:lvl w:ilvl="1" w:tplc="7126602C">
      <w:numFmt w:val="bullet"/>
      <w:lvlText w:val="•"/>
      <w:lvlJc w:val="left"/>
      <w:pPr>
        <w:ind w:left="2228" w:hanging="180"/>
      </w:pPr>
      <w:rPr>
        <w:rFonts w:hint="default"/>
        <w:lang w:val="ro-RO" w:eastAsia="en-US" w:bidi="ar-SA"/>
      </w:rPr>
    </w:lvl>
    <w:lvl w:ilvl="2" w:tplc="D068E5F8">
      <w:numFmt w:val="bullet"/>
      <w:lvlText w:val="•"/>
      <w:lvlJc w:val="left"/>
      <w:pPr>
        <w:ind w:left="3076" w:hanging="180"/>
      </w:pPr>
      <w:rPr>
        <w:rFonts w:hint="default"/>
        <w:lang w:val="ro-RO" w:eastAsia="en-US" w:bidi="ar-SA"/>
      </w:rPr>
    </w:lvl>
    <w:lvl w:ilvl="3" w:tplc="EDF2EDDA">
      <w:numFmt w:val="bullet"/>
      <w:lvlText w:val="•"/>
      <w:lvlJc w:val="left"/>
      <w:pPr>
        <w:ind w:left="3924" w:hanging="180"/>
      </w:pPr>
      <w:rPr>
        <w:rFonts w:hint="default"/>
        <w:lang w:val="ro-RO" w:eastAsia="en-US" w:bidi="ar-SA"/>
      </w:rPr>
    </w:lvl>
    <w:lvl w:ilvl="4" w:tplc="5E484A08">
      <w:numFmt w:val="bullet"/>
      <w:lvlText w:val="•"/>
      <w:lvlJc w:val="left"/>
      <w:pPr>
        <w:ind w:left="4772" w:hanging="180"/>
      </w:pPr>
      <w:rPr>
        <w:rFonts w:hint="default"/>
        <w:lang w:val="ro-RO" w:eastAsia="en-US" w:bidi="ar-SA"/>
      </w:rPr>
    </w:lvl>
    <w:lvl w:ilvl="5" w:tplc="AC747AE6">
      <w:numFmt w:val="bullet"/>
      <w:lvlText w:val="•"/>
      <w:lvlJc w:val="left"/>
      <w:pPr>
        <w:ind w:left="5620" w:hanging="180"/>
      </w:pPr>
      <w:rPr>
        <w:rFonts w:hint="default"/>
        <w:lang w:val="ro-RO" w:eastAsia="en-US" w:bidi="ar-SA"/>
      </w:rPr>
    </w:lvl>
    <w:lvl w:ilvl="6" w:tplc="40043C8E">
      <w:numFmt w:val="bullet"/>
      <w:lvlText w:val="•"/>
      <w:lvlJc w:val="left"/>
      <w:pPr>
        <w:ind w:left="6468" w:hanging="180"/>
      </w:pPr>
      <w:rPr>
        <w:rFonts w:hint="default"/>
        <w:lang w:val="ro-RO" w:eastAsia="en-US" w:bidi="ar-SA"/>
      </w:rPr>
    </w:lvl>
    <w:lvl w:ilvl="7" w:tplc="6E3681B8">
      <w:numFmt w:val="bullet"/>
      <w:lvlText w:val="•"/>
      <w:lvlJc w:val="left"/>
      <w:pPr>
        <w:ind w:left="7316" w:hanging="180"/>
      </w:pPr>
      <w:rPr>
        <w:rFonts w:hint="default"/>
        <w:lang w:val="ro-RO" w:eastAsia="en-US" w:bidi="ar-SA"/>
      </w:rPr>
    </w:lvl>
    <w:lvl w:ilvl="8" w:tplc="D1486B00">
      <w:numFmt w:val="bullet"/>
      <w:lvlText w:val="•"/>
      <w:lvlJc w:val="left"/>
      <w:pPr>
        <w:ind w:left="8164" w:hanging="180"/>
      </w:pPr>
      <w:rPr>
        <w:rFonts w:hint="default"/>
        <w:lang w:val="ro-RO" w:eastAsia="en-US" w:bidi="ar-SA"/>
      </w:rPr>
    </w:lvl>
  </w:abstractNum>
  <w:abstractNum w:abstractNumId="18" w15:restartNumberingAfterBreak="0">
    <w:nsid w:val="30334B22"/>
    <w:multiLevelType w:val="hybridMultilevel"/>
    <w:tmpl w:val="26BA2D3C"/>
    <w:lvl w:ilvl="0" w:tplc="0409000B">
      <w:start w:val="1"/>
      <w:numFmt w:val="bullet"/>
      <w:lvlText w:val=""/>
      <w:lvlJc w:val="left"/>
      <w:pPr>
        <w:ind w:left="876" w:hanging="360"/>
      </w:pPr>
      <w:rPr>
        <w:rFonts w:ascii="Wingdings" w:hAnsi="Wingdings"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9" w15:restartNumberingAfterBreak="0">
    <w:nsid w:val="310259D4"/>
    <w:multiLevelType w:val="hybridMultilevel"/>
    <w:tmpl w:val="E5B0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5F4189C"/>
    <w:multiLevelType w:val="multilevel"/>
    <w:tmpl w:val="B33474CA"/>
    <w:lvl w:ilvl="0">
      <w:start w:val="1"/>
      <w:numFmt w:val="bullet"/>
      <w:lvlText w:val=""/>
      <w:lvlJc w:val="left"/>
      <w:pPr>
        <w:ind w:left="144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70C7A6F"/>
    <w:multiLevelType w:val="multilevel"/>
    <w:tmpl w:val="759EB416"/>
    <w:lvl w:ilvl="0">
      <w:start w:val="1"/>
      <w:numFmt w:val="bullet"/>
      <w:lvlText w:val=""/>
      <w:lvlJc w:val="left"/>
      <w:pPr>
        <w:ind w:left="720" w:hanging="360"/>
      </w:pPr>
      <w:rPr>
        <w:rFonts w:ascii="Symbol" w:hAnsi="Symbol" w:cs="Symbol" w:hint="default"/>
        <w:sz w:val="22"/>
        <w:szCs w:val="22"/>
        <w:lang w:val="ro-RO"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D256B1C"/>
    <w:multiLevelType w:val="hybridMultilevel"/>
    <w:tmpl w:val="48A8A5D4"/>
    <w:lvl w:ilvl="0" w:tplc="E57AF630">
      <w:numFmt w:val="bullet"/>
      <w:lvlText w:val="-"/>
      <w:lvlJc w:val="left"/>
      <w:pPr>
        <w:ind w:left="720" w:hanging="360"/>
      </w:pPr>
      <w:rPr>
        <w:rFonts w:ascii="Trebuchet MS" w:eastAsiaTheme="majorEastAsia" w:hAnsi="Trebuchet M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B17DE"/>
    <w:multiLevelType w:val="multilevel"/>
    <w:tmpl w:val="97BECE82"/>
    <w:lvl w:ilvl="0">
      <w:start w:val="3"/>
      <w:numFmt w:val="bullet"/>
      <w:lvlText w:val="-"/>
      <w:lvlJc w:val="left"/>
      <w:pPr>
        <w:ind w:left="1440"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42A393E"/>
    <w:multiLevelType w:val="hybridMultilevel"/>
    <w:tmpl w:val="9B548794"/>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5" w15:restartNumberingAfterBreak="0">
    <w:nsid w:val="522B1233"/>
    <w:multiLevelType w:val="hybridMultilevel"/>
    <w:tmpl w:val="C2C203BE"/>
    <w:lvl w:ilvl="0" w:tplc="C89CB424">
      <w:numFmt w:val="bullet"/>
      <w:lvlText w:val=""/>
      <w:lvlJc w:val="left"/>
      <w:pPr>
        <w:ind w:left="1375" w:hanging="180"/>
      </w:pPr>
      <w:rPr>
        <w:rFonts w:ascii="Symbol" w:eastAsia="Symbol" w:hAnsi="Symbol" w:cs="Symbol" w:hint="default"/>
        <w:b w:val="0"/>
        <w:bCs w:val="0"/>
        <w:i w:val="0"/>
        <w:iCs w:val="0"/>
        <w:color w:val="000009"/>
        <w:w w:val="100"/>
        <w:sz w:val="22"/>
        <w:szCs w:val="22"/>
        <w:lang w:val="ro-RO" w:eastAsia="en-US" w:bidi="ar-SA"/>
      </w:rPr>
    </w:lvl>
    <w:lvl w:ilvl="1" w:tplc="5D9E089C">
      <w:numFmt w:val="bullet"/>
      <w:lvlText w:val="•"/>
      <w:lvlJc w:val="left"/>
      <w:pPr>
        <w:ind w:left="2228" w:hanging="180"/>
      </w:pPr>
      <w:rPr>
        <w:rFonts w:hint="default"/>
        <w:lang w:val="ro-RO" w:eastAsia="en-US" w:bidi="ar-SA"/>
      </w:rPr>
    </w:lvl>
    <w:lvl w:ilvl="2" w:tplc="8ED62240">
      <w:numFmt w:val="bullet"/>
      <w:lvlText w:val="•"/>
      <w:lvlJc w:val="left"/>
      <w:pPr>
        <w:ind w:left="3076" w:hanging="180"/>
      </w:pPr>
      <w:rPr>
        <w:rFonts w:hint="default"/>
        <w:lang w:val="ro-RO" w:eastAsia="en-US" w:bidi="ar-SA"/>
      </w:rPr>
    </w:lvl>
    <w:lvl w:ilvl="3" w:tplc="5B564EF6">
      <w:numFmt w:val="bullet"/>
      <w:lvlText w:val="•"/>
      <w:lvlJc w:val="left"/>
      <w:pPr>
        <w:ind w:left="3924" w:hanging="180"/>
      </w:pPr>
      <w:rPr>
        <w:rFonts w:hint="default"/>
        <w:lang w:val="ro-RO" w:eastAsia="en-US" w:bidi="ar-SA"/>
      </w:rPr>
    </w:lvl>
    <w:lvl w:ilvl="4" w:tplc="B3FAFE16">
      <w:numFmt w:val="bullet"/>
      <w:lvlText w:val="•"/>
      <w:lvlJc w:val="left"/>
      <w:pPr>
        <w:ind w:left="4772" w:hanging="180"/>
      </w:pPr>
      <w:rPr>
        <w:rFonts w:hint="default"/>
        <w:lang w:val="ro-RO" w:eastAsia="en-US" w:bidi="ar-SA"/>
      </w:rPr>
    </w:lvl>
    <w:lvl w:ilvl="5" w:tplc="581809F2">
      <w:numFmt w:val="bullet"/>
      <w:lvlText w:val="•"/>
      <w:lvlJc w:val="left"/>
      <w:pPr>
        <w:ind w:left="5620" w:hanging="180"/>
      </w:pPr>
      <w:rPr>
        <w:rFonts w:hint="default"/>
        <w:lang w:val="ro-RO" w:eastAsia="en-US" w:bidi="ar-SA"/>
      </w:rPr>
    </w:lvl>
    <w:lvl w:ilvl="6" w:tplc="C36A76C8">
      <w:numFmt w:val="bullet"/>
      <w:lvlText w:val="•"/>
      <w:lvlJc w:val="left"/>
      <w:pPr>
        <w:ind w:left="6468" w:hanging="180"/>
      </w:pPr>
      <w:rPr>
        <w:rFonts w:hint="default"/>
        <w:lang w:val="ro-RO" w:eastAsia="en-US" w:bidi="ar-SA"/>
      </w:rPr>
    </w:lvl>
    <w:lvl w:ilvl="7" w:tplc="7CE4A046">
      <w:numFmt w:val="bullet"/>
      <w:lvlText w:val="•"/>
      <w:lvlJc w:val="left"/>
      <w:pPr>
        <w:ind w:left="7316" w:hanging="180"/>
      </w:pPr>
      <w:rPr>
        <w:rFonts w:hint="default"/>
        <w:lang w:val="ro-RO" w:eastAsia="en-US" w:bidi="ar-SA"/>
      </w:rPr>
    </w:lvl>
    <w:lvl w:ilvl="8" w:tplc="4FF618BE">
      <w:numFmt w:val="bullet"/>
      <w:lvlText w:val="•"/>
      <w:lvlJc w:val="left"/>
      <w:pPr>
        <w:ind w:left="8164" w:hanging="180"/>
      </w:pPr>
      <w:rPr>
        <w:rFonts w:hint="default"/>
        <w:lang w:val="ro-RO" w:eastAsia="en-US" w:bidi="ar-SA"/>
      </w:rPr>
    </w:lvl>
  </w:abstractNum>
  <w:abstractNum w:abstractNumId="26" w15:restartNumberingAfterBreak="0">
    <w:nsid w:val="52DF6FB8"/>
    <w:multiLevelType w:val="multilevel"/>
    <w:tmpl w:val="645697EA"/>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3175CC2"/>
    <w:multiLevelType w:val="hybridMultilevel"/>
    <w:tmpl w:val="53EA9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4C12BDB"/>
    <w:multiLevelType w:val="hybridMultilevel"/>
    <w:tmpl w:val="DE08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70390"/>
    <w:multiLevelType w:val="hybridMultilevel"/>
    <w:tmpl w:val="609492E6"/>
    <w:lvl w:ilvl="0" w:tplc="D772C5F2">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85F6C55"/>
    <w:multiLevelType w:val="hybridMultilevel"/>
    <w:tmpl w:val="7F48583E"/>
    <w:lvl w:ilvl="0" w:tplc="D186A428">
      <w:numFmt w:val="bullet"/>
      <w:lvlText w:val=""/>
      <w:lvlJc w:val="left"/>
      <w:pPr>
        <w:ind w:left="1735" w:hanging="180"/>
      </w:pPr>
      <w:rPr>
        <w:rFonts w:ascii="Symbol" w:eastAsia="Symbol" w:hAnsi="Symbol" w:cs="Symbol" w:hint="default"/>
        <w:b w:val="0"/>
        <w:bCs w:val="0"/>
        <w:i w:val="0"/>
        <w:iCs w:val="0"/>
        <w:color w:val="000009"/>
        <w:w w:val="100"/>
        <w:sz w:val="22"/>
        <w:szCs w:val="22"/>
        <w:lang w:val="ro-RO" w:eastAsia="en-US" w:bidi="ar-SA"/>
      </w:rPr>
    </w:lvl>
    <w:lvl w:ilvl="1" w:tplc="24A0808E">
      <w:numFmt w:val="bullet"/>
      <w:lvlText w:val="•"/>
      <w:lvlJc w:val="left"/>
      <w:pPr>
        <w:ind w:left="2552" w:hanging="180"/>
      </w:pPr>
      <w:rPr>
        <w:rFonts w:hint="default"/>
        <w:lang w:val="ro-RO" w:eastAsia="en-US" w:bidi="ar-SA"/>
      </w:rPr>
    </w:lvl>
    <w:lvl w:ilvl="2" w:tplc="26CCC092">
      <w:numFmt w:val="bullet"/>
      <w:lvlText w:val="•"/>
      <w:lvlJc w:val="left"/>
      <w:pPr>
        <w:ind w:left="3364" w:hanging="180"/>
      </w:pPr>
      <w:rPr>
        <w:rFonts w:hint="default"/>
        <w:lang w:val="ro-RO" w:eastAsia="en-US" w:bidi="ar-SA"/>
      </w:rPr>
    </w:lvl>
    <w:lvl w:ilvl="3" w:tplc="2B560E6E">
      <w:numFmt w:val="bullet"/>
      <w:lvlText w:val="•"/>
      <w:lvlJc w:val="left"/>
      <w:pPr>
        <w:ind w:left="4176" w:hanging="180"/>
      </w:pPr>
      <w:rPr>
        <w:rFonts w:hint="default"/>
        <w:lang w:val="ro-RO" w:eastAsia="en-US" w:bidi="ar-SA"/>
      </w:rPr>
    </w:lvl>
    <w:lvl w:ilvl="4" w:tplc="14C2BE10">
      <w:numFmt w:val="bullet"/>
      <w:lvlText w:val="•"/>
      <w:lvlJc w:val="left"/>
      <w:pPr>
        <w:ind w:left="4988" w:hanging="180"/>
      </w:pPr>
      <w:rPr>
        <w:rFonts w:hint="default"/>
        <w:lang w:val="ro-RO" w:eastAsia="en-US" w:bidi="ar-SA"/>
      </w:rPr>
    </w:lvl>
    <w:lvl w:ilvl="5" w:tplc="172EB0EC">
      <w:numFmt w:val="bullet"/>
      <w:lvlText w:val="•"/>
      <w:lvlJc w:val="left"/>
      <w:pPr>
        <w:ind w:left="5800" w:hanging="180"/>
      </w:pPr>
      <w:rPr>
        <w:rFonts w:hint="default"/>
        <w:lang w:val="ro-RO" w:eastAsia="en-US" w:bidi="ar-SA"/>
      </w:rPr>
    </w:lvl>
    <w:lvl w:ilvl="6" w:tplc="CE202920">
      <w:numFmt w:val="bullet"/>
      <w:lvlText w:val="•"/>
      <w:lvlJc w:val="left"/>
      <w:pPr>
        <w:ind w:left="6612" w:hanging="180"/>
      </w:pPr>
      <w:rPr>
        <w:rFonts w:hint="default"/>
        <w:lang w:val="ro-RO" w:eastAsia="en-US" w:bidi="ar-SA"/>
      </w:rPr>
    </w:lvl>
    <w:lvl w:ilvl="7" w:tplc="2D185882">
      <w:numFmt w:val="bullet"/>
      <w:lvlText w:val="•"/>
      <w:lvlJc w:val="left"/>
      <w:pPr>
        <w:ind w:left="7424" w:hanging="180"/>
      </w:pPr>
      <w:rPr>
        <w:rFonts w:hint="default"/>
        <w:lang w:val="ro-RO" w:eastAsia="en-US" w:bidi="ar-SA"/>
      </w:rPr>
    </w:lvl>
    <w:lvl w:ilvl="8" w:tplc="EABE1022">
      <w:numFmt w:val="bullet"/>
      <w:lvlText w:val="•"/>
      <w:lvlJc w:val="left"/>
      <w:pPr>
        <w:ind w:left="8236" w:hanging="180"/>
      </w:pPr>
      <w:rPr>
        <w:rFonts w:hint="default"/>
        <w:lang w:val="ro-RO" w:eastAsia="en-US" w:bidi="ar-SA"/>
      </w:rPr>
    </w:lvl>
  </w:abstractNum>
  <w:abstractNum w:abstractNumId="31" w15:restartNumberingAfterBreak="0">
    <w:nsid w:val="58D06B1C"/>
    <w:multiLevelType w:val="hybridMultilevel"/>
    <w:tmpl w:val="A6CA35DE"/>
    <w:lvl w:ilvl="0" w:tplc="D9F89140">
      <w:numFmt w:val="bullet"/>
      <w:lvlText w:val=""/>
      <w:lvlJc w:val="left"/>
      <w:pPr>
        <w:ind w:left="1555" w:hanging="360"/>
      </w:pPr>
      <w:rPr>
        <w:rFonts w:ascii="Symbol" w:eastAsia="Symbol" w:hAnsi="Symbol" w:cs="Symbol" w:hint="default"/>
        <w:b w:val="0"/>
        <w:bCs w:val="0"/>
        <w:i w:val="0"/>
        <w:iCs w:val="0"/>
        <w:color w:val="000009"/>
        <w:w w:val="100"/>
        <w:sz w:val="22"/>
        <w:szCs w:val="22"/>
        <w:lang w:val="ro-RO" w:eastAsia="en-US" w:bidi="ar-SA"/>
      </w:rPr>
    </w:lvl>
    <w:lvl w:ilvl="1" w:tplc="C8609D6C">
      <w:numFmt w:val="bullet"/>
      <w:lvlText w:val="•"/>
      <w:lvlJc w:val="left"/>
      <w:pPr>
        <w:ind w:left="2390" w:hanging="360"/>
      </w:pPr>
      <w:rPr>
        <w:rFonts w:hint="default"/>
        <w:lang w:val="ro-RO" w:eastAsia="en-US" w:bidi="ar-SA"/>
      </w:rPr>
    </w:lvl>
    <w:lvl w:ilvl="2" w:tplc="CF9AF792">
      <w:numFmt w:val="bullet"/>
      <w:lvlText w:val="•"/>
      <w:lvlJc w:val="left"/>
      <w:pPr>
        <w:ind w:left="3220" w:hanging="360"/>
      </w:pPr>
      <w:rPr>
        <w:rFonts w:hint="default"/>
        <w:lang w:val="ro-RO" w:eastAsia="en-US" w:bidi="ar-SA"/>
      </w:rPr>
    </w:lvl>
    <w:lvl w:ilvl="3" w:tplc="2F58946E">
      <w:numFmt w:val="bullet"/>
      <w:lvlText w:val="•"/>
      <w:lvlJc w:val="left"/>
      <w:pPr>
        <w:ind w:left="4050" w:hanging="360"/>
      </w:pPr>
      <w:rPr>
        <w:rFonts w:hint="default"/>
        <w:lang w:val="ro-RO" w:eastAsia="en-US" w:bidi="ar-SA"/>
      </w:rPr>
    </w:lvl>
    <w:lvl w:ilvl="4" w:tplc="A5E4B996">
      <w:numFmt w:val="bullet"/>
      <w:lvlText w:val="•"/>
      <w:lvlJc w:val="left"/>
      <w:pPr>
        <w:ind w:left="4880" w:hanging="360"/>
      </w:pPr>
      <w:rPr>
        <w:rFonts w:hint="default"/>
        <w:lang w:val="ro-RO" w:eastAsia="en-US" w:bidi="ar-SA"/>
      </w:rPr>
    </w:lvl>
    <w:lvl w:ilvl="5" w:tplc="614E8902">
      <w:numFmt w:val="bullet"/>
      <w:lvlText w:val="•"/>
      <w:lvlJc w:val="left"/>
      <w:pPr>
        <w:ind w:left="5710" w:hanging="360"/>
      </w:pPr>
      <w:rPr>
        <w:rFonts w:hint="default"/>
        <w:lang w:val="ro-RO" w:eastAsia="en-US" w:bidi="ar-SA"/>
      </w:rPr>
    </w:lvl>
    <w:lvl w:ilvl="6" w:tplc="8682C21C">
      <w:numFmt w:val="bullet"/>
      <w:lvlText w:val="•"/>
      <w:lvlJc w:val="left"/>
      <w:pPr>
        <w:ind w:left="6540" w:hanging="360"/>
      </w:pPr>
      <w:rPr>
        <w:rFonts w:hint="default"/>
        <w:lang w:val="ro-RO" w:eastAsia="en-US" w:bidi="ar-SA"/>
      </w:rPr>
    </w:lvl>
    <w:lvl w:ilvl="7" w:tplc="3710CE32">
      <w:numFmt w:val="bullet"/>
      <w:lvlText w:val="•"/>
      <w:lvlJc w:val="left"/>
      <w:pPr>
        <w:ind w:left="7370" w:hanging="360"/>
      </w:pPr>
      <w:rPr>
        <w:rFonts w:hint="default"/>
        <w:lang w:val="ro-RO" w:eastAsia="en-US" w:bidi="ar-SA"/>
      </w:rPr>
    </w:lvl>
    <w:lvl w:ilvl="8" w:tplc="EB76B99C">
      <w:numFmt w:val="bullet"/>
      <w:lvlText w:val="•"/>
      <w:lvlJc w:val="left"/>
      <w:pPr>
        <w:ind w:left="8200" w:hanging="360"/>
      </w:pPr>
      <w:rPr>
        <w:rFonts w:hint="default"/>
        <w:lang w:val="ro-RO" w:eastAsia="en-US" w:bidi="ar-SA"/>
      </w:rPr>
    </w:lvl>
  </w:abstractNum>
  <w:abstractNum w:abstractNumId="32" w15:restartNumberingAfterBreak="0">
    <w:nsid w:val="5EC56FC9"/>
    <w:multiLevelType w:val="multilevel"/>
    <w:tmpl w:val="80E40A1C"/>
    <w:lvl w:ilvl="0">
      <w:start w:val="1"/>
      <w:numFmt w:val="bullet"/>
      <w:lvlText w:val=""/>
      <w:lvlJc w:val="left"/>
      <w:pPr>
        <w:ind w:left="108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17E6E72"/>
    <w:multiLevelType w:val="hybridMultilevel"/>
    <w:tmpl w:val="CF684572"/>
    <w:lvl w:ilvl="0" w:tplc="04090001">
      <w:start w:val="1"/>
      <w:numFmt w:val="bullet"/>
      <w:lvlText w:val=""/>
      <w:lvlJc w:val="left"/>
      <w:pPr>
        <w:ind w:left="864" w:hanging="360"/>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cs="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cs="Courier New" w:hint="default"/>
      </w:rPr>
    </w:lvl>
    <w:lvl w:ilvl="8" w:tplc="04090005">
      <w:start w:val="1"/>
      <w:numFmt w:val="bullet"/>
      <w:lvlText w:val=""/>
      <w:lvlJc w:val="left"/>
      <w:pPr>
        <w:ind w:left="6624" w:hanging="360"/>
      </w:pPr>
      <w:rPr>
        <w:rFonts w:ascii="Wingdings" w:hAnsi="Wingdings" w:hint="default"/>
      </w:rPr>
    </w:lvl>
  </w:abstractNum>
  <w:abstractNum w:abstractNumId="34" w15:restartNumberingAfterBreak="0">
    <w:nsid w:val="63CF57FE"/>
    <w:multiLevelType w:val="hybridMultilevel"/>
    <w:tmpl w:val="6154515E"/>
    <w:lvl w:ilvl="0" w:tplc="93A474B2">
      <w:start w:val="1"/>
      <w:numFmt w:val="low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5" w15:restartNumberingAfterBreak="0">
    <w:nsid w:val="645E444B"/>
    <w:multiLevelType w:val="hybridMultilevel"/>
    <w:tmpl w:val="1EAC2314"/>
    <w:lvl w:ilvl="0" w:tplc="D7B036C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D3111"/>
    <w:multiLevelType w:val="hybridMultilevel"/>
    <w:tmpl w:val="1B609DCA"/>
    <w:lvl w:ilvl="0" w:tplc="D06AF53E">
      <w:numFmt w:val="bullet"/>
      <w:lvlText w:val="-"/>
      <w:lvlJc w:val="left"/>
      <w:pPr>
        <w:ind w:left="115" w:hanging="128"/>
      </w:pPr>
      <w:rPr>
        <w:rFonts w:ascii="Times New Roman" w:eastAsia="Times New Roman" w:hAnsi="Times New Roman" w:cs="Times New Roman" w:hint="default"/>
        <w:b w:val="0"/>
        <w:bCs w:val="0"/>
        <w:i w:val="0"/>
        <w:iCs w:val="0"/>
        <w:w w:val="100"/>
        <w:sz w:val="22"/>
        <w:szCs w:val="22"/>
        <w:lang w:val="ro-RO" w:eastAsia="en-US" w:bidi="ar-SA"/>
      </w:rPr>
    </w:lvl>
    <w:lvl w:ilvl="1" w:tplc="E6889CC8">
      <w:numFmt w:val="bullet"/>
      <w:lvlText w:val="-"/>
      <w:lvlJc w:val="left"/>
      <w:pPr>
        <w:ind w:left="955" w:hanging="130"/>
      </w:pPr>
      <w:rPr>
        <w:rFonts w:ascii="Times New Roman" w:eastAsia="Times New Roman" w:hAnsi="Times New Roman" w:cs="Times New Roman" w:hint="default"/>
        <w:w w:val="100"/>
        <w:lang w:val="ro-RO" w:eastAsia="en-US" w:bidi="ar-SA"/>
      </w:rPr>
    </w:lvl>
    <w:lvl w:ilvl="2" w:tplc="2F205D34">
      <w:numFmt w:val="bullet"/>
      <w:lvlText w:val="•"/>
      <w:lvlJc w:val="left"/>
      <w:pPr>
        <w:ind w:left="960" w:hanging="130"/>
      </w:pPr>
      <w:rPr>
        <w:rFonts w:hint="default"/>
        <w:lang w:val="ro-RO" w:eastAsia="en-US" w:bidi="ar-SA"/>
      </w:rPr>
    </w:lvl>
    <w:lvl w:ilvl="3" w:tplc="ED325E0C">
      <w:numFmt w:val="bullet"/>
      <w:lvlText w:val="•"/>
      <w:lvlJc w:val="left"/>
      <w:pPr>
        <w:ind w:left="1560" w:hanging="130"/>
      </w:pPr>
      <w:rPr>
        <w:rFonts w:hint="default"/>
        <w:lang w:val="ro-RO" w:eastAsia="en-US" w:bidi="ar-SA"/>
      </w:rPr>
    </w:lvl>
    <w:lvl w:ilvl="4" w:tplc="89F630A4">
      <w:numFmt w:val="bullet"/>
      <w:lvlText w:val="•"/>
      <w:lvlJc w:val="left"/>
      <w:pPr>
        <w:ind w:left="1680" w:hanging="130"/>
      </w:pPr>
      <w:rPr>
        <w:rFonts w:hint="default"/>
        <w:lang w:val="ro-RO" w:eastAsia="en-US" w:bidi="ar-SA"/>
      </w:rPr>
    </w:lvl>
    <w:lvl w:ilvl="5" w:tplc="49A0CBEE">
      <w:numFmt w:val="bullet"/>
      <w:lvlText w:val="•"/>
      <w:lvlJc w:val="left"/>
      <w:pPr>
        <w:ind w:left="3043" w:hanging="130"/>
      </w:pPr>
      <w:rPr>
        <w:rFonts w:hint="default"/>
        <w:lang w:val="ro-RO" w:eastAsia="en-US" w:bidi="ar-SA"/>
      </w:rPr>
    </w:lvl>
    <w:lvl w:ilvl="6" w:tplc="F39C45B4">
      <w:numFmt w:val="bullet"/>
      <w:lvlText w:val="•"/>
      <w:lvlJc w:val="left"/>
      <w:pPr>
        <w:ind w:left="4406" w:hanging="130"/>
      </w:pPr>
      <w:rPr>
        <w:rFonts w:hint="default"/>
        <w:lang w:val="ro-RO" w:eastAsia="en-US" w:bidi="ar-SA"/>
      </w:rPr>
    </w:lvl>
    <w:lvl w:ilvl="7" w:tplc="682CDD6E">
      <w:numFmt w:val="bullet"/>
      <w:lvlText w:val="•"/>
      <w:lvlJc w:val="left"/>
      <w:pPr>
        <w:ind w:left="5770" w:hanging="130"/>
      </w:pPr>
      <w:rPr>
        <w:rFonts w:hint="default"/>
        <w:lang w:val="ro-RO" w:eastAsia="en-US" w:bidi="ar-SA"/>
      </w:rPr>
    </w:lvl>
    <w:lvl w:ilvl="8" w:tplc="7BC46EC0">
      <w:numFmt w:val="bullet"/>
      <w:lvlText w:val="•"/>
      <w:lvlJc w:val="left"/>
      <w:pPr>
        <w:ind w:left="7133" w:hanging="130"/>
      </w:pPr>
      <w:rPr>
        <w:rFonts w:hint="default"/>
        <w:lang w:val="ro-RO" w:eastAsia="en-US" w:bidi="ar-SA"/>
      </w:rPr>
    </w:lvl>
  </w:abstractNum>
  <w:abstractNum w:abstractNumId="37" w15:restartNumberingAfterBreak="0">
    <w:nsid w:val="6D9B1EE9"/>
    <w:multiLevelType w:val="hybridMultilevel"/>
    <w:tmpl w:val="1A881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423C9A"/>
    <w:multiLevelType w:val="hybridMultilevel"/>
    <w:tmpl w:val="071405B8"/>
    <w:lvl w:ilvl="0" w:tplc="4DFAC272">
      <w:numFmt w:val="bullet"/>
      <w:lvlText w:val="-"/>
      <w:lvlJc w:val="left"/>
      <w:pPr>
        <w:ind w:left="420" w:hanging="360"/>
      </w:pPr>
      <w:rPr>
        <w:rFonts w:ascii="Trebuchet MS" w:eastAsia="Calibri" w:hAnsi="Trebuchet MS" w:cs="Times New Roman" w:hint="default"/>
        <w:i w:val="0"/>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E764CE5"/>
    <w:multiLevelType w:val="hybridMultilevel"/>
    <w:tmpl w:val="56A43774"/>
    <w:lvl w:ilvl="0" w:tplc="C1487C70">
      <w:numFmt w:val="bullet"/>
      <w:lvlText w:val=""/>
      <w:lvlJc w:val="left"/>
      <w:pPr>
        <w:ind w:left="1375" w:hanging="180"/>
      </w:pPr>
      <w:rPr>
        <w:rFonts w:ascii="Symbol" w:eastAsia="Symbol" w:hAnsi="Symbol" w:cs="Symbol" w:hint="default"/>
        <w:b w:val="0"/>
        <w:bCs w:val="0"/>
        <w:i w:val="0"/>
        <w:iCs w:val="0"/>
        <w:color w:val="000009"/>
        <w:w w:val="100"/>
        <w:sz w:val="22"/>
        <w:szCs w:val="22"/>
        <w:lang w:val="ro-RO" w:eastAsia="en-US" w:bidi="ar-SA"/>
      </w:rPr>
    </w:lvl>
    <w:lvl w:ilvl="1" w:tplc="7896A5F2">
      <w:numFmt w:val="bullet"/>
      <w:lvlText w:val="•"/>
      <w:lvlJc w:val="left"/>
      <w:pPr>
        <w:ind w:left="2228" w:hanging="180"/>
      </w:pPr>
      <w:rPr>
        <w:rFonts w:hint="default"/>
        <w:lang w:val="ro-RO" w:eastAsia="en-US" w:bidi="ar-SA"/>
      </w:rPr>
    </w:lvl>
    <w:lvl w:ilvl="2" w:tplc="D4787E62">
      <w:numFmt w:val="bullet"/>
      <w:lvlText w:val="•"/>
      <w:lvlJc w:val="left"/>
      <w:pPr>
        <w:ind w:left="3076" w:hanging="180"/>
      </w:pPr>
      <w:rPr>
        <w:rFonts w:hint="default"/>
        <w:lang w:val="ro-RO" w:eastAsia="en-US" w:bidi="ar-SA"/>
      </w:rPr>
    </w:lvl>
    <w:lvl w:ilvl="3" w:tplc="0B0E5C2E">
      <w:numFmt w:val="bullet"/>
      <w:lvlText w:val="•"/>
      <w:lvlJc w:val="left"/>
      <w:pPr>
        <w:ind w:left="3924" w:hanging="180"/>
      </w:pPr>
      <w:rPr>
        <w:rFonts w:hint="default"/>
        <w:lang w:val="ro-RO" w:eastAsia="en-US" w:bidi="ar-SA"/>
      </w:rPr>
    </w:lvl>
    <w:lvl w:ilvl="4" w:tplc="D5747C82">
      <w:numFmt w:val="bullet"/>
      <w:lvlText w:val="•"/>
      <w:lvlJc w:val="left"/>
      <w:pPr>
        <w:ind w:left="4772" w:hanging="180"/>
      </w:pPr>
      <w:rPr>
        <w:rFonts w:hint="default"/>
        <w:lang w:val="ro-RO" w:eastAsia="en-US" w:bidi="ar-SA"/>
      </w:rPr>
    </w:lvl>
    <w:lvl w:ilvl="5" w:tplc="0D3294FE">
      <w:numFmt w:val="bullet"/>
      <w:lvlText w:val="•"/>
      <w:lvlJc w:val="left"/>
      <w:pPr>
        <w:ind w:left="5620" w:hanging="180"/>
      </w:pPr>
      <w:rPr>
        <w:rFonts w:hint="default"/>
        <w:lang w:val="ro-RO" w:eastAsia="en-US" w:bidi="ar-SA"/>
      </w:rPr>
    </w:lvl>
    <w:lvl w:ilvl="6" w:tplc="4D0AFF6E">
      <w:numFmt w:val="bullet"/>
      <w:lvlText w:val="•"/>
      <w:lvlJc w:val="left"/>
      <w:pPr>
        <w:ind w:left="6468" w:hanging="180"/>
      </w:pPr>
      <w:rPr>
        <w:rFonts w:hint="default"/>
        <w:lang w:val="ro-RO" w:eastAsia="en-US" w:bidi="ar-SA"/>
      </w:rPr>
    </w:lvl>
    <w:lvl w:ilvl="7" w:tplc="D2104F08">
      <w:numFmt w:val="bullet"/>
      <w:lvlText w:val="•"/>
      <w:lvlJc w:val="left"/>
      <w:pPr>
        <w:ind w:left="7316" w:hanging="180"/>
      </w:pPr>
      <w:rPr>
        <w:rFonts w:hint="default"/>
        <w:lang w:val="ro-RO" w:eastAsia="en-US" w:bidi="ar-SA"/>
      </w:rPr>
    </w:lvl>
    <w:lvl w:ilvl="8" w:tplc="5B2C240A">
      <w:numFmt w:val="bullet"/>
      <w:lvlText w:val="•"/>
      <w:lvlJc w:val="left"/>
      <w:pPr>
        <w:ind w:left="8164" w:hanging="180"/>
      </w:pPr>
      <w:rPr>
        <w:rFonts w:hint="default"/>
        <w:lang w:val="ro-RO" w:eastAsia="en-US" w:bidi="ar-SA"/>
      </w:rPr>
    </w:lvl>
  </w:abstractNum>
  <w:num w:numId="1">
    <w:abstractNumId w:val="5"/>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9"/>
  </w:num>
  <w:num w:numId="8">
    <w:abstractNumId w:val="1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9"/>
  </w:num>
  <w:num w:numId="13">
    <w:abstractNumId w:val="37"/>
  </w:num>
  <w:num w:numId="14">
    <w:abstractNumId w:val="32"/>
  </w:num>
  <w:num w:numId="15">
    <w:abstractNumId w:val="35"/>
  </w:num>
  <w:num w:numId="16">
    <w:abstractNumId w:val="26"/>
  </w:num>
  <w:num w:numId="17">
    <w:abstractNumId w:val="12"/>
  </w:num>
  <w:num w:numId="18">
    <w:abstractNumId w:val="23"/>
  </w:num>
  <w:num w:numId="19">
    <w:abstractNumId w:val="14"/>
  </w:num>
  <w:num w:numId="20">
    <w:abstractNumId w:val="20"/>
  </w:num>
  <w:num w:numId="21">
    <w:abstractNumId w:val="10"/>
  </w:num>
  <w:num w:numId="22">
    <w:abstractNumId w:val="4"/>
  </w:num>
  <w:num w:numId="23">
    <w:abstractNumId w:val="21"/>
  </w:num>
  <w:num w:numId="24">
    <w:abstractNumId w:val="7"/>
  </w:num>
  <w:num w:numId="25">
    <w:abstractNumId w:val="11"/>
  </w:num>
  <w:num w:numId="26">
    <w:abstractNumId w:val="28"/>
  </w:num>
  <w:num w:numId="27">
    <w:abstractNumId w:val="38"/>
  </w:num>
  <w:num w:numId="28">
    <w:abstractNumId w:val="0"/>
  </w:num>
  <w:num w:numId="29">
    <w:abstractNumId w:val="22"/>
  </w:num>
  <w:num w:numId="30">
    <w:abstractNumId w:val="36"/>
  </w:num>
  <w:num w:numId="31">
    <w:abstractNumId w:val="18"/>
  </w:num>
  <w:num w:numId="32">
    <w:abstractNumId w:val="2"/>
  </w:num>
  <w:num w:numId="33">
    <w:abstractNumId w:val="25"/>
  </w:num>
  <w:num w:numId="34">
    <w:abstractNumId w:val="30"/>
  </w:num>
  <w:num w:numId="35">
    <w:abstractNumId w:val="17"/>
  </w:num>
  <w:num w:numId="36">
    <w:abstractNumId w:val="15"/>
  </w:num>
  <w:num w:numId="37">
    <w:abstractNumId w:val="1"/>
  </w:num>
  <w:num w:numId="38">
    <w:abstractNumId w:val="31"/>
  </w:num>
  <w:num w:numId="39">
    <w:abstractNumId w:val="39"/>
  </w:num>
  <w:num w:numId="40">
    <w:abstractNumId w:val="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0BB5"/>
    <w:rsid w:val="0002258E"/>
    <w:rsid w:val="00042469"/>
    <w:rsid w:val="00050926"/>
    <w:rsid w:val="000C0890"/>
    <w:rsid w:val="000C0E50"/>
    <w:rsid w:val="000C5B5C"/>
    <w:rsid w:val="000E1DC5"/>
    <w:rsid w:val="00106749"/>
    <w:rsid w:val="001106DF"/>
    <w:rsid w:val="00143ACD"/>
    <w:rsid w:val="00147939"/>
    <w:rsid w:val="0017132C"/>
    <w:rsid w:val="00183210"/>
    <w:rsid w:val="001A2470"/>
    <w:rsid w:val="001B47C8"/>
    <w:rsid w:val="00246A4F"/>
    <w:rsid w:val="00266C7B"/>
    <w:rsid w:val="00274B57"/>
    <w:rsid w:val="00280C5F"/>
    <w:rsid w:val="00287BA0"/>
    <w:rsid w:val="00290D7F"/>
    <w:rsid w:val="002921A7"/>
    <w:rsid w:val="002C23E8"/>
    <w:rsid w:val="002D58F8"/>
    <w:rsid w:val="002F028A"/>
    <w:rsid w:val="003005E2"/>
    <w:rsid w:val="00300EC0"/>
    <w:rsid w:val="00305A4A"/>
    <w:rsid w:val="00314BE4"/>
    <w:rsid w:val="00316592"/>
    <w:rsid w:val="00321345"/>
    <w:rsid w:val="003235F5"/>
    <w:rsid w:val="003269D1"/>
    <w:rsid w:val="00352414"/>
    <w:rsid w:val="00354326"/>
    <w:rsid w:val="00372743"/>
    <w:rsid w:val="00392FCA"/>
    <w:rsid w:val="003C0FC5"/>
    <w:rsid w:val="003C2E41"/>
    <w:rsid w:val="003C6E30"/>
    <w:rsid w:val="003D6115"/>
    <w:rsid w:val="003E0E14"/>
    <w:rsid w:val="003E5872"/>
    <w:rsid w:val="00404B01"/>
    <w:rsid w:val="00457013"/>
    <w:rsid w:val="00482EF6"/>
    <w:rsid w:val="004A5C08"/>
    <w:rsid w:val="004B7417"/>
    <w:rsid w:val="004C0CE7"/>
    <w:rsid w:val="004C7186"/>
    <w:rsid w:val="004E6903"/>
    <w:rsid w:val="004F0F51"/>
    <w:rsid w:val="00511BB9"/>
    <w:rsid w:val="0051560F"/>
    <w:rsid w:val="0053065D"/>
    <w:rsid w:val="00553F5C"/>
    <w:rsid w:val="0059087D"/>
    <w:rsid w:val="0059633D"/>
    <w:rsid w:val="005A7C6E"/>
    <w:rsid w:val="005D1EB2"/>
    <w:rsid w:val="005E7B71"/>
    <w:rsid w:val="00604F34"/>
    <w:rsid w:val="00617DD9"/>
    <w:rsid w:val="00652117"/>
    <w:rsid w:val="0067175E"/>
    <w:rsid w:val="00683F35"/>
    <w:rsid w:val="006923C4"/>
    <w:rsid w:val="006A03E9"/>
    <w:rsid w:val="006A1311"/>
    <w:rsid w:val="006A261F"/>
    <w:rsid w:val="006A262F"/>
    <w:rsid w:val="006C4D48"/>
    <w:rsid w:val="006D17BA"/>
    <w:rsid w:val="006D65DB"/>
    <w:rsid w:val="006D68BF"/>
    <w:rsid w:val="006E10AE"/>
    <w:rsid w:val="00707A39"/>
    <w:rsid w:val="007141A9"/>
    <w:rsid w:val="00724005"/>
    <w:rsid w:val="00724C6F"/>
    <w:rsid w:val="00747C01"/>
    <w:rsid w:val="00753CCD"/>
    <w:rsid w:val="00774340"/>
    <w:rsid w:val="00775905"/>
    <w:rsid w:val="007A2223"/>
    <w:rsid w:val="007C413E"/>
    <w:rsid w:val="007C4258"/>
    <w:rsid w:val="007D4A5C"/>
    <w:rsid w:val="007E6483"/>
    <w:rsid w:val="007F02BA"/>
    <w:rsid w:val="008017E2"/>
    <w:rsid w:val="008028A6"/>
    <w:rsid w:val="0081504B"/>
    <w:rsid w:val="008226B5"/>
    <w:rsid w:val="00825EC4"/>
    <w:rsid w:val="00844ACA"/>
    <w:rsid w:val="008507D9"/>
    <w:rsid w:val="008561B9"/>
    <w:rsid w:val="008631FB"/>
    <w:rsid w:val="008A6695"/>
    <w:rsid w:val="008B6B52"/>
    <w:rsid w:val="008C7811"/>
    <w:rsid w:val="008D246C"/>
    <w:rsid w:val="008E04CE"/>
    <w:rsid w:val="008E1546"/>
    <w:rsid w:val="008E19DC"/>
    <w:rsid w:val="008E24E2"/>
    <w:rsid w:val="008F2D76"/>
    <w:rsid w:val="008F7C8C"/>
    <w:rsid w:val="0090061B"/>
    <w:rsid w:val="00904553"/>
    <w:rsid w:val="0090771A"/>
    <w:rsid w:val="00907780"/>
    <w:rsid w:val="009142A5"/>
    <w:rsid w:val="00927653"/>
    <w:rsid w:val="009A3973"/>
    <w:rsid w:val="009B0C29"/>
    <w:rsid w:val="009B480A"/>
    <w:rsid w:val="009B5F83"/>
    <w:rsid w:val="009B7898"/>
    <w:rsid w:val="009D49F9"/>
    <w:rsid w:val="009F0E2B"/>
    <w:rsid w:val="00A0719A"/>
    <w:rsid w:val="00A07CFE"/>
    <w:rsid w:val="00A10E01"/>
    <w:rsid w:val="00A35E28"/>
    <w:rsid w:val="00A71DEF"/>
    <w:rsid w:val="00A906B5"/>
    <w:rsid w:val="00AA2A4F"/>
    <w:rsid w:val="00AA5551"/>
    <w:rsid w:val="00AB637C"/>
    <w:rsid w:val="00AC1FB0"/>
    <w:rsid w:val="00AE2FB1"/>
    <w:rsid w:val="00AF21A7"/>
    <w:rsid w:val="00B26F9A"/>
    <w:rsid w:val="00B3111C"/>
    <w:rsid w:val="00B417E9"/>
    <w:rsid w:val="00B64620"/>
    <w:rsid w:val="00B66053"/>
    <w:rsid w:val="00BA0706"/>
    <w:rsid w:val="00BB2BDF"/>
    <w:rsid w:val="00BB3341"/>
    <w:rsid w:val="00BC22EF"/>
    <w:rsid w:val="00BC6800"/>
    <w:rsid w:val="00BE0746"/>
    <w:rsid w:val="00C02DFA"/>
    <w:rsid w:val="00C1283F"/>
    <w:rsid w:val="00C545F6"/>
    <w:rsid w:val="00C61733"/>
    <w:rsid w:val="00C76B63"/>
    <w:rsid w:val="00CA5F15"/>
    <w:rsid w:val="00CB3FD8"/>
    <w:rsid w:val="00CC5318"/>
    <w:rsid w:val="00D1499F"/>
    <w:rsid w:val="00D356FA"/>
    <w:rsid w:val="00D41783"/>
    <w:rsid w:val="00D447FB"/>
    <w:rsid w:val="00D4776C"/>
    <w:rsid w:val="00D57566"/>
    <w:rsid w:val="00D62259"/>
    <w:rsid w:val="00D63823"/>
    <w:rsid w:val="00D825EA"/>
    <w:rsid w:val="00D8381D"/>
    <w:rsid w:val="00D87530"/>
    <w:rsid w:val="00DC3B4A"/>
    <w:rsid w:val="00DE792C"/>
    <w:rsid w:val="00E07F2E"/>
    <w:rsid w:val="00E07F98"/>
    <w:rsid w:val="00E35AD6"/>
    <w:rsid w:val="00E462CF"/>
    <w:rsid w:val="00E537E9"/>
    <w:rsid w:val="00E54855"/>
    <w:rsid w:val="00E602A0"/>
    <w:rsid w:val="00E63C81"/>
    <w:rsid w:val="00E82CD9"/>
    <w:rsid w:val="00E834FE"/>
    <w:rsid w:val="00E84F3C"/>
    <w:rsid w:val="00EC59FD"/>
    <w:rsid w:val="00ED11B3"/>
    <w:rsid w:val="00ED25D0"/>
    <w:rsid w:val="00F07BF7"/>
    <w:rsid w:val="00F1090C"/>
    <w:rsid w:val="00F207FC"/>
    <w:rsid w:val="00F27536"/>
    <w:rsid w:val="00F35C24"/>
    <w:rsid w:val="00F62B0C"/>
    <w:rsid w:val="00F66E99"/>
    <w:rsid w:val="00F719AC"/>
    <w:rsid w:val="00F8101D"/>
    <w:rsid w:val="00F9498C"/>
    <w:rsid w:val="00FA6092"/>
    <w:rsid w:val="00FB5C16"/>
    <w:rsid w:val="00FC79A4"/>
    <w:rsid w:val="00FE758C"/>
    <w:rsid w:val="00FF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uiPriority w:val="9"/>
    <w:qFormat/>
    <w:rsid w:val="00B417E9"/>
    <w:pPr>
      <w:keepNext/>
      <w:keepLines/>
      <w:spacing w:before="240" w:after="0"/>
      <w:outlineLvl w:val="0"/>
    </w:pPr>
    <w:rPr>
      <w:rFonts w:asciiTheme="majorHAnsi" w:eastAsiaTheme="majorEastAsia" w:hAnsiTheme="majorHAnsi" w:cstheme="majorBidi"/>
      <w:color w:val="2F5496" w:themeColor="accent1" w:themeShade="BF"/>
      <w:sz w:val="32"/>
      <w:szCs w:val="32"/>
      <w:lang w:val="en-US"/>
      <w14:ligatures w14:val="none"/>
    </w:rPr>
  </w:style>
  <w:style w:type="paragraph" w:styleId="Heading2">
    <w:name w:val="heading 2"/>
    <w:basedOn w:val="Normal"/>
    <w:next w:val="Normal"/>
    <w:link w:val="Heading2Char"/>
    <w:uiPriority w:val="9"/>
    <w:semiHidden/>
    <w:unhideWhenUsed/>
    <w:qFormat/>
    <w:rsid w:val="008F7C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styleId="PlaceholderText">
    <w:name w:val="Placeholder Text"/>
    <w:basedOn w:val="DefaultParagraphFont"/>
    <w:uiPriority w:val="99"/>
    <w:semiHidden/>
    <w:rsid w:val="00553F5C"/>
    <w:rPr>
      <w:color w:val="808080"/>
    </w:rPr>
  </w:style>
  <w:style w:type="paragraph" w:styleId="BalloonText">
    <w:name w:val="Balloon Text"/>
    <w:basedOn w:val="Normal"/>
    <w:link w:val="BalloonTextChar"/>
    <w:uiPriority w:val="99"/>
    <w:semiHidden/>
    <w:unhideWhenUsed/>
    <w:rsid w:val="00D82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5EA"/>
    <w:rPr>
      <w:rFonts w:ascii="Segoe UI" w:hAnsi="Segoe UI" w:cs="Segoe UI"/>
      <w:sz w:val="18"/>
      <w:szCs w:val="18"/>
    </w:rPr>
  </w:style>
  <w:style w:type="character" w:customStyle="1" w:styleId="BodyTextChar">
    <w:name w:val="Body Text Char"/>
    <w:aliases w:val="Main text Char,Body Text t Char,Body Text t Char Char Char Char Char Char Char Char Char Char Char Char Char Char Char Char Char,Body Text Char Char Char Char1,Body Text Char Char Char Char Char,Body Text Char2 Char1 Char Char"/>
    <w:basedOn w:val="DefaultParagraphFont"/>
    <w:link w:val="BodyText"/>
    <w:uiPriority w:val="99"/>
    <w:locked/>
    <w:rsid w:val="007F02BA"/>
    <w:rPr>
      <w:lang w:val="x-none" w:eastAsia="x-none"/>
    </w:rPr>
  </w:style>
  <w:style w:type="paragraph" w:styleId="BodyText">
    <w:name w:val="Body Text"/>
    <w:aliases w:val="Main text,Body Text t,Body Text t Char Char Char Char Char Char Char Char Char Char Char Char Char Char Char Char,Body Text Char Char Char,Body Text Char Char Char Char,Body Text Char2 Char1 Char"/>
    <w:basedOn w:val="Normal"/>
    <w:link w:val="BodyTextChar"/>
    <w:uiPriority w:val="99"/>
    <w:unhideWhenUsed/>
    <w:qFormat/>
    <w:rsid w:val="007F02BA"/>
    <w:pPr>
      <w:spacing w:after="120" w:line="276" w:lineRule="auto"/>
    </w:pPr>
    <w:rPr>
      <w:lang w:val="x-none" w:eastAsia="x-none"/>
    </w:rPr>
  </w:style>
  <w:style w:type="character" w:customStyle="1" w:styleId="BodyTextChar1">
    <w:name w:val="Body Text Char1"/>
    <w:basedOn w:val="DefaultParagraphFont"/>
    <w:uiPriority w:val="99"/>
    <w:semiHidden/>
    <w:rsid w:val="007F02BA"/>
  </w:style>
  <w:style w:type="character" w:customStyle="1" w:styleId="ListParagraphChar">
    <w:name w:val="List Paragraph Char"/>
    <w:aliases w:val="Normal bullet 2 Char,bullets Char,Arial Char,Header bold Char,Lettre d'introduction Char,body 2 Char,List Paragraph11 Char,List_Paragraph Char,Multilevel para_II Char,Paragraph Char,Citation List Char,ANNEX Char,Bullet Char,bu Char"/>
    <w:link w:val="ListParagraph"/>
    <w:uiPriority w:val="1"/>
    <w:qFormat/>
    <w:locked/>
    <w:rsid w:val="007F02BA"/>
    <w:rPr>
      <w:rFonts w:ascii="Calibri" w:hAnsi="Calibri" w:cs="Calibri"/>
      <w:lang w:eastAsia="ar-SA"/>
    </w:rPr>
  </w:style>
  <w:style w:type="paragraph" w:styleId="ListParagraph">
    <w:name w:val="List Paragraph"/>
    <w:aliases w:val="Normal bullet 2,bullets,Arial,Header bold,Lettre d'introduction,body 2,List Paragraph11,List_Paragraph,Multilevel para_II,Paragraph,Citation List,ANNEX,Bullet,bullet,bu,b,bullet1,B,b1,body,b Char Char Char,b Char Char Char Char Char Char"/>
    <w:basedOn w:val="Normal"/>
    <w:link w:val="ListParagraphChar"/>
    <w:uiPriority w:val="1"/>
    <w:qFormat/>
    <w:rsid w:val="007F02BA"/>
    <w:pPr>
      <w:suppressAutoHyphens/>
      <w:spacing w:after="200" w:line="276" w:lineRule="auto"/>
      <w:ind w:left="720"/>
      <w:contextualSpacing/>
    </w:pPr>
    <w:rPr>
      <w:rFonts w:ascii="Calibri" w:hAnsi="Calibri" w:cs="Calibri"/>
      <w:lang w:eastAsia="ar-SA"/>
    </w:rPr>
  </w:style>
  <w:style w:type="character" w:customStyle="1" w:styleId="tpa1">
    <w:name w:val="tpa1"/>
    <w:rsid w:val="007F02BA"/>
  </w:style>
  <w:style w:type="character" w:customStyle="1" w:styleId="WW8Num2z7">
    <w:name w:val="WW8Num2z7"/>
    <w:qFormat/>
    <w:rsid w:val="00287BA0"/>
  </w:style>
  <w:style w:type="paragraph" w:customStyle="1" w:styleId="TableContents">
    <w:name w:val="Table Contents"/>
    <w:basedOn w:val="Normal"/>
    <w:rsid w:val="0002258E"/>
    <w:pPr>
      <w:suppressLineNumbers/>
      <w:suppressAutoHyphens/>
      <w:spacing w:after="0" w:line="240" w:lineRule="auto"/>
    </w:pPr>
    <w:rPr>
      <w:rFonts w:ascii="Times New Roman" w:eastAsia="Times New Roman" w:hAnsi="Times New Roman" w:cs="Times New Roman"/>
      <w:sz w:val="20"/>
      <w:szCs w:val="20"/>
      <w:lang w:val="en-US" w:eastAsia="ar-SA"/>
      <w14:ligatures w14:val="none"/>
    </w:rPr>
  </w:style>
  <w:style w:type="character" w:customStyle="1" w:styleId="Heading1Char">
    <w:name w:val="Heading 1 Char"/>
    <w:basedOn w:val="DefaultParagraphFont"/>
    <w:link w:val="Heading1"/>
    <w:uiPriority w:val="9"/>
    <w:rsid w:val="00B417E9"/>
    <w:rPr>
      <w:rFonts w:asciiTheme="majorHAnsi" w:eastAsiaTheme="majorEastAsia" w:hAnsiTheme="majorHAnsi" w:cstheme="majorBidi"/>
      <w:color w:val="2F5496" w:themeColor="accent1" w:themeShade="BF"/>
      <w:sz w:val="32"/>
      <w:szCs w:val="32"/>
      <w:lang w:val="en-US"/>
      <w14:ligatures w14:val="none"/>
    </w:rPr>
  </w:style>
  <w:style w:type="paragraph" w:styleId="NoSpacing">
    <w:name w:val="No Spacing"/>
    <w:uiPriority w:val="1"/>
    <w:qFormat/>
    <w:rsid w:val="00B417E9"/>
    <w:pPr>
      <w:spacing w:after="0" w:line="240" w:lineRule="auto"/>
    </w:pPr>
    <w:rPr>
      <w:lang w:val="en-US"/>
      <w14:ligatures w14:val="none"/>
    </w:rPr>
  </w:style>
  <w:style w:type="character" w:customStyle="1" w:styleId="Heading2Char">
    <w:name w:val="Heading 2 Char"/>
    <w:basedOn w:val="DefaultParagraphFont"/>
    <w:link w:val="Heading2"/>
    <w:uiPriority w:val="9"/>
    <w:semiHidden/>
    <w:rsid w:val="008F7C8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bv.anpm.ro" TargetMode="External"/><Relationship Id="rId2" Type="http://schemas.openxmlformats.org/officeDocument/2006/relationships/hyperlink" Target="mailto:office@apmbv.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3896-2A5B-4D1D-A8E7-D1DFF353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6252</Words>
  <Characters>35638</Characters>
  <Application>Microsoft Office Word</Application>
  <DocSecurity>0</DocSecurity>
  <Lines>296</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Vasilica Grosu</cp:lastModifiedBy>
  <cp:revision>13</cp:revision>
  <cp:lastPrinted>2024-03-12T09:02:00Z</cp:lastPrinted>
  <dcterms:created xsi:type="dcterms:W3CDTF">2024-10-31T06:05:00Z</dcterms:created>
  <dcterms:modified xsi:type="dcterms:W3CDTF">2024-10-31T08:28:00Z</dcterms:modified>
</cp:coreProperties>
</file>